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470" w:rsidRDefault="005314F8" w:rsidP="00EB4F8E">
      <w:pPr>
        <w:pStyle w:val="1"/>
        <w:spacing w:line="300" w:lineRule="exact"/>
        <w:rPr>
          <w:rFonts w:ascii="微软雅黑" w:hAnsi="微软雅黑"/>
          <w:color w:val="0000FF"/>
          <w:sz w:val="18"/>
          <w:szCs w:val="18"/>
        </w:rPr>
      </w:pPr>
      <w:r w:rsidRPr="00EB4F8E">
        <w:rPr>
          <w:rFonts w:ascii="微软雅黑" w:hAnsi="微软雅黑" w:hint="eastAsia"/>
          <w:color w:val="0000FF"/>
          <w:sz w:val="18"/>
          <w:szCs w:val="18"/>
        </w:rPr>
        <w:t>世界宣明会</w:t>
      </w:r>
      <w:r w:rsidR="008A33E9" w:rsidRPr="00EB4F8E">
        <w:rPr>
          <w:rFonts w:ascii="微软雅黑" w:hAnsi="微软雅黑" w:hint="eastAsia"/>
          <w:color w:val="0000FF"/>
          <w:sz w:val="18"/>
          <w:szCs w:val="18"/>
        </w:rPr>
        <w:t>-</w:t>
      </w:r>
      <w:r w:rsidR="008A33E9" w:rsidRPr="00EB4F8E">
        <w:rPr>
          <w:rFonts w:ascii="微软雅黑" w:hAnsi="微软雅黑" w:hint="eastAsia"/>
          <w:color w:val="0000FF"/>
          <w:sz w:val="18"/>
          <w:szCs w:val="18"/>
        </w:rPr>
        <w:t>中国基金有限公司（香港）</w:t>
      </w:r>
      <w:r w:rsidRPr="00EB4F8E">
        <w:rPr>
          <w:rFonts w:ascii="微软雅黑" w:hAnsi="微软雅黑" w:hint="eastAsia"/>
          <w:color w:val="0000FF"/>
          <w:sz w:val="18"/>
          <w:szCs w:val="18"/>
        </w:rPr>
        <w:t>云南</w:t>
      </w:r>
      <w:r w:rsidR="008A33E9" w:rsidRPr="00EB4F8E">
        <w:rPr>
          <w:rFonts w:ascii="微软雅黑" w:hAnsi="微软雅黑" w:hint="eastAsia"/>
          <w:color w:val="0000FF"/>
          <w:sz w:val="18"/>
          <w:szCs w:val="18"/>
        </w:rPr>
        <w:t>代表处</w:t>
      </w:r>
      <w:r w:rsidR="00EB4F8E">
        <w:rPr>
          <w:rFonts w:ascii="微软雅黑" w:hAnsi="微软雅黑" w:hint="eastAsia"/>
          <w:color w:val="0000FF"/>
          <w:sz w:val="18"/>
          <w:szCs w:val="18"/>
        </w:rPr>
        <w:t xml:space="preserve"> </w:t>
      </w:r>
      <w:r w:rsidR="00EB4F8E">
        <w:rPr>
          <w:rFonts w:ascii="微软雅黑" w:hAnsi="微软雅黑"/>
          <w:color w:val="0000FF"/>
          <w:sz w:val="18"/>
          <w:szCs w:val="18"/>
        </w:rPr>
        <w:t xml:space="preserve"> </w:t>
      </w:r>
    </w:p>
    <w:p w:rsidR="006D3C9E" w:rsidRPr="00EB4F8E" w:rsidRDefault="006D3C9E" w:rsidP="00EB4F8E">
      <w:pPr>
        <w:pStyle w:val="1"/>
        <w:spacing w:line="300" w:lineRule="exact"/>
        <w:rPr>
          <w:rFonts w:ascii="微软雅黑" w:hAnsi="微软雅黑"/>
          <w:color w:val="0000FF"/>
          <w:sz w:val="18"/>
          <w:szCs w:val="18"/>
        </w:rPr>
      </w:pPr>
      <w:r w:rsidRPr="00EB4F8E">
        <w:rPr>
          <w:rFonts w:ascii="Helvetica" w:hAnsi="Helvetica"/>
          <w:color w:val="0070C0"/>
          <w:kern w:val="0"/>
          <w:sz w:val="18"/>
          <w:szCs w:val="18"/>
        </w:rPr>
        <w:t>招聘职位：</w:t>
      </w:r>
      <w:r w:rsidR="003E6B9B">
        <w:rPr>
          <w:rFonts w:ascii="Helvetica" w:hAnsi="Helvetica" w:hint="eastAsia"/>
          <w:color w:val="0070C0"/>
          <w:kern w:val="0"/>
          <w:sz w:val="18"/>
          <w:szCs w:val="18"/>
        </w:rPr>
        <w:t>项目</w:t>
      </w:r>
      <w:r w:rsidRPr="00EB4F8E">
        <w:rPr>
          <w:rFonts w:ascii="Helvetica" w:hAnsi="Helvetica" w:hint="eastAsia"/>
          <w:color w:val="0070C0"/>
          <w:kern w:val="0"/>
          <w:sz w:val="18"/>
          <w:szCs w:val="18"/>
        </w:rPr>
        <w:t>助理（工作地点：云南省武定县）</w:t>
      </w:r>
      <w:r w:rsidR="00254470">
        <w:rPr>
          <w:rFonts w:ascii="Helvetica" w:hAnsi="Helvetica" w:hint="eastAsia"/>
          <w:color w:val="0070C0"/>
          <w:kern w:val="0"/>
          <w:sz w:val="18"/>
          <w:szCs w:val="18"/>
        </w:rPr>
        <w:t xml:space="preserve"> </w:t>
      </w:r>
      <w:r w:rsidR="00254470">
        <w:rPr>
          <w:rFonts w:ascii="Helvetica" w:hAnsi="Helvetica"/>
          <w:color w:val="0070C0"/>
          <w:kern w:val="0"/>
          <w:sz w:val="18"/>
          <w:szCs w:val="18"/>
        </w:rPr>
        <w:t xml:space="preserve">   </w:t>
      </w:r>
      <w:bookmarkStart w:id="0" w:name="_GoBack"/>
      <w:bookmarkEnd w:id="0"/>
      <w:r w:rsidR="00254470">
        <w:rPr>
          <w:rFonts w:ascii="Helvetica" w:hAnsi="Helvetica"/>
          <w:color w:val="0070C0"/>
          <w:kern w:val="0"/>
          <w:sz w:val="18"/>
          <w:szCs w:val="18"/>
        </w:rPr>
        <w:t xml:space="preserve"> </w:t>
      </w:r>
      <w:r w:rsidR="00254470">
        <w:rPr>
          <w:rFonts w:ascii="Helvetica" w:hAnsi="Helvetica" w:hint="eastAsia"/>
          <w:color w:val="0070C0"/>
          <w:kern w:val="0"/>
          <w:sz w:val="18"/>
          <w:szCs w:val="18"/>
        </w:rPr>
        <w:t>招聘时间：</w:t>
      </w:r>
      <w:r w:rsidR="00254470">
        <w:rPr>
          <w:rFonts w:ascii="Helvetica" w:hAnsi="Helvetica" w:hint="eastAsia"/>
          <w:color w:val="0070C0"/>
          <w:kern w:val="0"/>
          <w:sz w:val="18"/>
          <w:szCs w:val="18"/>
        </w:rPr>
        <w:t>2020</w:t>
      </w:r>
      <w:r w:rsidR="00254470">
        <w:rPr>
          <w:rFonts w:ascii="Helvetica" w:hAnsi="Helvetica" w:hint="eastAsia"/>
          <w:color w:val="0070C0"/>
          <w:kern w:val="0"/>
          <w:sz w:val="18"/>
          <w:szCs w:val="18"/>
        </w:rPr>
        <w:t>年</w:t>
      </w:r>
      <w:r w:rsidR="00254470">
        <w:rPr>
          <w:rFonts w:ascii="Helvetica" w:hAnsi="Helvetica" w:hint="eastAsia"/>
          <w:color w:val="0070C0"/>
          <w:kern w:val="0"/>
          <w:sz w:val="18"/>
          <w:szCs w:val="18"/>
        </w:rPr>
        <w:t>11</w:t>
      </w:r>
      <w:r w:rsidR="00254470">
        <w:rPr>
          <w:rFonts w:ascii="Helvetica" w:hAnsi="Helvetica" w:hint="eastAsia"/>
          <w:color w:val="0070C0"/>
          <w:kern w:val="0"/>
          <w:sz w:val="18"/>
          <w:szCs w:val="18"/>
        </w:rPr>
        <w:t>月</w:t>
      </w:r>
      <w:r w:rsidR="00254470">
        <w:rPr>
          <w:rFonts w:ascii="Helvetica" w:hAnsi="Helvetica" w:hint="eastAsia"/>
          <w:color w:val="0070C0"/>
          <w:kern w:val="0"/>
          <w:sz w:val="18"/>
          <w:szCs w:val="18"/>
        </w:rPr>
        <w:t>18</w:t>
      </w:r>
      <w:r w:rsidR="00254470">
        <w:rPr>
          <w:rFonts w:ascii="Helvetica" w:hAnsi="Helvetica" w:hint="eastAsia"/>
          <w:color w:val="0070C0"/>
          <w:kern w:val="0"/>
          <w:sz w:val="18"/>
          <w:szCs w:val="18"/>
        </w:rPr>
        <w:t>日至</w:t>
      </w:r>
      <w:r w:rsidR="00254470">
        <w:rPr>
          <w:rFonts w:ascii="Helvetica" w:hAnsi="Helvetica" w:hint="eastAsia"/>
          <w:color w:val="0070C0"/>
          <w:kern w:val="0"/>
          <w:sz w:val="18"/>
          <w:szCs w:val="18"/>
        </w:rPr>
        <w:t>2020</w:t>
      </w:r>
      <w:r w:rsidR="00254470">
        <w:rPr>
          <w:rFonts w:ascii="Helvetica" w:hAnsi="Helvetica" w:hint="eastAsia"/>
          <w:color w:val="0070C0"/>
          <w:kern w:val="0"/>
          <w:sz w:val="18"/>
          <w:szCs w:val="18"/>
        </w:rPr>
        <w:t>年</w:t>
      </w:r>
      <w:r w:rsidR="00254470">
        <w:rPr>
          <w:rFonts w:ascii="Helvetica" w:hAnsi="Helvetica" w:hint="eastAsia"/>
          <w:color w:val="0070C0"/>
          <w:kern w:val="0"/>
          <w:sz w:val="18"/>
          <w:szCs w:val="18"/>
        </w:rPr>
        <w:t>12</w:t>
      </w:r>
      <w:r w:rsidR="00254470">
        <w:rPr>
          <w:rFonts w:ascii="Helvetica" w:hAnsi="Helvetica" w:hint="eastAsia"/>
          <w:color w:val="0070C0"/>
          <w:kern w:val="0"/>
          <w:sz w:val="18"/>
          <w:szCs w:val="18"/>
        </w:rPr>
        <w:t>月</w:t>
      </w:r>
      <w:r w:rsidR="00254470">
        <w:rPr>
          <w:rFonts w:ascii="Helvetica" w:hAnsi="Helvetica" w:hint="eastAsia"/>
          <w:color w:val="0070C0"/>
          <w:kern w:val="0"/>
          <w:sz w:val="18"/>
          <w:szCs w:val="18"/>
        </w:rPr>
        <w:t>31</w:t>
      </w:r>
      <w:r w:rsidR="00254470">
        <w:rPr>
          <w:rFonts w:ascii="Helvetica" w:hAnsi="Helvetica" w:hint="eastAsia"/>
          <w:color w:val="0070C0"/>
          <w:kern w:val="0"/>
          <w:sz w:val="18"/>
          <w:szCs w:val="18"/>
        </w:rPr>
        <w:t>日</w:t>
      </w:r>
    </w:p>
    <w:p w:rsidR="00487464" w:rsidRPr="00487464" w:rsidRDefault="006D3C9E" w:rsidP="00487464">
      <w:pPr>
        <w:widowControl/>
        <w:spacing w:after="100" w:afterAutospacing="1" w:line="300" w:lineRule="exact"/>
        <w:jc w:val="left"/>
        <w:rPr>
          <w:rFonts w:ascii="Helvetica" w:hAnsi="Helvetica" w:cs="宋体" w:hint="eastAsia"/>
          <w:b/>
          <w:bCs/>
          <w:color w:val="000000" w:themeColor="text1"/>
          <w:kern w:val="0"/>
          <w:sz w:val="18"/>
          <w:szCs w:val="18"/>
        </w:rPr>
      </w:pPr>
      <w:r w:rsidRPr="00EB4F8E">
        <w:rPr>
          <w:rFonts w:ascii="Helvetica" w:hAnsi="Helvetica" w:cs="宋体"/>
          <w:b/>
          <w:bCs/>
          <w:color w:val="000000" w:themeColor="text1"/>
          <w:kern w:val="0"/>
          <w:sz w:val="18"/>
          <w:szCs w:val="18"/>
        </w:rPr>
        <w:t>职责描述：</w:t>
      </w:r>
    </w:p>
    <w:p w:rsidR="006D3C9E" w:rsidRPr="00D376A9" w:rsidRDefault="00487464" w:rsidP="00487464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20" w:after="120" w:line="200" w:lineRule="exact"/>
        <w:ind w:left="714" w:hanging="357"/>
        <w:jc w:val="left"/>
        <w:rPr>
          <w:rFonts w:ascii="PMingLiU" w:hAnsi="PMingLiU"/>
          <w:sz w:val="18"/>
          <w:szCs w:val="18"/>
        </w:rPr>
      </w:pPr>
      <w:r w:rsidRPr="00D376A9">
        <w:rPr>
          <w:rFonts w:ascii="宋体" w:hAnsi="宋体" w:hint="eastAsia"/>
          <w:sz w:val="18"/>
          <w:szCs w:val="18"/>
        </w:rPr>
        <w:t>监督</w:t>
      </w:r>
      <w:r w:rsidRPr="00D376A9">
        <w:rPr>
          <w:rFonts w:ascii="宋体" w:hAnsi="宋体"/>
          <w:sz w:val="18"/>
          <w:szCs w:val="18"/>
        </w:rPr>
        <w:t>/</w:t>
      </w:r>
      <w:r w:rsidRPr="00D376A9">
        <w:rPr>
          <w:rFonts w:ascii="宋体" w:hAnsi="宋体" w:hint="eastAsia"/>
          <w:sz w:val="18"/>
          <w:szCs w:val="18"/>
        </w:rPr>
        <w:t>统筹有关项目工作的进展，直接向宣明会项目主管或所指派人员负责及汇报；并对项目进行监督及评估，对于项目可能出现的风险提出管理、控制的计划</w:t>
      </w:r>
    </w:p>
    <w:p w:rsidR="00487464" w:rsidRPr="00D376A9" w:rsidRDefault="00487464" w:rsidP="00487464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20" w:after="120" w:line="200" w:lineRule="exact"/>
        <w:ind w:left="714" w:hanging="357"/>
        <w:jc w:val="left"/>
        <w:rPr>
          <w:rFonts w:ascii="PMingLiU" w:hAnsi="PMingLiU"/>
          <w:sz w:val="18"/>
          <w:szCs w:val="18"/>
        </w:rPr>
      </w:pPr>
      <w:r w:rsidRPr="00D376A9">
        <w:rPr>
          <w:rFonts w:ascii="宋体" w:hAnsi="宋体" w:hint="eastAsia"/>
          <w:sz w:val="18"/>
          <w:szCs w:val="18"/>
        </w:rPr>
        <w:t>负责对上级指定的项目进行项目管理，包括项目规划、年度计划及财政预算</w:t>
      </w:r>
    </w:p>
    <w:p w:rsidR="006D3C9E" w:rsidRPr="00D376A9" w:rsidRDefault="00487464" w:rsidP="00EB4F8E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20" w:after="120" w:line="200" w:lineRule="exact"/>
        <w:ind w:left="714" w:hanging="357"/>
        <w:jc w:val="left"/>
        <w:rPr>
          <w:rFonts w:ascii="PMingLiU" w:hAnsi="PMingLiU"/>
          <w:sz w:val="18"/>
          <w:szCs w:val="18"/>
        </w:rPr>
      </w:pPr>
      <w:r w:rsidRPr="00D376A9">
        <w:rPr>
          <w:rFonts w:ascii="宋体" w:hAnsi="宋体" w:hint="eastAsia"/>
          <w:sz w:val="18"/>
          <w:szCs w:val="18"/>
        </w:rPr>
        <w:t>带领同工，让他们与群众探讨、计划并执行有关的发展项目，组织同工按拟定计划执行项目，监督执行过程，对结果作出总结并编写报告</w:t>
      </w:r>
    </w:p>
    <w:p w:rsidR="006D3C9E" w:rsidRPr="00D376A9" w:rsidRDefault="00487464" w:rsidP="00EB4F8E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20" w:after="120" w:line="200" w:lineRule="exact"/>
        <w:ind w:left="714" w:hanging="357"/>
        <w:jc w:val="left"/>
        <w:rPr>
          <w:rFonts w:ascii="PMingLiU" w:hAnsi="PMingLiU"/>
          <w:sz w:val="18"/>
          <w:szCs w:val="18"/>
        </w:rPr>
      </w:pPr>
      <w:r w:rsidRPr="00D376A9">
        <w:rPr>
          <w:rFonts w:ascii="宋体" w:hAnsi="宋体" w:hint="eastAsia"/>
          <w:sz w:val="18"/>
          <w:szCs w:val="18"/>
        </w:rPr>
        <w:t>建立稳定的社区及政府关系，提高他们对发展项目的认识、支持及参与、明白儿童为本项目的核心内容，务使项目顺利进行并达到预期目标；</w:t>
      </w:r>
    </w:p>
    <w:p w:rsidR="006D3C9E" w:rsidRPr="00D376A9" w:rsidRDefault="00487464" w:rsidP="00EB4F8E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20" w:after="120" w:line="200" w:lineRule="exact"/>
        <w:ind w:left="714" w:hanging="357"/>
        <w:jc w:val="left"/>
        <w:rPr>
          <w:rFonts w:ascii="PMingLiU" w:hAnsi="PMingLiU"/>
          <w:sz w:val="18"/>
          <w:szCs w:val="18"/>
        </w:rPr>
      </w:pPr>
      <w:r w:rsidRPr="00D376A9">
        <w:rPr>
          <w:rFonts w:ascii="宋体" w:hAnsi="宋体" w:hint="eastAsia"/>
          <w:sz w:val="18"/>
          <w:szCs w:val="18"/>
        </w:rPr>
        <w:t>每月提交并整理项目工作计划及进度报告予项目主管，并按不同项目之执行及推广撮写有关报告；</w:t>
      </w:r>
      <w:r w:rsidR="006D3C9E" w:rsidRPr="00D376A9">
        <w:rPr>
          <w:rFonts w:ascii="PMingLiU" w:hAnsi="PMingLiU" w:hint="eastAsia"/>
          <w:sz w:val="18"/>
          <w:szCs w:val="18"/>
        </w:rPr>
        <w:t>协助及安排资助人及外来嘉宾之探访事宜；</w:t>
      </w:r>
    </w:p>
    <w:p w:rsidR="006D3C9E" w:rsidRPr="00D376A9" w:rsidRDefault="00487464" w:rsidP="00EB4F8E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20" w:after="120" w:line="200" w:lineRule="exact"/>
        <w:ind w:left="714" w:hanging="357"/>
        <w:jc w:val="left"/>
        <w:rPr>
          <w:rFonts w:ascii="PMingLiU" w:hAnsi="PMingLiU"/>
          <w:sz w:val="18"/>
          <w:szCs w:val="18"/>
        </w:rPr>
      </w:pPr>
      <w:r w:rsidRPr="00D376A9">
        <w:rPr>
          <w:rFonts w:ascii="宋体" w:hAnsi="宋体" w:hint="eastAsia"/>
          <w:sz w:val="18"/>
          <w:szCs w:val="18"/>
        </w:rPr>
        <w:t>对项目主管所指定的项目，负责审批同工的项目活动申请、报帐及预付事宜，并监督项目资金是否合理使用</w:t>
      </w:r>
      <w:r w:rsidR="006D3C9E" w:rsidRPr="00D376A9">
        <w:rPr>
          <w:rFonts w:ascii="PMingLiU" w:hAnsi="PMingLiU" w:hint="eastAsia"/>
          <w:sz w:val="18"/>
          <w:szCs w:val="18"/>
        </w:rPr>
        <w:t>执行主管安排的其它工作。</w:t>
      </w:r>
    </w:p>
    <w:p w:rsidR="00487464" w:rsidRPr="00D376A9" w:rsidRDefault="00487464" w:rsidP="00EB4F8E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20" w:after="120" w:line="200" w:lineRule="exact"/>
        <w:ind w:left="714" w:hanging="357"/>
        <w:jc w:val="left"/>
        <w:rPr>
          <w:rFonts w:ascii="PMingLiU" w:hAnsi="PMingLiU"/>
          <w:sz w:val="18"/>
          <w:szCs w:val="18"/>
        </w:rPr>
      </w:pPr>
      <w:r w:rsidRPr="00D376A9">
        <w:rPr>
          <w:rFonts w:ascii="宋体" w:hAnsi="宋体" w:hint="eastAsia"/>
          <w:sz w:val="18"/>
          <w:szCs w:val="18"/>
        </w:rPr>
        <w:t>执行</w:t>
      </w:r>
      <w:r w:rsidRPr="00D376A9">
        <w:rPr>
          <w:rFonts w:ascii="PMingLiU" w:hAnsi="PMingLiU" w:hint="eastAsia"/>
          <w:sz w:val="18"/>
          <w:szCs w:val="18"/>
        </w:rPr>
        <w:t>主管</w:t>
      </w:r>
      <w:r w:rsidRPr="00D376A9">
        <w:rPr>
          <w:rFonts w:ascii="宋体" w:hAnsi="宋体" w:hint="eastAsia"/>
          <w:sz w:val="18"/>
          <w:szCs w:val="18"/>
        </w:rPr>
        <w:t>安排的其它工作。</w:t>
      </w:r>
    </w:p>
    <w:p w:rsidR="006D3C9E" w:rsidRPr="00EB4F8E" w:rsidRDefault="006D3C9E" w:rsidP="00EB4F8E">
      <w:pPr>
        <w:tabs>
          <w:tab w:val="left" w:pos="720"/>
        </w:tabs>
        <w:autoSpaceDE w:val="0"/>
        <w:autoSpaceDN w:val="0"/>
        <w:adjustRightInd w:val="0"/>
        <w:spacing w:before="120" w:after="120" w:line="200" w:lineRule="exact"/>
        <w:jc w:val="left"/>
        <w:rPr>
          <w:rFonts w:ascii="PMingLiU" w:hAnsi="PMingLiU"/>
          <w:sz w:val="18"/>
          <w:szCs w:val="18"/>
        </w:rPr>
      </w:pPr>
      <w:r w:rsidRPr="00EB4F8E">
        <w:rPr>
          <w:rFonts w:ascii="Helvetica" w:hAnsi="Helvetica" w:cs="宋体"/>
          <w:b/>
          <w:bCs/>
          <w:color w:val="000000" w:themeColor="text1"/>
          <w:kern w:val="0"/>
          <w:sz w:val="18"/>
          <w:szCs w:val="18"/>
        </w:rPr>
        <w:t>要求：</w:t>
      </w:r>
    </w:p>
    <w:p w:rsidR="006D3C9E" w:rsidRPr="00D376A9" w:rsidRDefault="008A0386" w:rsidP="00EB4F8E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20" w:after="120" w:line="200" w:lineRule="exact"/>
        <w:ind w:left="714" w:hanging="357"/>
        <w:jc w:val="left"/>
        <w:rPr>
          <w:rFonts w:ascii="PMingLiU" w:hAnsi="PMingLiU"/>
          <w:sz w:val="18"/>
          <w:szCs w:val="18"/>
        </w:rPr>
      </w:pPr>
      <w:r w:rsidRPr="00D376A9">
        <w:rPr>
          <w:rFonts w:ascii="宋体" w:hAnsi="宋体" w:cs="宋体" w:hint="eastAsia"/>
          <w:sz w:val="18"/>
          <w:szCs w:val="18"/>
        </w:rPr>
        <w:t>大专或以上学历，社会工作、医学、教育学、儿童心理学等相关专业为佳，英文水平专业四级证</w:t>
      </w:r>
      <w:r w:rsidR="006D3C9E" w:rsidRPr="00D376A9">
        <w:rPr>
          <w:rFonts w:ascii="PMingLiU" w:hAnsi="PMingLiU" w:hint="eastAsia"/>
          <w:sz w:val="18"/>
          <w:szCs w:val="18"/>
        </w:rPr>
        <w:t>；</w:t>
      </w:r>
    </w:p>
    <w:p w:rsidR="008A0386" w:rsidRPr="00D376A9" w:rsidRDefault="008A0386" w:rsidP="00EB4F8E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20" w:after="120" w:line="200" w:lineRule="exact"/>
        <w:ind w:left="714" w:hanging="357"/>
        <w:jc w:val="left"/>
        <w:rPr>
          <w:rFonts w:ascii="PMingLiU" w:hAnsi="PMingLiU"/>
          <w:sz w:val="18"/>
          <w:szCs w:val="18"/>
        </w:rPr>
      </w:pPr>
      <w:r w:rsidRPr="00D376A9">
        <w:rPr>
          <w:rFonts w:ascii="宋体" w:hAnsi="宋体" w:cs="宋体" w:hint="eastAsia"/>
          <w:sz w:val="18"/>
          <w:szCs w:val="18"/>
        </w:rPr>
        <w:t>英文水平专业四级证</w:t>
      </w:r>
      <w:r w:rsidRPr="00D376A9">
        <w:rPr>
          <w:rFonts w:ascii="PMingLiU" w:hAnsi="PMingLiU" w:hint="eastAsia"/>
          <w:sz w:val="18"/>
          <w:szCs w:val="18"/>
        </w:rPr>
        <w:t>；</w:t>
      </w:r>
    </w:p>
    <w:p w:rsidR="006D3C9E" w:rsidRPr="00D376A9" w:rsidRDefault="008A0386" w:rsidP="00EB4F8E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20" w:after="120" w:line="200" w:lineRule="exact"/>
        <w:ind w:left="714" w:hanging="357"/>
        <w:jc w:val="left"/>
        <w:rPr>
          <w:rFonts w:ascii="PMingLiU" w:hAnsi="PMingLiU"/>
          <w:color w:val="000000" w:themeColor="text1"/>
          <w:sz w:val="18"/>
          <w:szCs w:val="18"/>
        </w:rPr>
      </w:pPr>
      <w:r w:rsidRPr="00D376A9">
        <w:rPr>
          <w:rFonts w:ascii="PMingLiU" w:hAnsi="PMingLiU"/>
          <w:color w:val="000000" w:themeColor="text1"/>
          <w:sz w:val="18"/>
          <w:szCs w:val="18"/>
        </w:rPr>
        <w:t>2</w:t>
      </w:r>
      <w:r w:rsidRPr="00D376A9">
        <w:rPr>
          <w:rFonts w:ascii="PMingLiU" w:hAnsi="PMingLiU" w:hint="eastAsia"/>
          <w:color w:val="000000" w:themeColor="text1"/>
          <w:sz w:val="18"/>
          <w:szCs w:val="18"/>
        </w:rPr>
        <w:t>年及以上</w:t>
      </w:r>
      <w:r w:rsidRPr="00D376A9">
        <w:rPr>
          <w:rFonts w:ascii="PMingLiU" w:hAnsi="PMingLiU"/>
          <w:color w:val="000000" w:themeColor="text1"/>
          <w:sz w:val="18"/>
          <w:szCs w:val="18"/>
        </w:rPr>
        <w:t>NGO</w:t>
      </w:r>
      <w:r w:rsidRPr="00D376A9">
        <w:rPr>
          <w:rFonts w:ascii="PMingLiU" w:hAnsi="PMingLiU" w:hint="eastAsia"/>
          <w:color w:val="000000" w:themeColor="text1"/>
          <w:sz w:val="18"/>
          <w:szCs w:val="18"/>
        </w:rPr>
        <w:t>工作经验，具有一定的项目管理经验；相关项目管理经验</w:t>
      </w:r>
      <w:r w:rsidRPr="00D376A9">
        <w:rPr>
          <w:rFonts w:ascii="PMingLiU" w:hAnsi="PMingLiU"/>
          <w:color w:val="000000" w:themeColor="text1"/>
          <w:sz w:val="18"/>
          <w:szCs w:val="18"/>
        </w:rPr>
        <w:t>2</w:t>
      </w:r>
      <w:r w:rsidRPr="00D376A9">
        <w:rPr>
          <w:rFonts w:ascii="PMingLiU" w:hAnsi="PMingLiU" w:hint="eastAsia"/>
          <w:color w:val="000000" w:themeColor="text1"/>
          <w:sz w:val="18"/>
          <w:szCs w:val="18"/>
        </w:rPr>
        <w:t>年或以上</w:t>
      </w:r>
    </w:p>
    <w:p w:rsidR="006D3C9E" w:rsidRPr="00D376A9" w:rsidRDefault="008A0386" w:rsidP="008A0386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20" w:after="120" w:line="200" w:lineRule="exact"/>
        <w:ind w:left="714" w:hanging="357"/>
        <w:jc w:val="left"/>
        <w:rPr>
          <w:rFonts w:ascii="PMingLiU" w:hAnsi="PMingLiU"/>
          <w:sz w:val="18"/>
          <w:szCs w:val="18"/>
        </w:rPr>
      </w:pPr>
      <w:r w:rsidRPr="00D376A9">
        <w:rPr>
          <w:rFonts w:ascii="宋体" w:hAnsi="宋体" w:cs="宋体" w:hint="eastAsia"/>
          <w:sz w:val="18"/>
          <w:szCs w:val="18"/>
        </w:rPr>
        <w:t>具备良好的协调和人际关系能力，能够策划、组织大型项目活动，并对突发事件作出合适的应变；能够有效地介绍复杂的议题，并且听取到不同人的意见</w:t>
      </w:r>
      <w:r w:rsidR="006D3C9E" w:rsidRPr="00D376A9">
        <w:rPr>
          <w:rFonts w:ascii="PMingLiU" w:hAnsi="PMingLiU" w:hint="eastAsia"/>
          <w:sz w:val="18"/>
          <w:szCs w:val="18"/>
        </w:rPr>
        <w:t>；</w:t>
      </w:r>
    </w:p>
    <w:p w:rsidR="008A0386" w:rsidRPr="00D376A9" w:rsidRDefault="008A0386" w:rsidP="008A0386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20" w:after="120" w:line="200" w:lineRule="exact"/>
        <w:ind w:left="714" w:hanging="357"/>
        <w:jc w:val="left"/>
        <w:rPr>
          <w:rFonts w:ascii="PMingLiU" w:hAnsi="PMingLiU"/>
          <w:sz w:val="18"/>
          <w:szCs w:val="18"/>
        </w:rPr>
      </w:pPr>
      <w:r w:rsidRPr="00D376A9">
        <w:rPr>
          <w:rFonts w:ascii="宋体" w:hAnsi="宋体" w:hint="eastAsia"/>
          <w:color w:val="000000"/>
          <w:sz w:val="18"/>
          <w:szCs w:val="18"/>
        </w:rPr>
        <w:t>具独立工作及思考能力、能对于发生的问题作出逻辑客观的分析；对于要处理的问题能够作出利弊分析；能以工作及机构利益为先；</w:t>
      </w:r>
    </w:p>
    <w:p w:rsidR="008A0386" w:rsidRPr="00D376A9" w:rsidRDefault="008A0386" w:rsidP="008A0386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20" w:after="120" w:line="200" w:lineRule="exact"/>
        <w:ind w:left="714" w:hanging="357"/>
        <w:jc w:val="left"/>
        <w:rPr>
          <w:rFonts w:ascii="PMingLiU" w:hAnsi="PMingLiU"/>
          <w:sz w:val="18"/>
          <w:szCs w:val="18"/>
        </w:rPr>
      </w:pPr>
      <w:r w:rsidRPr="00D376A9">
        <w:rPr>
          <w:rFonts w:ascii="宋体" w:hAnsi="宋体" w:hint="eastAsia"/>
          <w:color w:val="000000"/>
          <w:sz w:val="18"/>
          <w:szCs w:val="18"/>
        </w:rPr>
        <w:t>熟悉计算机操作，能够有结构地、逻辑地书写项目办的报告</w:t>
      </w:r>
    </w:p>
    <w:p w:rsidR="00FC2F93" w:rsidRPr="00D376A9" w:rsidRDefault="008A0386" w:rsidP="00EB4F8E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20" w:after="120" w:line="200" w:lineRule="exact"/>
        <w:ind w:left="714" w:hanging="357"/>
        <w:jc w:val="left"/>
        <w:rPr>
          <w:rFonts w:ascii="PMingLiU" w:hAnsi="PMingLiU"/>
          <w:sz w:val="18"/>
          <w:szCs w:val="18"/>
        </w:rPr>
      </w:pPr>
      <w:r w:rsidRPr="00D376A9">
        <w:rPr>
          <w:rFonts w:ascii="宋体" w:hAnsi="宋体" w:cs="宋体" w:hint="eastAsia"/>
          <w:color w:val="000000"/>
          <w:sz w:val="18"/>
          <w:szCs w:val="18"/>
        </w:rPr>
        <w:t>适应较艰苦的工作环境，能经常出差及下乡。</w:t>
      </w:r>
    </w:p>
    <w:p w:rsidR="000A5E75" w:rsidRPr="00EB4F8E" w:rsidRDefault="000A5E75" w:rsidP="00EB4F8E">
      <w:pPr>
        <w:pStyle w:val="HTML"/>
        <w:spacing w:line="300" w:lineRule="exact"/>
        <w:rPr>
          <w:rFonts w:asciiTheme="minorEastAsia" w:eastAsiaTheme="minorEastAsia" w:hAnsiTheme="minorEastAsia"/>
          <w:b/>
          <w:color w:val="333333"/>
          <w:sz w:val="18"/>
          <w:szCs w:val="18"/>
        </w:rPr>
      </w:pPr>
      <w:r w:rsidRPr="00EB4F8E">
        <w:rPr>
          <w:rFonts w:asciiTheme="minorEastAsia" w:eastAsiaTheme="minorEastAsia" w:hAnsiTheme="minorEastAsia" w:hint="eastAsia"/>
          <w:b/>
          <w:color w:val="333333"/>
          <w:sz w:val="18"/>
          <w:szCs w:val="18"/>
        </w:rPr>
        <w:t>福利待遇：</w:t>
      </w:r>
    </w:p>
    <w:p w:rsidR="000A5E75" w:rsidRPr="00EB4F8E" w:rsidRDefault="000A5E75" w:rsidP="00EB4F8E">
      <w:pPr>
        <w:pStyle w:val="HTML"/>
        <w:numPr>
          <w:ilvl w:val="0"/>
          <w:numId w:val="14"/>
        </w:numPr>
        <w:spacing w:line="300" w:lineRule="exact"/>
        <w:rPr>
          <w:rFonts w:asciiTheme="minorEastAsia" w:eastAsiaTheme="minorEastAsia" w:hAnsiTheme="minorEastAsia"/>
          <w:color w:val="333333"/>
          <w:sz w:val="18"/>
          <w:szCs w:val="18"/>
        </w:rPr>
      </w:pPr>
      <w:r w:rsidRPr="00EB4F8E">
        <w:rPr>
          <w:rFonts w:asciiTheme="minorEastAsia" w:eastAsiaTheme="minorEastAsia" w:hAnsiTheme="minorEastAsia" w:hint="eastAsia"/>
          <w:color w:val="333333"/>
          <w:sz w:val="18"/>
          <w:szCs w:val="18"/>
        </w:rPr>
        <w:t>签署正规劳动合同，试用期待遇与正式员工一致；</w:t>
      </w:r>
    </w:p>
    <w:p w:rsidR="000A5E75" w:rsidRPr="00EB4F8E" w:rsidRDefault="000A5E75" w:rsidP="00EB4F8E">
      <w:pPr>
        <w:pStyle w:val="HTML"/>
        <w:numPr>
          <w:ilvl w:val="0"/>
          <w:numId w:val="14"/>
        </w:numPr>
        <w:spacing w:line="300" w:lineRule="exact"/>
        <w:rPr>
          <w:rFonts w:asciiTheme="minorEastAsia" w:eastAsiaTheme="minorEastAsia" w:hAnsiTheme="minorEastAsia"/>
          <w:color w:val="333333"/>
          <w:sz w:val="18"/>
          <w:szCs w:val="18"/>
        </w:rPr>
      </w:pPr>
      <w:r w:rsidRPr="00EB4F8E">
        <w:rPr>
          <w:rFonts w:asciiTheme="minorEastAsia" w:eastAsiaTheme="minorEastAsia" w:hAnsiTheme="minorEastAsia" w:hint="eastAsia"/>
          <w:color w:val="333333"/>
          <w:sz w:val="18"/>
          <w:szCs w:val="18"/>
        </w:rPr>
        <w:t>14天带薪年假，五险一金，商业意外险。</w:t>
      </w:r>
    </w:p>
    <w:p w:rsidR="000A5E75" w:rsidRPr="00EB4F8E" w:rsidRDefault="000A5E75" w:rsidP="00EB4F8E">
      <w:pPr>
        <w:pStyle w:val="HTML"/>
        <w:spacing w:line="300" w:lineRule="exact"/>
        <w:rPr>
          <w:rFonts w:asciiTheme="minorEastAsia" w:eastAsiaTheme="minorEastAsia" w:hAnsiTheme="minorEastAsia"/>
          <w:color w:val="0000FF"/>
          <w:sz w:val="18"/>
          <w:szCs w:val="18"/>
        </w:rPr>
      </w:pPr>
      <w:r w:rsidRPr="00EB4F8E">
        <w:rPr>
          <w:rFonts w:asciiTheme="minorEastAsia" w:eastAsiaTheme="minorEastAsia" w:hAnsiTheme="minorEastAsia" w:hint="eastAsia"/>
          <w:color w:val="0000FF"/>
          <w:sz w:val="18"/>
          <w:szCs w:val="18"/>
        </w:rPr>
        <w:t>有意者</w:t>
      </w:r>
      <w:r w:rsidRPr="00EB4F8E">
        <w:rPr>
          <w:rFonts w:ascii="Times New Roman" w:hAnsi="Times New Roman" w:cs="Helvetica" w:hint="eastAsia"/>
          <w:color w:val="0000FF"/>
          <w:kern w:val="2"/>
          <w:sz w:val="18"/>
          <w:szCs w:val="18"/>
        </w:rPr>
        <w:t>请将简历连同待遇要求发送</w:t>
      </w:r>
      <w:r w:rsidRPr="00EB4F8E">
        <w:rPr>
          <w:rFonts w:asciiTheme="minorEastAsia" w:eastAsiaTheme="minorEastAsia" w:hAnsiTheme="minorEastAsia" w:hint="eastAsia"/>
          <w:color w:val="0000FF"/>
          <w:sz w:val="18"/>
          <w:szCs w:val="18"/>
        </w:rPr>
        <w:t xml:space="preserve">到邮箱: hr_yn@wvchi.org， </w:t>
      </w:r>
      <w:r w:rsidRPr="00EB4F8E">
        <w:rPr>
          <w:rFonts w:asciiTheme="minorEastAsia" w:eastAsiaTheme="minorEastAsia" w:hAnsiTheme="minorEastAsia"/>
          <w:color w:val="0000FF"/>
          <w:sz w:val="18"/>
          <w:szCs w:val="18"/>
        </w:rPr>
        <w:t>email</w:t>
      </w:r>
      <w:r w:rsidRPr="00EB4F8E">
        <w:rPr>
          <w:rFonts w:asciiTheme="minorEastAsia" w:eastAsiaTheme="minorEastAsia" w:hAnsiTheme="minorEastAsia" w:hint="eastAsia"/>
          <w:color w:val="0000FF"/>
          <w:sz w:val="18"/>
          <w:szCs w:val="18"/>
        </w:rPr>
        <w:t>主题请设定为“姓名＋应聘职位”发送。</w:t>
      </w:r>
    </w:p>
    <w:p w:rsidR="000A5E75" w:rsidRPr="00EB4F8E" w:rsidRDefault="000A5E75" w:rsidP="00EB4F8E">
      <w:pPr>
        <w:spacing w:line="300" w:lineRule="exact"/>
        <w:rPr>
          <w:sz w:val="18"/>
          <w:szCs w:val="18"/>
        </w:rPr>
      </w:pPr>
      <w:r w:rsidRPr="00EB4F8E">
        <w:rPr>
          <w:rFonts w:hint="eastAsia"/>
          <w:sz w:val="18"/>
          <w:szCs w:val="18"/>
        </w:rPr>
        <w:t>儿童及成人保护条款</w:t>
      </w:r>
      <w:r w:rsidRPr="00EB4F8E">
        <w:rPr>
          <w:rFonts w:hint="eastAsia"/>
          <w:sz w:val="18"/>
          <w:szCs w:val="18"/>
        </w:rPr>
        <w:t>:</w:t>
      </w:r>
    </w:p>
    <w:p w:rsidR="000A5E75" w:rsidRPr="00EB4F8E" w:rsidRDefault="000A5E75" w:rsidP="00EB4F8E">
      <w:pPr>
        <w:spacing w:line="300" w:lineRule="exact"/>
        <w:rPr>
          <w:sz w:val="18"/>
          <w:szCs w:val="18"/>
        </w:rPr>
      </w:pPr>
      <w:r w:rsidRPr="00EB4F8E">
        <w:rPr>
          <w:rFonts w:hint="eastAsia"/>
          <w:sz w:val="18"/>
          <w:szCs w:val="18"/>
        </w:rPr>
        <w:t>世界宣明会作为以儿童为本的发展及救援机构</w:t>
      </w:r>
      <w:r w:rsidRPr="00EB4F8E">
        <w:rPr>
          <w:sz w:val="18"/>
          <w:szCs w:val="18"/>
        </w:rPr>
        <w:t xml:space="preserve"> – </w:t>
      </w:r>
      <w:r w:rsidRPr="00EB4F8E">
        <w:rPr>
          <w:rFonts w:hint="eastAsia"/>
          <w:sz w:val="18"/>
          <w:szCs w:val="18"/>
        </w:rPr>
        <w:t>重视儿童福祉能在一个安全的环境里发展，对任何针对儿童和成人的暴力及虐待采取零容忍的态度。在招聘及筛选过程我们透过严谨的背景调查</w:t>
      </w:r>
      <w:r w:rsidRPr="00EB4F8E">
        <w:rPr>
          <w:rFonts w:asciiTheme="minorEastAsia" w:hAnsiTheme="minorEastAsia" w:hint="eastAsia"/>
          <w:sz w:val="18"/>
          <w:szCs w:val="18"/>
        </w:rPr>
        <w:t>以</w:t>
      </w:r>
      <w:r w:rsidRPr="00EB4F8E">
        <w:rPr>
          <w:rFonts w:hint="eastAsia"/>
          <w:sz w:val="18"/>
          <w:szCs w:val="18"/>
        </w:rPr>
        <w:t>防止儿童及成人受暴力及虐待。</w:t>
      </w:r>
    </w:p>
    <w:p w:rsidR="000A5E75" w:rsidRPr="00EB4F8E" w:rsidRDefault="000A5E75" w:rsidP="00EB4F8E">
      <w:pPr>
        <w:pStyle w:val="HTML"/>
        <w:spacing w:line="300" w:lineRule="exact"/>
        <w:rPr>
          <w:rFonts w:asciiTheme="minorEastAsia" w:eastAsiaTheme="minorEastAsia" w:hAnsiTheme="minorEastAsia"/>
          <w:color w:val="333333"/>
          <w:sz w:val="18"/>
          <w:szCs w:val="18"/>
        </w:rPr>
      </w:pPr>
      <w:r w:rsidRPr="00EB4F8E">
        <w:rPr>
          <w:rFonts w:asciiTheme="minorEastAsia" w:eastAsiaTheme="minorEastAsia" w:hAnsiTheme="minorEastAsia" w:hint="eastAsia"/>
          <w:color w:val="333333"/>
          <w:sz w:val="18"/>
          <w:szCs w:val="18"/>
        </w:rPr>
        <w:t>若申请获得初步通过，我们将个别通知进行面试。</w:t>
      </w:r>
    </w:p>
    <w:p w:rsidR="000A5E75" w:rsidRPr="00EB4F8E" w:rsidRDefault="000A5E75" w:rsidP="00EB4F8E">
      <w:pPr>
        <w:pStyle w:val="HTML"/>
        <w:spacing w:line="300" w:lineRule="exact"/>
        <w:rPr>
          <w:rFonts w:asciiTheme="minorEastAsia" w:eastAsiaTheme="minorEastAsia" w:hAnsiTheme="minorEastAsia"/>
          <w:sz w:val="18"/>
          <w:szCs w:val="18"/>
        </w:rPr>
      </w:pPr>
      <w:r w:rsidRPr="00EB4F8E">
        <w:rPr>
          <w:rFonts w:asciiTheme="minorEastAsia" w:eastAsiaTheme="minorEastAsia" w:hAnsiTheme="minorEastAsia" w:hint="eastAsia"/>
          <w:sz w:val="18"/>
          <w:szCs w:val="18"/>
        </w:rPr>
        <w:t>应聘人所提供的资料只作招聘用途，有关资料于招聘过程结束后销毁。</w:t>
      </w:r>
    </w:p>
    <w:p w:rsidR="000A5E75" w:rsidRPr="00EB4F8E" w:rsidRDefault="000A5E75" w:rsidP="00EB4F8E">
      <w:pPr>
        <w:spacing w:line="300" w:lineRule="exact"/>
        <w:rPr>
          <w:rFonts w:cs="Helvetica"/>
          <w:b/>
          <w:sz w:val="18"/>
          <w:szCs w:val="18"/>
        </w:rPr>
      </w:pPr>
    </w:p>
    <w:p w:rsidR="000A5E75" w:rsidRPr="00EB4F8E" w:rsidRDefault="000A5E75" w:rsidP="00EB4F8E">
      <w:pPr>
        <w:spacing w:line="300" w:lineRule="exact"/>
        <w:rPr>
          <w:rFonts w:cs="Helvetica"/>
          <w:b/>
          <w:sz w:val="18"/>
          <w:szCs w:val="18"/>
        </w:rPr>
      </w:pPr>
      <w:r w:rsidRPr="00EB4F8E">
        <w:rPr>
          <w:rFonts w:cs="Helvetica" w:hint="eastAsia"/>
          <w:b/>
          <w:sz w:val="18"/>
          <w:szCs w:val="18"/>
        </w:rPr>
        <w:t>免责声明：世界宣明会在招聘时并不会向应聘者收取报名费用，如有任何人士假冒世界宣明会名义向应聘者收取报名费用，这一切与世界宣明会无关，敬请应聘者留意，若有怀疑，请与我们联络。</w:t>
      </w:r>
    </w:p>
    <w:p w:rsidR="000A5E75" w:rsidRPr="000A5E75" w:rsidRDefault="000A5E75" w:rsidP="00EB4F8E">
      <w:pPr>
        <w:pStyle w:val="HTML"/>
        <w:spacing w:line="300" w:lineRule="exact"/>
        <w:rPr>
          <w:rFonts w:asciiTheme="minorEastAsia" w:eastAsiaTheme="minorEastAsia" w:hAnsiTheme="minorEastAsia"/>
          <w:color w:val="333333"/>
          <w:sz w:val="21"/>
          <w:szCs w:val="21"/>
        </w:rPr>
      </w:pPr>
    </w:p>
    <w:sectPr w:rsidR="000A5E75" w:rsidRPr="000A5E75" w:rsidSect="00EB4F8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65E" w:rsidRDefault="00B5665E" w:rsidP="009C4067">
      <w:r>
        <w:separator/>
      </w:r>
    </w:p>
  </w:endnote>
  <w:endnote w:type="continuationSeparator" w:id="0">
    <w:p w:rsidR="00B5665E" w:rsidRDefault="00B5665E" w:rsidP="009C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65E" w:rsidRDefault="00B5665E" w:rsidP="009C4067">
      <w:r>
        <w:separator/>
      </w:r>
    </w:p>
  </w:footnote>
  <w:footnote w:type="continuationSeparator" w:id="0">
    <w:p w:rsidR="00B5665E" w:rsidRDefault="00B5665E" w:rsidP="009C4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ADACFB6"/>
    <w:lvl w:ilvl="0">
      <w:numFmt w:val="bullet"/>
      <w:lvlText w:val="*"/>
      <w:lvlJc w:val="left"/>
    </w:lvl>
  </w:abstractNum>
  <w:abstractNum w:abstractNumId="1" w15:restartNumberingAfterBreak="0">
    <w:nsid w:val="024D62C5"/>
    <w:multiLevelType w:val="hybridMultilevel"/>
    <w:tmpl w:val="DEA2A0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5224DC"/>
    <w:multiLevelType w:val="hybridMultilevel"/>
    <w:tmpl w:val="1E005300"/>
    <w:lvl w:ilvl="0" w:tplc="30D6067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055424C3"/>
    <w:multiLevelType w:val="hybridMultilevel"/>
    <w:tmpl w:val="02E6B4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B16B79"/>
    <w:multiLevelType w:val="hybridMultilevel"/>
    <w:tmpl w:val="662E4BEE"/>
    <w:lvl w:ilvl="0" w:tplc="30D6067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18D7176A"/>
    <w:multiLevelType w:val="hybridMultilevel"/>
    <w:tmpl w:val="02663B68"/>
    <w:lvl w:ilvl="0" w:tplc="CEEE1B5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1C3014D2"/>
    <w:multiLevelType w:val="hybridMultilevel"/>
    <w:tmpl w:val="FFF28EA6"/>
    <w:lvl w:ilvl="0" w:tplc="B6684D54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382816"/>
    <w:multiLevelType w:val="hybridMultilevel"/>
    <w:tmpl w:val="3A66A52A"/>
    <w:lvl w:ilvl="0" w:tplc="00B6AE2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34404AC0"/>
    <w:multiLevelType w:val="hybridMultilevel"/>
    <w:tmpl w:val="DE785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260AF"/>
    <w:multiLevelType w:val="hybridMultilevel"/>
    <w:tmpl w:val="6444D9AC"/>
    <w:lvl w:ilvl="0" w:tplc="15944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9882A75"/>
    <w:multiLevelType w:val="hybridMultilevel"/>
    <w:tmpl w:val="0F9C2876"/>
    <w:lvl w:ilvl="0" w:tplc="30D6067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 w15:restartNumberingAfterBreak="0">
    <w:nsid w:val="4DA73381"/>
    <w:multiLevelType w:val="hybridMultilevel"/>
    <w:tmpl w:val="5010C5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78E21F7"/>
    <w:multiLevelType w:val="multilevel"/>
    <w:tmpl w:val="707E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C56CA2"/>
    <w:multiLevelType w:val="hybridMultilevel"/>
    <w:tmpl w:val="8A78A3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19B36CA"/>
    <w:multiLevelType w:val="hybridMultilevel"/>
    <w:tmpl w:val="48D467E8"/>
    <w:lvl w:ilvl="0" w:tplc="30D6067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 w15:restartNumberingAfterBreak="0">
    <w:nsid w:val="62DB304A"/>
    <w:multiLevelType w:val="hybridMultilevel"/>
    <w:tmpl w:val="8C260668"/>
    <w:lvl w:ilvl="0" w:tplc="B6684D54"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350CA6"/>
    <w:multiLevelType w:val="hybridMultilevel"/>
    <w:tmpl w:val="D61807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E79560F"/>
    <w:multiLevelType w:val="hybridMultilevel"/>
    <w:tmpl w:val="70EC8C3E"/>
    <w:lvl w:ilvl="0" w:tplc="CEEE1B5C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 w15:restartNumberingAfterBreak="0">
    <w:nsid w:val="7649136E"/>
    <w:multiLevelType w:val="hybridMultilevel"/>
    <w:tmpl w:val="D6B6B09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C761BCC"/>
    <w:multiLevelType w:val="hybridMultilevel"/>
    <w:tmpl w:val="87F0A46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7068B0"/>
    <w:multiLevelType w:val="hybridMultilevel"/>
    <w:tmpl w:val="50CE7E4A"/>
    <w:lvl w:ilvl="0" w:tplc="30D6067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8"/>
  </w:num>
  <w:num w:numId="2">
    <w:abstractNumId w:val="5"/>
  </w:num>
  <w:num w:numId="3">
    <w:abstractNumId w:val="7"/>
  </w:num>
  <w:num w:numId="4">
    <w:abstractNumId w:val="17"/>
  </w:num>
  <w:num w:numId="5">
    <w:abstractNumId w:val="20"/>
  </w:num>
  <w:num w:numId="6">
    <w:abstractNumId w:val="2"/>
  </w:num>
  <w:num w:numId="7">
    <w:abstractNumId w:val="4"/>
  </w:num>
  <w:num w:numId="8">
    <w:abstractNumId w:val="14"/>
  </w:num>
  <w:num w:numId="9">
    <w:abstractNumId w:val="10"/>
  </w:num>
  <w:num w:numId="10">
    <w:abstractNumId w:val="6"/>
  </w:num>
  <w:num w:numId="11">
    <w:abstractNumId w:val="1"/>
  </w:num>
  <w:num w:numId="12">
    <w:abstractNumId w:val="11"/>
  </w:num>
  <w:num w:numId="13">
    <w:abstractNumId w:val="15"/>
  </w:num>
  <w:num w:numId="14">
    <w:abstractNumId w:val="16"/>
  </w:num>
  <w:num w:numId="15">
    <w:abstractNumId w:val="12"/>
  </w:num>
  <w:num w:numId="16">
    <w:abstractNumId w:val="8"/>
  </w:num>
  <w:num w:numId="17">
    <w:abstractNumId w:val="19"/>
  </w:num>
  <w:num w:numId="18">
    <w:abstractNumId w:val="3"/>
  </w:num>
  <w:num w:numId="19">
    <w:abstractNumId w:val="9"/>
  </w:num>
  <w:num w:numId="20">
    <w:abstractNumId w:val="0"/>
    <w:lvlOverride w:ilvl="0">
      <w:lvl w:ilvl="0">
        <w:numFmt w:val="bullet"/>
        <w:lvlText w:val="·"/>
        <w:lvlJc w:val="left"/>
        <w:pPr>
          <w:ind w:left="420" w:hanging="420"/>
        </w:pPr>
        <w:rPr>
          <w:rFonts w:ascii="宋体" w:eastAsia="宋体" w:hAnsi="宋体" w:hint="eastAsia"/>
          <w:sz w:val="22"/>
        </w:rPr>
      </w:lvl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6E"/>
    <w:rsid w:val="00027B0C"/>
    <w:rsid w:val="000412BC"/>
    <w:rsid w:val="000414FA"/>
    <w:rsid w:val="00050FE8"/>
    <w:rsid w:val="000A592D"/>
    <w:rsid w:val="000A5E75"/>
    <w:rsid w:val="00112973"/>
    <w:rsid w:val="00114558"/>
    <w:rsid w:val="001553A3"/>
    <w:rsid w:val="00165DB9"/>
    <w:rsid w:val="00174C53"/>
    <w:rsid w:val="001B4B1E"/>
    <w:rsid w:val="001C5333"/>
    <w:rsid w:val="001C650F"/>
    <w:rsid w:val="002346CB"/>
    <w:rsid w:val="00254470"/>
    <w:rsid w:val="00270D12"/>
    <w:rsid w:val="00287110"/>
    <w:rsid w:val="002A463A"/>
    <w:rsid w:val="002C4CFC"/>
    <w:rsid w:val="002E55EF"/>
    <w:rsid w:val="003032AC"/>
    <w:rsid w:val="00332A39"/>
    <w:rsid w:val="0035408F"/>
    <w:rsid w:val="003A4C0B"/>
    <w:rsid w:val="003A5D67"/>
    <w:rsid w:val="003D1F39"/>
    <w:rsid w:val="003E6B9B"/>
    <w:rsid w:val="00417A01"/>
    <w:rsid w:val="00423FD9"/>
    <w:rsid w:val="00425E13"/>
    <w:rsid w:val="00474F90"/>
    <w:rsid w:val="00481196"/>
    <w:rsid w:val="004825D9"/>
    <w:rsid w:val="00487464"/>
    <w:rsid w:val="004938B1"/>
    <w:rsid w:val="00493B89"/>
    <w:rsid w:val="004A2627"/>
    <w:rsid w:val="004D1575"/>
    <w:rsid w:val="004D3AFE"/>
    <w:rsid w:val="004E2EE3"/>
    <w:rsid w:val="004E4870"/>
    <w:rsid w:val="005314F8"/>
    <w:rsid w:val="005531F6"/>
    <w:rsid w:val="005B3DD8"/>
    <w:rsid w:val="005B669A"/>
    <w:rsid w:val="005C56B7"/>
    <w:rsid w:val="00641852"/>
    <w:rsid w:val="006731DB"/>
    <w:rsid w:val="0067346D"/>
    <w:rsid w:val="00674C31"/>
    <w:rsid w:val="006B3AAA"/>
    <w:rsid w:val="006D0F7E"/>
    <w:rsid w:val="006D3C9E"/>
    <w:rsid w:val="00756105"/>
    <w:rsid w:val="00770F5F"/>
    <w:rsid w:val="007710F9"/>
    <w:rsid w:val="00786CB2"/>
    <w:rsid w:val="007B74BD"/>
    <w:rsid w:val="007C6914"/>
    <w:rsid w:val="007C7B02"/>
    <w:rsid w:val="00854E6D"/>
    <w:rsid w:val="00875871"/>
    <w:rsid w:val="00885C80"/>
    <w:rsid w:val="0089039E"/>
    <w:rsid w:val="008A0386"/>
    <w:rsid w:val="008A33E9"/>
    <w:rsid w:val="008B5FB8"/>
    <w:rsid w:val="0090056E"/>
    <w:rsid w:val="0093089F"/>
    <w:rsid w:val="00960DCA"/>
    <w:rsid w:val="009C4067"/>
    <w:rsid w:val="00A12A7D"/>
    <w:rsid w:val="00A52328"/>
    <w:rsid w:val="00A55F50"/>
    <w:rsid w:val="00A61A1C"/>
    <w:rsid w:val="00AA5D93"/>
    <w:rsid w:val="00AC3A41"/>
    <w:rsid w:val="00AF5C66"/>
    <w:rsid w:val="00B2788F"/>
    <w:rsid w:val="00B5665E"/>
    <w:rsid w:val="00BA09F6"/>
    <w:rsid w:val="00C450ED"/>
    <w:rsid w:val="00C500B8"/>
    <w:rsid w:val="00C55C09"/>
    <w:rsid w:val="00CA3104"/>
    <w:rsid w:val="00CD5E81"/>
    <w:rsid w:val="00CF324C"/>
    <w:rsid w:val="00D05DA9"/>
    <w:rsid w:val="00D376A9"/>
    <w:rsid w:val="00D768C0"/>
    <w:rsid w:val="00DC1648"/>
    <w:rsid w:val="00DF3008"/>
    <w:rsid w:val="00DF3407"/>
    <w:rsid w:val="00E20C76"/>
    <w:rsid w:val="00E30085"/>
    <w:rsid w:val="00E45D49"/>
    <w:rsid w:val="00E574D1"/>
    <w:rsid w:val="00E74780"/>
    <w:rsid w:val="00EB4F8E"/>
    <w:rsid w:val="00EE1294"/>
    <w:rsid w:val="00F16F44"/>
    <w:rsid w:val="00F71AE8"/>
    <w:rsid w:val="00F8651D"/>
    <w:rsid w:val="00FB472A"/>
    <w:rsid w:val="00FC2F93"/>
    <w:rsid w:val="00FC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3AF1E7C-6B91-4B26-81B2-A1A8BF5D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008"/>
    <w:pPr>
      <w:widowControl w:val="0"/>
      <w:jc w:val="both"/>
    </w:pPr>
  </w:style>
  <w:style w:type="paragraph" w:styleId="1">
    <w:name w:val="heading 1"/>
    <w:basedOn w:val="a"/>
    <w:link w:val="1Char"/>
    <w:uiPriority w:val="99"/>
    <w:qFormat/>
    <w:rsid w:val="00A12A7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semiHidden/>
    <w:unhideWhenUsed/>
    <w:qFormat/>
    <w:locked/>
    <w:rsid w:val="000A5E7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A12A7D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annotation reference"/>
    <w:basedOn w:val="a0"/>
    <w:uiPriority w:val="99"/>
    <w:semiHidden/>
    <w:rsid w:val="00A12A7D"/>
    <w:rPr>
      <w:rFonts w:cs="Times New Roman"/>
      <w:sz w:val="21"/>
      <w:szCs w:val="21"/>
    </w:rPr>
  </w:style>
  <w:style w:type="paragraph" w:styleId="a4">
    <w:name w:val="annotation text"/>
    <w:basedOn w:val="a"/>
    <w:link w:val="Char"/>
    <w:rsid w:val="00A12A7D"/>
    <w:pPr>
      <w:jc w:val="left"/>
    </w:pPr>
  </w:style>
  <w:style w:type="character" w:customStyle="1" w:styleId="Char">
    <w:name w:val="批注文字 Char"/>
    <w:basedOn w:val="a0"/>
    <w:link w:val="a4"/>
    <w:locked/>
    <w:rsid w:val="00A12A7D"/>
    <w:rPr>
      <w:rFonts w:cs="Times New Roman"/>
    </w:rPr>
  </w:style>
  <w:style w:type="paragraph" w:styleId="a5">
    <w:name w:val="annotation subject"/>
    <w:basedOn w:val="a4"/>
    <w:next w:val="a4"/>
    <w:link w:val="Char0"/>
    <w:uiPriority w:val="99"/>
    <w:semiHidden/>
    <w:rsid w:val="00A12A7D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locked/>
    <w:rsid w:val="00A12A7D"/>
    <w:rPr>
      <w:rFonts w:cs="Times New Roman"/>
      <w:b/>
      <w:bCs/>
    </w:rPr>
  </w:style>
  <w:style w:type="paragraph" w:styleId="a6">
    <w:name w:val="Balloon Text"/>
    <w:basedOn w:val="a"/>
    <w:link w:val="Char1"/>
    <w:uiPriority w:val="99"/>
    <w:semiHidden/>
    <w:rsid w:val="00A12A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A12A7D"/>
    <w:rPr>
      <w:rFonts w:cs="Times New Roman"/>
      <w:sz w:val="18"/>
      <w:szCs w:val="18"/>
    </w:rPr>
  </w:style>
  <w:style w:type="paragraph" w:styleId="a7">
    <w:name w:val="Normal (Web)"/>
    <w:basedOn w:val="a"/>
    <w:rsid w:val="00A12A7D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2A463A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rsid w:val="00417A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Char2"/>
    <w:uiPriority w:val="99"/>
    <w:unhideWhenUsed/>
    <w:rsid w:val="009C4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9C4067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9C40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9C4067"/>
    <w:rPr>
      <w:sz w:val="18"/>
      <w:szCs w:val="18"/>
    </w:rPr>
  </w:style>
  <w:style w:type="character" w:styleId="ab">
    <w:name w:val="Hyperlink"/>
    <w:basedOn w:val="a0"/>
    <w:uiPriority w:val="99"/>
    <w:unhideWhenUsed/>
    <w:rsid w:val="00F8651D"/>
    <w:rPr>
      <w:color w:val="0000FF" w:themeColor="hyperlink"/>
      <w:u w:val="single"/>
    </w:rPr>
  </w:style>
  <w:style w:type="paragraph" w:styleId="30">
    <w:name w:val="Body Text 3"/>
    <w:basedOn w:val="a"/>
    <w:link w:val="3Char0"/>
    <w:rsid w:val="000A5E75"/>
    <w:pPr>
      <w:widowControl/>
      <w:jc w:val="left"/>
    </w:pPr>
    <w:rPr>
      <w:rFonts w:ascii="Times New Roman" w:eastAsia="PMingLiU" w:hAnsi="Times New Roman"/>
      <w:kern w:val="0"/>
      <w:sz w:val="22"/>
      <w:szCs w:val="20"/>
      <w:lang w:val="en-AU" w:eastAsia="en-US"/>
    </w:rPr>
  </w:style>
  <w:style w:type="character" w:customStyle="1" w:styleId="3Char0">
    <w:name w:val="正文文本 3 Char"/>
    <w:basedOn w:val="a0"/>
    <w:link w:val="30"/>
    <w:rsid w:val="000A5E75"/>
    <w:rPr>
      <w:rFonts w:ascii="Times New Roman" w:eastAsia="PMingLiU" w:hAnsi="Times New Roman"/>
      <w:kern w:val="0"/>
      <w:sz w:val="22"/>
      <w:szCs w:val="20"/>
      <w:lang w:val="en-AU" w:eastAsia="en-US"/>
    </w:rPr>
  </w:style>
  <w:style w:type="character" w:customStyle="1" w:styleId="3Char">
    <w:name w:val="标题 3 Char"/>
    <w:basedOn w:val="a0"/>
    <w:link w:val="3"/>
    <w:semiHidden/>
    <w:rsid w:val="000A5E75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8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CED0B-3213-42C8-89B7-77EAA7C8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163</Words>
  <Characters>931</Characters>
  <Application>Microsoft Office Word</Application>
  <DocSecurity>0</DocSecurity>
  <Lines>7</Lines>
  <Paragraphs>2</Paragraphs>
  <ScaleCrop>false</ScaleCrop>
  <Company>Microsoft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 Wang</dc:creator>
  <cp:lastModifiedBy>Huan Ding</cp:lastModifiedBy>
  <cp:revision>6</cp:revision>
  <dcterms:created xsi:type="dcterms:W3CDTF">2020-07-17T07:58:00Z</dcterms:created>
  <dcterms:modified xsi:type="dcterms:W3CDTF">2020-11-18T05:58:00Z</dcterms:modified>
</cp:coreProperties>
</file>