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1104A"/>
          <w:spacing w:val="0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【项目简介】</w:t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        希望乡村教师计划，由共青团广东省委员会、广东省青少年发展基金会以及广东省志愿者联合会共同发起，由广东省乐道公益助学促进会会等机构主要负责执行，旨在全国各地招募支教志愿者前往粤东、西、北地区的乡村学校开展了为期一至三年的支教服务。</w:t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2016年，有155名志愿者参与了希望乡村教师计划，奔赴粤东、西、北地区的乡村学校。 </w:t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2017年，有312名志愿者参与了希望乡村教师计划，帮助贫困家庭学子更好地完成学业。</w:t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2018年，有548名志愿者加入我们的队伍，前往199所乡村学校进行支教服务，决心花1至3年时间，缓解农村贫困地区教师结构性短缺的局面，提高当地教育教学水平，弥补了乡村学校的科目结构空缺。</w:t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2019年新学期，共有近800名志愿者在306所贫困地区中小学校一线服务。“乡教计划”志愿者平均每名志愿者每周承担了15节的教学任务，累积每学期为我省乡村学校提供逾20万堂精品课程，惠及10万名山区学生。</w:t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21104A"/>
          <w:spacing w:val="0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【服务信息】</w:t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服务时间：2020~2021一学年</w:t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服务内容：基层青年支教</w:t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服务地点：湛江、茂名、阳江、云浮、清远、韶关、河源、梅州、汕尾、揭阳、潮州</w:t>
      </w:r>
      <w:bookmarkEnd w:id="0"/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1104A"/>
          <w:spacing w:val="0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【招募对象】</w:t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5240020" cy="2168525"/>
            <wp:effectExtent l="0" t="0" r="17780" b="317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1104A"/>
          <w:spacing w:val="0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【报名要求】</w:t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5610860" cy="2450465"/>
            <wp:effectExtent l="0" t="0" r="8890" b="698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2450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1104A"/>
          <w:spacing w:val="0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【服务保障】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hanging="360"/>
        <w:textAlignment w:val="baseline"/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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36363"/>
          <w:spacing w:val="0"/>
          <w:sz w:val="27"/>
          <w:szCs w:val="27"/>
          <w:shd w:val="clear" w:fill="FFFFFF"/>
          <w:vertAlign w:val="baseline"/>
        </w:rPr>
        <w:t>基本保障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drawing>
          <wp:inline distT="0" distB="0" distL="114300" distR="114300">
            <wp:extent cx="5231130" cy="3884930"/>
            <wp:effectExtent l="0" t="0" r="7620" b="127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3884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hanging="360"/>
        <w:textAlignment w:val="baseline"/>
      </w:pPr>
      <w:r>
        <w:rPr>
          <w:rFonts w:hint="eastAsia" w:ascii="微软雅黑" w:hAnsi="微软雅黑" w:eastAsia="微软雅黑" w:cs="微软雅黑"/>
          <w:b/>
          <w:i w:val="0"/>
          <w:caps w:val="0"/>
          <w:color w:val="636363"/>
          <w:spacing w:val="0"/>
          <w:sz w:val="27"/>
          <w:szCs w:val="27"/>
          <w:shd w:val="clear" w:fill="FFFFFF"/>
          <w:vertAlign w:val="baseline"/>
        </w:rPr>
        <w:t>学业支持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drawing>
          <wp:inline distT="0" distB="0" distL="114300" distR="114300">
            <wp:extent cx="5410835" cy="3542665"/>
            <wp:effectExtent l="0" t="0" r="18415" b="63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0835" cy="3542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hanging="360"/>
        <w:textAlignment w:val="baseline"/>
      </w:pPr>
      <w:r>
        <w:rPr>
          <w:rFonts w:hint="eastAsia" w:ascii="微软雅黑" w:hAnsi="微软雅黑" w:eastAsia="微软雅黑" w:cs="微软雅黑"/>
          <w:b/>
          <w:i w:val="0"/>
          <w:caps w:val="0"/>
          <w:color w:val="636363"/>
          <w:spacing w:val="0"/>
          <w:sz w:val="27"/>
          <w:szCs w:val="27"/>
          <w:shd w:val="clear" w:fill="FFFFFF"/>
          <w:vertAlign w:val="baseline"/>
        </w:rPr>
        <w:t>就业支持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drawing>
          <wp:inline distT="0" distB="0" distL="114300" distR="114300">
            <wp:extent cx="5297805" cy="3495675"/>
            <wp:effectExtent l="0" t="0" r="17145" b="9525"/>
            <wp:docPr id="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780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hanging="360"/>
        <w:textAlignment w:val="baseline"/>
      </w:pPr>
      <w:r>
        <w:rPr>
          <w:rFonts w:hint="eastAsia" w:ascii="微软雅黑" w:hAnsi="微软雅黑" w:eastAsia="微软雅黑" w:cs="微软雅黑"/>
          <w:b/>
          <w:i w:val="0"/>
          <w:caps w:val="0"/>
          <w:color w:val="636363"/>
          <w:spacing w:val="0"/>
          <w:sz w:val="27"/>
          <w:szCs w:val="27"/>
          <w:shd w:val="clear" w:fill="FFFFFF"/>
          <w:vertAlign w:val="baseline"/>
        </w:rPr>
        <w:t>青年公益人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1.“4+1”导师制度：由广东省中小学优秀教师、教育组织团队、心理咨询师以及往届支教志愿者担任导师，提供成长陪伴；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2.“五识”乡村素养课程：项目联合专业机构研发“五识”能力课程，从“常识”、“胆识”、“赏识”、“知识”、“见识”多角度出发，开展自然教育、性教育、预防校园欺凌教育、财商教育、阅读教育等课程，志愿者可为乡村孩子们开拓视野，带去不一样的支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3.支持开展小额公益项目：鼓励和支持志愿者在识别学生需求的基础上，自主设计和实施小额公益项目，并对这些项目提供小额资金支持；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4.定期集中培训和外出交流、游学：提升教学技能、优化教育理念和提高校园服务的设计与执行能力。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hanging="360"/>
        <w:textAlignment w:val="baseline"/>
      </w:pPr>
      <w:r>
        <w:rPr>
          <w:rFonts w:hint="eastAsia" w:ascii="微软雅黑" w:hAnsi="微软雅黑" w:eastAsia="微软雅黑" w:cs="微软雅黑"/>
          <w:b/>
          <w:i w:val="0"/>
          <w:caps w:val="0"/>
          <w:color w:val="636363"/>
          <w:spacing w:val="0"/>
          <w:sz w:val="27"/>
          <w:szCs w:val="27"/>
          <w:shd w:val="clear" w:fill="FFFFFF"/>
          <w:vertAlign w:val="baseline"/>
        </w:rPr>
        <w:t>广东省五星志愿者</w:t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服务满1年且考核合格者，即可通过“广东志愿者守信联合激励计划”认证成为广东省“五星志愿者”，享受相关的激励措施。</w:t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38100" cy="76200"/>
            <wp:effectExtent l="0" t="0" r="0" b="0"/>
            <wp:docPr id="9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1104A"/>
          <w:spacing w:val="0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敲黑板！！！划重点！！！</w:t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1104A"/>
          <w:spacing w:val="0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【报名流程】</w:t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1104A"/>
          <w:spacing w:val="0"/>
          <w:kern w:val="0"/>
          <w:sz w:val="27"/>
          <w:szCs w:val="27"/>
          <w:shd w:val="clear" w:fill="FFFF00"/>
          <w:vertAlign w:val="baseline"/>
          <w:lang w:val="en-US" w:eastAsia="zh-CN" w:bidi="ar"/>
        </w:rPr>
        <w:t>报名截止时间：2020年5月31日</w:t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1104A"/>
          <w:spacing w:val="0"/>
          <w:kern w:val="0"/>
          <w:sz w:val="27"/>
          <w:szCs w:val="27"/>
          <w:shd w:val="clear" w:fill="FFFF00"/>
          <w:vertAlign w:val="baseline"/>
          <w:lang w:val="en-US" w:eastAsia="zh-CN" w:bidi="ar"/>
        </w:rPr>
        <w:t>网申通道：https://www.wjx.top/jq/49360264.aspx</w:t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1104A"/>
          <w:spacing w:val="0"/>
          <w:kern w:val="0"/>
          <w:sz w:val="27"/>
          <w:szCs w:val="27"/>
          <w:shd w:val="clear" w:fill="FFFF00"/>
          <w:vertAlign w:val="baseline"/>
          <w:lang w:val="en-US" w:eastAsia="zh-CN" w:bidi="ar"/>
        </w:rPr>
        <w:t>或直接扫描下方二维码填写表单完成报名</w:t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4876800" cy="4876800"/>
            <wp:effectExtent l="0" t="0" r="0" b="0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1104A"/>
          <w:spacing w:val="0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完成报名后，约一周收到简历筛选结果短信通知（记得保持手机畅通哦~）；</w:t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1104A"/>
          <w:spacing w:val="0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咨询电话：12355/020-87185820</w:t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1104A"/>
          <w:spacing w:val="0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微信公众平台：在微信公众号中查找“乐道派HPY”或扫描下方二维码</w:t>
      </w: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3267075" cy="1828800"/>
            <wp:effectExtent l="0" t="0" r="9525" b="0"/>
            <wp:docPr id="7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1990725" cy="1990725"/>
            <wp:effectExtent l="0" t="0" r="9525" b="9525"/>
            <wp:docPr id="6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ascii="sans-serif" w:hAnsi="sans-serif" w:eastAsia="sans-serif" w:cs="sans-serif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sans-serif" w:hAnsi="sans-serif" w:eastAsia="sans-serif" w:cs="sans-serif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岗位职责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lang w:val="en-US" w:eastAsia="zh-CN"/>
        </w:rPr>
        <w:t>1.</w: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承担乡村小学教学工作，配合服务单位的工作，认真履行志愿服务职责。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lang w:val="en-US" w:eastAsia="zh-CN"/>
        </w:rPr>
        <w:t>2.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服务期间，应爱岗敬业，尽职尽责，服从管理，自觉维护志愿者形象，遵守希望乡村教师计划相关管理规定和服务单位的规章制度。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</w:pPr>
    </w:p>
    <w:p>
      <w:pPr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lang w:eastAsia="zh-CN"/>
        </w:rPr>
        <w:t>简历投递说明【报名流程】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lang w:val="en-US" w:eastAsia="zh-CN"/>
        </w:rPr>
        <w:t>报名截止时间：2020年5月31日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网申通道：</w: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</w:rPr>
        <w:instrText xml:space="preserve"> HYPERLINK "https://www.wjx.top/jq/49360264.aspx" </w:instrTex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</w:rPr>
        <w:t>https://www.wjx.top/jq/49360264.aspx</w: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完成报名后，约一周收到简历筛选结果短信通知（记得保持手机畅通）；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咨询电话：12355 / 020-87185820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微信公众平台：乐道派HPY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【招募对象】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1.广东省内、外全日制本科及以上学历2020届应届毕业生、在读研究生，专业不限；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2.社会爱心人士，专业不限（以全日制本科及以上学历为主）；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3.境外以及海外知名高校毕业生，专业不限。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【报名要求】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1.爱心与责任心。对乡村儿童有爱心、耐心、责任心，有乐观积极的工作和生活态度；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2.适应能力。能适应在乡村学校长期工作，具备吃苦耐劳的精神、独立自强的意识；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3.志愿精神。具备开放的视野，具有公益理念、志愿精神，有儿童青少年服务经验者优先；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4.团队协作能力。具有良好的沟通协调能力和团队合作能力，充满活力，能与人融洽相处。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【服务保障】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1.经济保障：生活补贴（省项目办发放2300元/月、学校提供一定餐补），交通补贴（1000元/年），购买社保、商业保险，让公益理想无后顾之忧。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2.全方位的青年公益人培养制度：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     （1）“4+1”导师制度：由广东中小学优秀教师、教育组织团队、心理咨询师以及往届支教志愿者担任导师，提供成长陪伴；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     （2）提供“五识”乡村素养课程，从“常识”、“胆识”、“赏识”、“知识”、“见识”多角度出发，开展自然教育、性教育、预防校园欺凌教育、财商教育、阅读教育等课程，为乡村孩子开拓视野，带去不一样的支教；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     （3）鼓励在识别学生需求的基础上，设计实施小额公益项目；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     （4）定期集中培训和外出交流、游学。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3.就业支持：将应届生纳入到“山区计划”统一管理，报名者享受西部（山区）计划同等就业政策支持；为服务期满且考核合格的志愿者写就业推荐信，到合作单位就业。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4.五星志愿者：服务满1年且考核合格者，可通过认证成为广东省“五星志愿者”享受相关的激励措施。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A4A6B3"/>
    <w:multiLevelType w:val="multilevel"/>
    <w:tmpl w:val="82A4A6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AAD5CDE2"/>
    <w:multiLevelType w:val="multilevel"/>
    <w:tmpl w:val="AAD5CDE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DA9563F4"/>
    <w:multiLevelType w:val="multilevel"/>
    <w:tmpl w:val="DA9563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E950651F"/>
    <w:multiLevelType w:val="multilevel"/>
    <w:tmpl w:val="E950651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3C7E5EAE"/>
    <w:multiLevelType w:val="multilevel"/>
    <w:tmpl w:val="3C7E5E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93F03"/>
    <w:rsid w:val="01593F03"/>
    <w:rsid w:val="43756171"/>
    <w:rsid w:val="6D535020"/>
    <w:rsid w:val="79CA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GIF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2020-02-20T02:36:00Z</dcterms:created>
  <dc:creator>kk</dc:creator>
  <cp:lastModifiedBy>kk</cp:lastModifiedBy>
  <dcterms:modified xsi:type="dcterms:W3CDTF">2020-02-25T10:27:04Z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