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3CF7" w14:textId="716B84A1" w:rsidR="001C13E2" w:rsidRDefault="001C13E2" w:rsidP="002F60E0">
      <w:pPr>
        <w:widowControl/>
        <w:autoSpaceDE w:val="0"/>
        <w:autoSpaceDN w:val="0"/>
        <w:adjustRightInd w:val="0"/>
        <w:jc w:val="center"/>
        <w:rPr>
          <w:rFonts w:ascii="Microsoft YaHei" w:eastAsia="Microsoft YaHei" w:hAnsi="Microsoft YaHei" w:cs="Helvetica Neue"/>
          <w:kern w:val="0"/>
          <w:sz w:val="32"/>
          <w:szCs w:val="48"/>
        </w:rPr>
      </w:pPr>
      <w:r>
        <w:rPr>
          <w:rFonts w:ascii="Microsoft YaHei" w:eastAsia="Microsoft YaHei" w:hAnsi="Microsoft YaHei" w:cs="Helvetica Neue" w:hint="eastAsia"/>
          <w:kern w:val="0"/>
          <w:sz w:val="32"/>
          <w:szCs w:val="48"/>
        </w:rPr>
        <w:t>客户招募</w:t>
      </w:r>
      <w:r w:rsidR="00654BA7">
        <w:rPr>
          <w:rFonts w:ascii="Microsoft YaHei" w:eastAsia="Microsoft YaHei" w:hAnsi="Microsoft YaHei" w:cs="Helvetica Neue"/>
          <w:kern w:val="0"/>
          <w:sz w:val="32"/>
          <w:szCs w:val="48"/>
        </w:rPr>
        <w:t xml:space="preserve"> </w:t>
      </w:r>
      <w:r>
        <w:rPr>
          <w:rFonts w:ascii="Microsoft YaHei" w:eastAsia="Microsoft YaHei" w:hAnsi="Microsoft YaHei" w:cs="Helvetica Neue" w:hint="eastAsia"/>
          <w:kern w:val="0"/>
          <w:sz w:val="32"/>
          <w:szCs w:val="48"/>
        </w:rPr>
        <w:t>申请ABC专业咨询服务</w:t>
      </w:r>
      <w:r w:rsidR="00E2709B" w:rsidRPr="003127CD">
        <w:rPr>
          <w:rFonts w:ascii="Microsoft YaHei" w:eastAsia="Microsoft YaHei" w:hAnsi="Microsoft YaHei" w:cs="Helvetica Neue" w:hint="eastAsia"/>
          <w:noProof/>
          <w:kern w:val="0"/>
          <w:sz w:val="32"/>
          <w:szCs w:val="48"/>
        </w:rPr>
        <mc:AlternateContent>
          <mc:Choice Requires="wps">
            <w:drawing>
              <wp:anchor distT="0" distB="0" distL="114300" distR="114300" simplePos="0" relativeHeight="251659264" behindDoc="0" locked="0" layoutInCell="1" allowOverlap="1" wp14:anchorId="7002EEF2" wp14:editId="44FD4114">
                <wp:simplePos x="0" y="0"/>
                <wp:positionH relativeFrom="column">
                  <wp:posOffset>1778000</wp:posOffset>
                </wp:positionH>
                <wp:positionV relativeFrom="paragraph">
                  <wp:posOffset>106680</wp:posOffset>
                </wp:positionV>
                <wp:extent cx="0" cy="215900"/>
                <wp:effectExtent l="12700" t="0" r="12700" b="12700"/>
                <wp:wrapNone/>
                <wp:docPr id="6" name="直线连接符 6"/>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C7A1E8" id="直线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0pt,8.4pt" to="140pt,2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" strokecolor="black [3200]" strokeweight="1.5pt">
                <v:stroke joinstyle="miter"/>
              </v:line>
            </w:pict>
          </mc:Fallback>
        </mc:AlternateContent>
      </w:r>
      <w:r>
        <w:rPr>
          <w:rFonts w:ascii="Microsoft YaHei" w:eastAsia="Microsoft YaHei" w:hAnsi="Microsoft YaHei" w:cs="Helvetica Neue" w:hint="eastAsia"/>
          <w:kern w:val="0"/>
          <w:sz w:val="32"/>
          <w:szCs w:val="48"/>
        </w:rPr>
        <w:t>，获得组织发展困境的解决方案</w:t>
      </w:r>
    </w:p>
    <w:p w14:paraId="69EB92AF" w14:textId="1DE66603" w:rsidR="00841261" w:rsidRDefault="001C13E2" w:rsidP="002F60E0">
      <w:pPr>
        <w:widowControl/>
        <w:autoSpaceDE w:val="0"/>
        <w:autoSpaceDN w:val="0"/>
        <w:adjustRightInd w:val="0"/>
        <w:jc w:val="center"/>
        <w:rPr>
          <w:rFonts w:ascii="Microsoft YaHei" w:eastAsia="Microsoft YaHei" w:hAnsi="Microsoft YaHei" w:cs="Helvetica Neue"/>
          <w:kern w:val="0"/>
          <w:sz w:val="22"/>
          <w:szCs w:val="48"/>
        </w:rPr>
      </w:pPr>
      <w:r w:rsidRPr="003127CD">
        <w:rPr>
          <w:rFonts w:ascii="Microsoft YaHei" w:eastAsia="Microsoft YaHei" w:hAnsi="Microsoft YaHei" w:cs="Helvetica Neue" w:hint="eastAsia"/>
          <w:kern w:val="0"/>
          <w:sz w:val="32"/>
          <w:szCs w:val="48"/>
        </w:rPr>
        <w:t xml:space="preserve"> </w:t>
      </w:r>
      <w:r w:rsidRPr="005066D1">
        <w:rPr>
          <w:rFonts w:ascii="Microsoft YaHei" w:eastAsia="Microsoft YaHei" w:hAnsi="Microsoft YaHei" w:cs="Helvetica Neue" w:hint="eastAsia"/>
          <w:kern w:val="0"/>
          <w:sz w:val="22"/>
          <w:szCs w:val="48"/>
        </w:rPr>
        <w:t>专业的咨询服务+专业的咨询志愿者团队=可行的组织发展方案</w:t>
      </w:r>
    </w:p>
    <w:p w14:paraId="3081466D" w14:textId="77777777" w:rsidR="00654BA7" w:rsidRPr="003127CD" w:rsidRDefault="00654BA7" w:rsidP="002F60E0">
      <w:pPr>
        <w:widowControl/>
        <w:autoSpaceDE w:val="0"/>
        <w:autoSpaceDN w:val="0"/>
        <w:adjustRightInd w:val="0"/>
        <w:jc w:val="center"/>
        <w:rPr>
          <w:rFonts w:ascii="Microsoft YaHei" w:eastAsia="Microsoft YaHei" w:hAnsi="Microsoft YaHei" w:cs="Helvetica Neue"/>
          <w:kern w:val="0"/>
          <w:sz w:val="32"/>
          <w:szCs w:val="48"/>
        </w:rPr>
      </w:pPr>
    </w:p>
    <w:p w14:paraId="339CF6F2" w14:textId="332C3856" w:rsidR="00721CC7" w:rsidRPr="003127CD" w:rsidRDefault="000C1D83" w:rsidP="00721CC7">
      <w:pPr>
        <w:widowControl/>
        <w:jc w:val="left"/>
        <w:rPr>
          <w:rFonts w:ascii="Times New Roman" w:eastAsia="Times New Roman" w:hAnsi="Times New Roman" w:cs="Times New Roman"/>
          <w:kern w:val="0"/>
        </w:rPr>
      </w:pPr>
      <w:r>
        <w:rPr>
          <w:rFonts w:ascii="Microsoft YaHei" w:eastAsia="Microsoft YaHei" w:hAnsi="Microsoft YaHei" w:cs="Helvetica Neue" w:hint="eastAsia"/>
          <w:color w:val="2F2F2F"/>
          <w:kern w:val="0"/>
          <w:sz w:val="21"/>
          <w:szCs w:val="32"/>
        </w:rPr>
        <w:t>【</w:t>
      </w:r>
      <w:r w:rsidR="001C13E2">
        <w:rPr>
          <w:rFonts w:ascii="Microsoft YaHei" w:eastAsia="Microsoft YaHei" w:hAnsi="Microsoft YaHei" w:cs="Times New Roman" w:hint="eastAsia"/>
          <w:b/>
          <w:bCs/>
          <w:color w:val="2F2F2F"/>
          <w:kern w:val="0"/>
          <w:sz w:val="21"/>
          <w:szCs w:val="21"/>
        </w:rPr>
        <w:t>如果贵机构正面临如下的发展困境</w:t>
      </w:r>
      <w:r>
        <w:rPr>
          <w:rFonts w:ascii="Microsoft YaHei" w:eastAsia="Microsoft YaHei" w:hAnsi="Microsoft YaHei" w:cs="Times New Roman" w:hint="eastAsia"/>
          <w:b/>
          <w:bCs/>
          <w:color w:val="2F2F2F"/>
          <w:kern w:val="0"/>
          <w:sz w:val="21"/>
          <w:szCs w:val="21"/>
        </w:rPr>
        <w:t>】</w:t>
      </w:r>
    </w:p>
    <w:p w14:paraId="56D4F52C" w14:textId="6F360E20" w:rsidR="001C13E2" w:rsidRPr="00FD6B29" w:rsidRDefault="001C13E2" w:rsidP="00FD6B29">
      <w:pPr>
        <w:widowControl/>
        <w:autoSpaceDE w:val="0"/>
        <w:autoSpaceDN w:val="0"/>
        <w:adjustRightInd w:val="0"/>
        <w:jc w:val="center"/>
        <w:rPr>
          <w:rFonts w:ascii="Microsoft YaHei" w:eastAsia="Microsoft YaHei" w:hAnsi="Microsoft YaHei" w:cs="PingFang SC"/>
          <w:b/>
          <w:color w:val="2F2F2F"/>
          <w:kern w:val="0"/>
          <w:sz w:val="20"/>
          <w:szCs w:val="28"/>
        </w:rPr>
      </w:pPr>
      <w:r w:rsidRPr="00FD6B29">
        <w:rPr>
          <w:rFonts w:ascii="Microsoft YaHei" w:eastAsia="Microsoft YaHei" w:hAnsi="Microsoft YaHei" w:cs="PingFang SC" w:hint="eastAsia"/>
          <w:b/>
          <w:color w:val="2F2F2F"/>
          <w:kern w:val="0"/>
          <w:sz w:val="20"/>
          <w:szCs w:val="28"/>
        </w:rPr>
        <w:t>人力资源</w:t>
      </w:r>
      <w:r w:rsidR="00FD6B29">
        <w:rPr>
          <w:rFonts w:ascii="Microsoft YaHei" w:eastAsia="Microsoft YaHei" w:hAnsi="Microsoft YaHei" w:cs="PingFang SC" w:hint="eastAsia"/>
          <w:b/>
          <w:color w:val="2F2F2F"/>
          <w:kern w:val="0"/>
          <w:sz w:val="20"/>
          <w:szCs w:val="28"/>
        </w:rPr>
        <w:t>：</w:t>
      </w:r>
    </w:p>
    <w:p w14:paraId="58FF7C86" w14:textId="40698DB1" w:rsidR="0039580A" w:rsidRDefault="00082C57" w:rsidP="00FD6B29">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“机构发展进入加速期，但是人才流失却越来越大，团队开始质疑机构</w:t>
      </w:r>
      <w:r w:rsidR="0039580A" w:rsidRPr="003127CD">
        <w:rPr>
          <w:rFonts w:ascii="Microsoft YaHei" w:eastAsia="Microsoft YaHei" w:hAnsi="Microsoft YaHei" w:cs="PingFang SC" w:hint="eastAsia"/>
          <w:color w:val="2F2F2F"/>
          <w:kern w:val="0"/>
          <w:sz w:val="20"/>
          <w:szCs w:val="20"/>
        </w:rPr>
        <w:t>使命。”</w:t>
      </w:r>
    </w:p>
    <w:p w14:paraId="2C6D9E89" w14:textId="7DCF7122" w:rsidR="001C13E2" w:rsidRPr="00FD6B29" w:rsidRDefault="007F1B0A" w:rsidP="00FD6B29">
      <w:pPr>
        <w:widowControl/>
        <w:autoSpaceDE w:val="0"/>
        <w:autoSpaceDN w:val="0"/>
        <w:adjustRightInd w:val="0"/>
        <w:jc w:val="center"/>
        <w:rPr>
          <w:rFonts w:ascii="Microsoft YaHei" w:eastAsia="Microsoft YaHei" w:hAnsi="Microsoft YaHei" w:cs="PingFang SC"/>
          <w:b/>
          <w:color w:val="2F2F2F"/>
          <w:kern w:val="0"/>
          <w:sz w:val="20"/>
          <w:szCs w:val="20"/>
        </w:rPr>
      </w:pPr>
      <w:r>
        <w:rPr>
          <w:rFonts w:ascii="Microsoft YaHei" w:eastAsia="Microsoft YaHei" w:hAnsi="Microsoft YaHei" w:cs="PingFang SC" w:hint="eastAsia"/>
          <w:b/>
          <w:color w:val="2F2F2F"/>
          <w:kern w:val="0"/>
          <w:sz w:val="20"/>
          <w:szCs w:val="20"/>
        </w:rPr>
        <w:t>机构</w:t>
      </w:r>
      <w:r w:rsidR="001C13E2" w:rsidRPr="00FD6B29">
        <w:rPr>
          <w:rFonts w:ascii="Microsoft YaHei" w:eastAsia="Microsoft YaHei" w:hAnsi="Microsoft YaHei" w:cs="PingFang SC" w:hint="eastAsia"/>
          <w:b/>
          <w:color w:val="2F2F2F"/>
          <w:kern w:val="0"/>
          <w:sz w:val="20"/>
          <w:szCs w:val="20"/>
        </w:rPr>
        <w:t>筹款：</w:t>
      </w:r>
    </w:p>
    <w:p w14:paraId="77608067" w14:textId="5C9927A4" w:rsidR="0039580A" w:rsidRDefault="0039580A" w:rsidP="00B203D4">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“有众多的合作伙伴却</w:t>
      </w:r>
      <w:r w:rsidR="00082C57" w:rsidRPr="003127CD">
        <w:rPr>
          <w:rFonts w:ascii="Microsoft YaHei" w:eastAsia="Microsoft YaHei" w:hAnsi="Microsoft YaHei" w:cs="PingFang SC" w:hint="eastAsia"/>
          <w:color w:val="2F2F2F"/>
          <w:kern w:val="0"/>
          <w:sz w:val="20"/>
          <w:szCs w:val="20"/>
        </w:rPr>
        <w:t>不知如何管理</w:t>
      </w:r>
      <w:r w:rsidRPr="003127CD">
        <w:rPr>
          <w:rFonts w:ascii="Microsoft YaHei" w:eastAsia="Microsoft YaHei" w:hAnsi="Microsoft YaHei" w:cs="PingFang SC" w:hint="eastAsia"/>
          <w:color w:val="2F2F2F"/>
          <w:kern w:val="0"/>
          <w:sz w:val="20"/>
          <w:szCs w:val="20"/>
        </w:rPr>
        <w:t>，</w:t>
      </w:r>
      <w:r w:rsidR="006D33D0" w:rsidRPr="003127CD">
        <w:rPr>
          <w:rFonts w:ascii="Microsoft YaHei" w:eastAsia="Microsoft YaHei" w:hAnsi="Microsoft YaHei" w:cs="PingFang SC" w:hint="eastAsia"/>
          <w:color w:val="2F2F2F"/>
          <w:kern w:val="0"/>
          <w:sz w:val="20"/>
          <w:szCs w:val="20"/>
        </w:rPr>
        <w:t>筹款压力巨大</w:t>
      </w:r>
      <w:r w:rsidR="007F1B0A">
        <w:rPr>
          <w:rFonts w:ascii="Microsoft YaHei" w:eastAsia="Microsoft YaHei" w:hAnsi="Microsoft YaHei" w:cs="PingFang SC" w:hint="eastAsia"/>
          <w:color w:val="2F2F2F"/>
          <w:kern w:val="0"/>
          <w:sz w:val="20"/>
          <w:szCs w:val="20"/>
        </w:rPr>
        <w:t>，如何</w:t>
      </w:r>
      <w:r w:rsidR="00B203D4">
        <w:rPr>
          <w:rFonts w:ascii="Microsoft YaHei" w:eastAsia="Microsoft YaHei" w:hAnsi="Microsoft YaHei" w:cs="PingFang SC" w:hint="eastAsia"/>
          <w:color w:val="2F2F2F"/>
          <w:kern w:val="0"/>
          <w:sz w:val="20"/>
          <w:szCs w:val="20"/>
        </w:rPr>
        <w:t>选择</w:t>
      </w:r>
      <w:r w:rsidR="007F1B0A">
        <w:rPr>
          <w:rFonts w:ascii="Microsoft YaHei" w:eastAsia="Microsoft YaHei" w:hAnsi="Microsoft YaHei" w:cs="PingFang SC" w:hint="eastAsia"/>
          <w:color w:val="2F2F2F"/>
          <w:kern w:val="0"/>
          <w:sz w:val="20"/>
          <w:szCs w:val="20"/>
        </w:rPr>
        <w:t>筹款策略</w:t>
      </w:r>
      <w:r w:rsidR="006D33D0" w:rsidRPr="003127CD">
        <w:rPr>
          <w:rFonts w:ascii="Microsoft YaHei" w:eastAsia="Microsoft YaHei" w:hAnsi="Microsoft YaHei" w:cs="PingFang SC" w:hint="eastAsia"/>
          <w:color w:val="2F2F2F"/>
          <w:kern w:val="0"/>
          <w:sz w:val="20"/>
          <w:szCs w:val="20"/>
        </w:rPr>
        <w:t>”</w:t>
      </w:r>
    </w:p>
    <w:p w14:paraId="2794E89D" w14:textId="16AC87C2" w:rsidR="007F1B0A"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Pr>
          <w:rFonts w:ascii="Microsoft YaHei" w:eastAsia="Microsoft YaHei" w:hAnsi="Microsoft YaHei" w:cs="PingFang SC" w:hint="eastAsia"/>
          <w:b/>
          <w:color w:val="2F2F2F"/>
          <w:kern w:val="0"/>
          <w:sz w:val="20"/>
          <w:szCs w:val="20"/>
        </w:rPr>
        <w:t>战略规划</w:t>
      </w:r>
      <w:r w:rsidR="007F1B0A">
        <w:rPr>
          <w:rFonts w:ascii="Microsoft YaHei" w:eastAsia="Microsoft YaHei" w:hAnsi="Microsoft YaHei" w:cs="PingFang SC" w:hint="eastAsia"/>
          <w:b/>
          <w:color w:val="2F2F2F"/>
          <w:kern w:val="0"/>
          <w:sz w:val="20"/>
          <w:szCs w:val="20"/>
        </w:rPr>
        <w:t>：</w:t>
      </w:r>
    </w:p>
    <w:p w14:paraId="73E0E435" w14:textId="0E9163D3" w:rsidR="007F1B0A" w:rsidRPr="007F1B0A" w:rsidRDefault="007F1B0A" w:rsidP="00FD6B29">
      <w:pPr>
        <w:widowControl/>
        <w:autoSpaceDE w:val="0"/>
        <w:autoSpaceDN w:val="0"/>
        <w:adjustRightInd w:val="0"/>
        <w:jc w:val="center"/>
        <w:rPr>
          <w:rFonts w:ascii="Microsoft YaHei" w:eastAsia="Microsoft YaHei" w:hAnsi="Microsoft YaHei" w:cs="PingFang SC"/>
          <w:color w:val="2F2F2F"/>
          <w:kern w:val="0"/>
          <w:sz w:val="20"/>
          <w:szCs w:val="20"/>
        </w:rPr>
      </w:pPr>
      <w:r w:rsidRPr="007F1B0A">
        <w:rPr>
          <w:rFonts w:ascii="Microsoft YaHei" w:eastAsia="Microsoft YaHei" w:hAnsi="Microsoft YaHei" w:cs="PingFang SC" w:hint="eastAsia"/>
          <w:color w:val="2F2F2F"/>
          <w:kern w:val="0"/>
          <w:sz w:val="20"/>
          <w:szCs w:val="20"/>
        </w:rPr>
        <w:t>“</w:t>
      </w:r>
      <w:r>
        <w:rPr>
          <w:rFonts w:ascii="Microsoft YaHei" w:eastAsia="Microsoft YaHei" w:hAnsi="Microsoft YaHei" w:cs="PingFang SC" w:hint="eastAsia"/>
          <w:color w:val="2F2F2F"/>
          <w:kern w:val="0"/>
          <w:sz w:val="20"/>
          <w:szCs w:val="20"/>
        </w:rPr>
        <w:t>作为</w:t>
      </w:r>
      <w:r w:rsidR="003F0756">
        <w:rPr>
          <w:rFonts w:ascii="Microsoft YaHei" w:eastAsia="Microsoft YaHei" w:hAnsi="Microsoft YaHei" w:cs="PingFang SC" w:hint="eastAsia"/>
          <w:color w:val="2F2F2F"/>
          <w:kern w:val="0"/>
          <w:sz w:val="20"/>
          <w:szCs w:val="20"/>
        </w:rPr>
        <w:t>成立十年的</w:t>
      </w:r>
      <w:r>
        <w:rPr>
          <w:rFonts w:ascii="Microsoft YaHei" w:eastAsia="Microsoft YaHei" w:hAnsi="Microsoft YaHei" w:cs="PingFang SC" w:hint="eastAsia"/>
          <w:color w:val="2F2F2F"/>
          <w:kern w:val="0"/>
          <w:sz w:val="20"/>
          <w:szCs w:val="20"/>
        </w:rPr>
        <w:t>老牌公益组织，貌似稳定却危机重重，面临机构转型</w:t>
      </w:r>
      <w:r w:rsidR="003F0756">
        <w:rPr>
          <w:rFonts w:ascii="Microsoft YaHei" w:eastAsia="Microsoft YaHei" w:hAnsi="Microsoft YaHei" w:cs="PingFang SC" w:hint="eastAsia"/>
          <w:color w:val="2F2F2F"/>
          <w:kern w:val="0"/>
          <w:sz w:val="20"/>
          <w:szCs w:val="20"/>
        </w:rPr>
        <w:t>无从下手</w:t>
      </w:r>
      <w:r>
        <w:rPr>
          <w:rFonts w:ascii="Microsoft YaHei" w:eastAsia="Microsoft YaHei" w:hAnsi="Microsoft YaHei" w:cs="PingFang SC" w:hint="eastAsia"/>
          <w:color w:val="2F2F2F"/>
          <w:kern w:val="0"/>
          <w:sz w:val="20"/>
          <w:szCs w:val="20"/>
        </w:rPr>
        <w:t>“</w:t>
      </w:r>
    </w:p>
    <w:p w14:paraId="57FC1441" w14:textId="636EAAA2" w:rsidR="001C13E2" w:rsidRPr="00FD6B29" w:rsidRDefault="001C13E2"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项目设计：</w:t>
      </w:r>
    </w:p>
    <w:p w14:paraId="28FA6004" w14:textId="53C8B582" w:rsidR="0039580A" w:rsidRDefault="006D33D0" w:rsidP="00FD6B29">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“项目和业务单一，</w:t>
      </w:r>
      <w:r w:rsidR="003F0756">
        <w:rPr>
          <w:rFonts w:ascii="Microsoft YaHei" w:eastAsia="Microsoft YaHei" w:hAnsi="Microsoft YaHei" w:cs="PingFang SC" w:hint="eastAsia"/>
          <w:color w:val="2F2F2F"/>
          <w:kern w:val="0"/>
          <w:sz w:val="20"/>
          <w:szCs w:val="20"/>
        </w:rPr>
        <w:t>如何梳理现有产品，实施规模化复制</w:t>
      </w:r>
      <w:r w:rsidRPr="003127CD">
        <w:rPr>
          <w:rFonts w:ascii="Microsoft YaHei" w:eastAsia="Microsoft YaHei" w:hAnsi="Microsoft YaHei" w:cs="PingFang SC" w:hint="eastAsia"/>
          <w:color w:val="2F2F2F"/>
          <w:kern w:val="0"/>
          <w:sz w:val="20"/>
          <w:szCs w:val="20"/>
        </w:rPr>
        <w:t>，需要清晰</w:t>
      </w:r>
      <w:r w:rsidR="003F0756">
        <w:rPr>
          <w:rFonts w:ascii="Microsoft YaHei" w:eastAsia="Microsoft YaHei" w:hAnsi="Microsoft YaHei" w:cs="PingFang SC" w:hint="eastAsia"/>
          <w:color w:val="2F2F2F"/>
          <w:kern w:val="0"/>
          <w:sz w:val="20"/>
          <w:szCs w:val="20"/>
        </w:rPr>
        <w:t>业务规划</w:t>
      </w:r>
      <w:r w:rsidRPr="003127CD">
        <w:rPr>
          <w:rFonts w:ascii="Microsoft YaHei" w:eastAsia="Microsoft YaHei" w:hAnsi="Microsoft YaHei" w:cs="PingFang SC" w:hint="eastAsia"/>
          <w:color w:val="2F2F2F"/>
          <w:kern w:val="0"/>
          <w:sz w:val="20"/>
          <w:szCs w:val="20"/>
        </w:rPr>
        <w:t>“</w:t>
      </w:r>
    </w:p>
    <w:p w14:paraId="35ACC0F0" w14:textId="2531B57A" w:rsidR="001C13E2" w:rsidRPr="00FD6B29" w:rsidRDefault="001C13E2"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品牌传播：</w:t>
      </w:r>
    </w:p>
    <w:p w14:paraId="4588CC28" w14:textId="63309602" w:rsidR="002B5F68" w:rsidRDefault="00154DB4" w:rsidP="00FD6B29">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w:t>
      </w:r>
      <w:r w:rsidR="003F0756">
        <w:rPr>
          <w:rFonts w:ascii="Microsoft YaHei" w:eastAsia="Microsoft YaHei" w:hAnsi="Microsoft YaHei" w:cs="PingFang SC" w:hint="eastAsia"/>
          <w:color w:val="2F2F2F"/>
          <w:kern w:val="0"/>
          <w:sz w:val="20"/>
          <w:szCs w:val="20"/>
        </w:rPr>
        <w:t>总体来看，项目比机构出名，创始人比项目出名，但离开了公益圈，哪个都鲜为人知</w:t>
      </w:r>
      <w:r w:rsidR="00242683" w:rsidRPr="003127CD">
        <w:rPr>
          <w:rFonts w:ascii="Microsoft YaHei" w:eastAsia="Microsoft YaHei" w:hAnsi="Microsoft YaHei" w:cs="PingFang SC" w:hint="eastAsia"/>
          <w:color w:val="2F2F2F"/>
          <w:kern w:val="0"/>
          <w:sz w:val="20"/>
          <w:szCs w:val="20"/>
        </w:rPr>
        <w:t>”</w:t>
      </w:r>
    </w:p>
    <w:p w14:paraId="0375CBD5" w14:textId="4AC8354F" w:rsidR="001C13E2" w:rsidRPr="00FD6B29" w:rsidRDefault="007F1B0A" w:rsidP="00FD6B29">
      <w:pPr>
        <w:widowControl/>
        <w:autoSpaceDE w:val="0"/>
        <w:autoSpaceDN w:val="0"/>
        <w:adjustRightInd w:val="0"/>
        <w:jc w:val="center"/>
        <w:rPr>
          <w:rFonts w:ascii="Microsoft YaHei" w:eastAsia="Microsoft YaHei" w:hAnsi="Microsoft YaHei" w:cs="PingFang SC"/>
          <w:b/>
          <w:color w:val="2F2F2F"/>
          <w:kern w:val="0"/>
          <w:sz w:val="20"/>
          <w:szCs w:val="20"/>
        </w:rPr>
      </w:pPr>
      <w:r>
        <w:rPr>
          <w:rFonts w:ascii="Microsoft YaHei" w:eastAsia="Microsoft YaHei" w:hAnsi="Microsoft YaHei" w:cs="PingFang SC" w:hint="eastAsia"/>
          <w:b/>
          <w:color w:val="2F2F2F"/>
          <w:kern w:val="0"/>
          <w:sz w:val="20"/>
          <w:szCs w:val="20"/>
        </w:rPr>
        <w:t>行业</w:t>
      </w:r>
      <w:r w:rsidR="001C13E2" w:rsidRPr="00FD6B29">
        <w:rPr>
          <w:rFonts w:ascii="Microsoft YaHei" w:eastAsia="Microsoft YaHei" w:hAnsi="Microsoft YaHei" w:cs="PingFang SC" w:hint="eastAsia"/>
          <w:b/>
          <w:color w:val="2F2F2F"/>
          <w:kern w:val="0"/>
          <w:sz w:val="20"/>
          <w:szCs w:val="20"/>
        </w:rPr>
        <w:t>研究：</w:t>
      </w:r>
    </w:p>
    <w:p w14:paraId="165F8095" w14:textId="20E31BE9" w:rsidR="002B5F68" w:rsidRDefault="002B5F68" w:rsidP="00FD6B29">
      <w:pPr>
        <w:widowControl/>
        <w:autoSpaceDE w:val="0"/>
        <w:autoSpaceDN w:val="0"/>
        <w:adjustRightInd w:val="0"/>
        <w:ind w:firstLineChars="100" w:firstLine="20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“想梳理行业知识，熟悉新的市场环境，却找不到合适的合作方开展研究”</w:t>
      </w:r>
    </w:p>
    <w:p w14:paraId="43B28CBD" w14:textId="29D45224" w:rsidR="001C13E2" w:rsidRPr="00FD6B29" w:rsidRDefault="001C13E2"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影响力投资：</w:t>
      </w:r>
    </w:p>
    <w:p w14:paraId="0CAC7115" w14:textId="3156369F" w:rsidR="00AF626D" w:rsidRDefault="002B5F68" w:rsidP="00FD4FCB">
      <w:pPr>
        <w:widowControl/>
        <w:autoSpaceDE w:val="0"/>
        <w:autoSpaceDN w:val="0"/>
        <w:adjustRightInd w:val="0"/>
        <w:ind w:firstLineChars="100" w:firstLine="20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“想在内部开展科学</w:t>
      </w:r>
      <w:r w:rsidR="007F1B0A">
        <w:rPr>
          <w:rFonts w:ascii="Microsoft YaHei" w:eastAsia="Microsoft YaHei" w:hAnsi="Microsoft YaHei" w:cs="PingFang SC" w:hint="eastAsia"/>
          <w:color w:val="2F2F2F"/>
          <w:kern w:val="0"/>
          <w:sz w:val="20"/>
          <w:szCs w:val="20"/>
        </w:rPr>
        <w:t>资助/投资</w:t>
      </w:r>
      <w:r w:rsidRPr="003127CD">
        <w:rPr>
          <w:rFonts w:ascii="Microsoft YaHei" w:eastAsia="Microsoft YaHei" w:hAnsi="Microsoft YaHei" w:cs="PingFang SC" w:hint="eastAsia"/>
          <w:color w:val="2F2F2F"/>
          <w:kern w:val="0"/>
          <w:sz w:val="20"/>
          <w:szCs w:val="20"/>
        </w:rPr>
        <w:t>，却找不到靠谱</w:t>
      </w:r>
      <w:r w:rsidR="00B203D4">
        <w:rPr>
          <w:rFonts w:ascii="Microsoft YaHei" w:eastAsia="Microsoft YaHei" w:hAnsi="Microsoft YaHei" w:cs="PingFang SC" w:hint="eastAsia"/>
          <w:color w:val="2F2F2F"/>
          <w:kern w:val="0"/>
          <w:sz w:val="20"/>
          <w:szCs w:val="20"/>
        </w:rPr>
        <w:t>合作</w:t>
      </w:r>
      <w:r w:rsidRPr="003127CD">
        <w:rPr>
          <w:rFonts w:ascii="Microsoft YaHei" w:eastAsia="Microsoft YaHei" w:hAnsi="Microsoft YaHei" w:cs="PingFang SC" w:hint="eastAsia"/>
          <w:color w:val="2F2F2F"/>
          <w:kern w:val="0"/>
          <w:sz w:val="20"/>
          <w:szCs w:val="20"/>
        </w:rPr>
        <w:t>机构，没有</w:t>
      </w:r>
      <w:r w:rsidR="00B203D4">
        <w:rPr>
          <w:rFonts w:ascii="Microsoft YaHei" w:eastAsia="Microsoft YaHei" w:hAnsi="Microsoft YaHei" w:cs="PingFang SC" w:hint="eastAsia"/>
          <w:color w:val="2F2F2F"/>
          <w:kern w:val="0"/>
          <w:sz w:val="20"/>
          <w:szCs w:val="20"/>
        </w:rPr>
        <w:t>办法开展项目和</w:t>
      </w:r>
      <w:r w:rsidRPr="003127CD">
        <w:rPr>
          <w:rFonts w:ascii="Microsoft YaHei" w:eastAsia="Microsoft YaHei" w:hAnsi="Microsoft YaHei" w:cs="PingFang SC" w:hint="eastAsia"/>
          <w:color w:val="2F2F2F"/>
          <w:kern w:val="0"/>
          <w:sz w:val="20"/>
          <w:szCs w:val="20"/>
        </w:rPr>
        <w:t>评估效果”</w:t>
      </w:r>
    </w:p>
    <w:p w14:paraId="14011826" w14:textId="77777777" w:rsidR="00FD4FCB" w:rsidRDefault="00FD4FCB" w:rsidP="000C1D83">
      <w:pPr>
        <w:widowControl/>
        <w:autoSpaceDE w:val="0"/>
        <w:autoSpaceDN w:val="0"/>
        <w:adjustRightInd w:val="0"/>
        <w:rPr>
          <w:rFonts w:ascii="Microsoft YaHei" w:eastAsia="Microsoft YaHei" w:hAnsi="Microsoft YaHei" w:cs="PingFang SC"/>
          <w:color w:val="2F2F2F"/>
          <w:kern w:val="0"/>
          <w:sz w:val="20"/>
          <w:szCs w:val="20"/>
        </w:rPr>
      </w:pPr>
    </w:p>
    <w:p w14:paraId="645021C5" w14:textId="537A4049" w:rsidR="002F60E0" w:rsidRPr="000C1D83" w:rsidRDefault="000C1D83" w:rsidP="000C1D83">
      <w:pPr>
        <w:widowControl/>
        <w:autoSpaceDE w:val="0"/>
        <w:autoSpaceDN w:val="0"/>
        <w:adjustRightInd w:val="0"/>
        <w:rPr>
          <w:rFonts w:ascii="Microsoft YaHei" w:eastAsia="Microsoft YaHei" w:hAnsi="Microsoft YaHei" w:cs="PingFang SC"/>
          <w:color w:val="2F2F2F"/>
          <w:kern w:val="0"/>
          <w:sz w:val="20"/>
          <w:szCs w:val="20"/>
        </w:rPr>
      </w:pPr>
      <w:r>
        <w:rPr>
          <w:rFonts w:ascii="Microsoft YaHei" w:eastAsia="Microsoft YaHei" w:hAnsi="Microsoft YaHei" w:cs="PingFang SC" w:hint="eastAsia"/>
          <w:color w:val="2F2F2F"/>
          <w:kern w:val="0"/>
          <w:sz w:val="20"/>
          <w:szCs w:val="20"/>
        </w:rPr>
        <w:t>【</w:t>
      </w:r>
      <w:r w:rsidR="001C13E2" w:rsidRPr="001C13E2">
        <w:rPr>
          <w:rFonts w:ascii="Microsoft YaHei" w:eastAsia="Microsoft YaHei" w:hAnsi="Microsoft YaHei" w:cs="PingFang SC" w:hint="eastAsia"/>
          <w:b/>
          <w:color w:val="2F2F2F"/>
          <w:kern w:val="0"/>
          <w:sz w:val="20"/>
          <w:szCs w:val="20"/>
        </w:rPr>
        <w:t>如果贵机构处于如下的发展阶段</w:t>
      </w:r>
      <w:r>
        <w:rPr>
          <w:rFonts w:ascii="Microsoft YaHei" w:eastAsia="Microsoft YaHei" w:hAnsi="Microsoft YaHei" w:cs="PingFang SC" w:hint="eastAsia"/>
          <w:b/>
          <w:color w:val="2F2F2F"/>
          <w:kern w:val="0"/>
          <w:sz w:val="20"/>
          <w:szCs w:val="20"/>
        </w:rPr>
        <w:t>】</w:t>
      </w:r>
    </w:p>
    <w:p w14:paraId="0F46B0E2" w14:textId="22226E18" w:rsidR="005066D1" w:rsidRDefault="00C41FFC" w:rsidP="005066D1">
      <w:pPr>
        <w:widowControl/>
        <w:autoSpaceDE w:val="0"/>
        <w:autoSpaceDN w:val="0"/>
        <w:adjustRightInd w:val="0"/>
        <w:ind w:firstLineChars="150" w:firstLine="30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lastRenderedPageBreak/>
        <w:t>不同发展阶段</w:t>
      </w:r>
      <w:r w:rsidR="005066D1">
        <w:rPr>
          <w:rFonts w:ascii="Microsoft YaHei" w:eastAsia="Microsoft YaHei" w:hAnsi="Microsoft YaHei" w:cs="PingFang SC" w:hint="eastAsia"/>
          <w:color w:val="2F2F2F"/>
          <w:kern w:val="0"/>
          <w:sz w:val="20"/>
          <w:szCs w:val="28"/>
          <w:u w:color="094EC0"/>
        </w:rPr>
        <w:t>的公益组织均有</w:t>
      </w:r>
      <w:r w:rsidRPr="003127CD">
        <w:rPr>
          <w:rFonts w:ascii="Microsoft YaHei" w:eastAsia="Microsoft YaHei" w:hAnsi="Microsoft YaHei" w:cs="PingFang SC" w:hint="eastAsia"/>
          <w:color w:val="2F2F2F"/>
          <w:kern w:val="0"/>
          <w:sz w:val="20"/>
          <w:szCs w:val="28"/>
          <w:u w:color="094EC0"/>
        </w:rPr>
        <w:t>不同的问题解决方式，</w:t>
      </w:r>
      <w:r>
        <w:rPr>
          <w:rFonts w:ascii="Microsoft YaHei" w:eastAsia="Microsoft YaHei" w:hAnsi="Microsoft YaHei" w:cs="PingFang SC" w:hint="eastAsia"/>
          <w:color w:val="2F2F2F"/>
          <w:kern w:val="0"/>
          <w:sz w:val="20"/>
          <w:szCs w:val="28"/>
          <w:u w:color="094EC0"/>
        </w:rPr>
        <w:t>经过多年实操项目探索，ABC提供的专业志愿者提供的</w:t>
      </w:r>
      <w:r w:rsidRPr="003127CD">
        <w:rPr>
          <w:rFonts w:ascii="Microsoft YaHei" w:eastAsia="Microsoft YaHei" w:hAnsi="Microsoft YaHei" w:cs="PingFang SC" w:hint="eastAsia"/>
          <w:color w:val="2F2F2F"/>
          <w:kern w:val="0"/>
          <w:sz w:val="20"/>
          <w:szCs w:val="28"/>
          <w:u w:color="094EC0"/>
        </w:rPr>
        <w:t>管理咨询服务更适合于</w:t>
      </w:r>
      <w:r>
        <w:rPr>
          <w:rFonts w:ascii="Microsoft YaHei" w:eastAsia="Microsoft YaHei" w:hAnsi="Microsoft YaHei" w:cs="PingFang SC" w:hint="eastAsia"/>
          <w:color w:val="2F2F2F"/>
          <w:kern w:val="0"/>
          <w:sz w:val="20"/>
          <w:szCs w:val="28"/>
          <w:u w:color="094EC0"/>
        </w:rPr>
        <w:t>已渡过初创期</w:t>
      </w:r>
      <w:r w:rsidR="005066D1">
        <w:rPr>
          <w:rFonts w:ascii="Microsoft YaHei" w:eastAsia="Microsoft YaHei" w:hAnsi="Microsoft YaHei" w:cs="PingFang SC" w:hint="eastAsia"/>
          <w:color w:val="2F2F2F"/>
          <w:kern w:val="0"/>
          <w:sz w:val="20"/>
          <w:szCs w:val="28"/>
          <w:u w:color="094EC0"/>
        </w:rPr>
        <w:t>的</w:t>
      </w:r>
      <w:r>
        <w:rPr>
          <w:rFonts w:ascii="Microsoft YaHei" w:eastAsia="Microsoft YaHei" w:hAnsi="Microsoft YaHei" w:cs="PingFang SC" w:hint="eastAsia"/>
          <w:color w:val="2F2F2F"/>
          <w:kern w:val="0"/>
          <w:sz w:val="20"/>
          <w:szCs w:val="28"/>
          <w:u w:color="094EC0"/>
        </w:rPr>
        <w:t>，</w:t>
      </w:r>
      <w:r w:rsidRPr="003127CD">
        <w:rPr>
          <w:rFonts w:ascii="Microsoft YaHei" w:eastAsia="Microsoft YaHei" w:hAnsi="Microsoft YaHei" w:cs="PingFang SC" w:hint="eastAsia"/>
          <w:color w:val="2F2F2F"/>
          <w:kern w:val="0"/>
          <w:sz w:val="20"/>
          <w:szCs w:val="28"/>
          <w:u w:color="094EC0"/>
        </w:rPr>
        <w:t>成长</w:t>
      </w:r>
      <w:r w:rsidR="005066D1">
        <w:rPr>
          <w:rFonts w:ascii="Microsoft YaHei" w:eastAsia="Microsoft YaHei" w:hAnsi="Microsoft YaHei" w:cs="PingFang SC" w:hint="eastAsia"/>
          <w:color w:val="2F2F2F"/>
          <w:kern w:val="0"/>
          <w:sz w:val="20"/>
          <w:szCs w:val="28"/>
          <w:u w:color="094EC0"/>
        </w:rPr>
        <w:t>期</w:t>
      </w:r>
      <w:r w:rsidRPr="003127CD">
        <w:rPr>
          <w:rFonts w:ascii="Microsoft YaHei" w:eastAsia="Microsoft YaHei" w:hAnsi="Microsoft YaHei" w:cs="PingFang SC" w:hint="eastAsia"/>
          <w:color w:val="2F2F2F"/>
          <w:kern w:val="0"/>
          <w:sz w:val="20"/>
          <w:szCs w:val="28"/>
          <w:u w:color="094EC0"/>
        </w:rPr>
        <w:t>和成熟期的公益客户。</w:t>
      </w:r>
    </w:p>
    <w:p w14:paraId="17E4F486" w14:textId="59688DFC" w:rsidR="001C13E2" w:rsidRPr="003127CD" w:rsidRDefault="001C13E2" w:rsidP="005066D1">
      <w:pPr>
        <w:widowControl/>
        <w:autoSpaceDE w:val="0"/>
        <w:autoSpaceDN w:val="0"/>
        <w:adjustRightInd w:val="0"/>
        <w:ind w:firstLineChars="150" w:firstLine="30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color w:val="2F2F2F"/>
          <w:kern w:val="0"/>
          <w:sz w:val="20"/>
          <w:szCs w:val="28"/>
          <w:u w:color="094EC0"/>
        </w:rPr>
        <w:t>ABC</w:t>
      </w:r>
      <w:r>
        <w:rPr>
          <w:rFonts w:ascii="Microsoft YaHei" w:eastAsia="Microsoft YaHei" w:hAnsi="Microsoft YaHei" w:cs="PingFang SC" w:hint="eastAsia"/>
          <w:color w:val="2F2F2F"/>
          <w:kern w:val="0"/>
          <w:sz w:val="20"/>
          <w:szCs w:val="28"/>
          <w:u w:color="094EC0"/>
        </w:rPr>
        <w:t>的</w:t>
      </w:r>
      <w:r w:rsidR="00FD4FCB">
        <w:rPr>
          <w:rFonts w:ascii="Microsoft YaHei" w:eastAsia="Microsoft YaHei" w:hAnsi="Microsoft YaHei" w:cs="PingFang SC" w:hint="eastAsia"/>
          <w:color w:val="2F2F2F"/>
          <w:kern w:val="0"/>
          <w:sz w:val="20"/>
          <w:szCs w:val="28"/>
          <w:u w:color="094EC0"/>
        </w:rPr>
        <w:t>公益</w:t>
      </w:r>
      <w:r w:rsidRPr="003127CD">
        <w:rPr>
          <w:rFonts w:ascii="Microsoft YaHei" w:eastAsia="Microsoft YaHei" w:hAnsi="Microsoft YaHei" w:cs="PingFang SC" w:hint="eastAsia"/>
          <w:color w:val="2F2F2F"/>
          <w:kern w:val="0"/>
          <w:sz w:val="20"/>
          <w:szCs w:val="28"/>
          <w:u w:color="094EC0"/>
        </w:rPr>
        <w:t>客户包括民政注册的社会服务机构、基金会、社团，工商注册的公益客户、社会企业、企业社会责任、</w:t>
      </w:r>
      <w:r>
        <w:rPr>
          <w:rFonts w:ascii="Microsoft YaHei" w:eastAsia="Microsoft YaHei" w:hAnsi="Microsoft YaHei" w:cs="PingFang SC" w:hint="eastAsia"/>
          <w:color w:val="2F2F2F"/>
          <w:kern w:val="0"/>
          <w:sz w:val="20"/>
          <w:szCs w:val="28"/>
          <w:u w:color="094EC0"/>
        </w:rPr>
        <w:t>政府民政部门、</w:t>
      </w:r>
      <w:r w:rsidRPr="003127CD">
        <w:rPr>
          <w:rFonts w:ascii="Microsoft YaHei" w:eastAsia="Microsoft YaHei" w:hAnsi="Microsoft YaHei" w:cs="PingFang SC" w:hint="eastAsia"/>
          <w:color w:val="2F2F2F"/>
          <w:kern w:val="0"/>
          <w:sz w:val="20"/>
          <w:szCs w:val="28"/>
          <w:u w:color="094EC0"/>
        </w:rPr>
        <w:t>以及希望独立开展公益项目的社会公民等。同时，为保证咨询项目顺利落地，我们欢迎符合以下基本条件的</w:t>
      </w:r>
      <w:r w:rsidR="00FD4FCB">
        <w:rPr>
          <w:rFonts w:ascii="Microsoft YaHei" w:eastAsia="Microsoft YaHei" w:hAnsi="Microsoft YaHei" w:cs="PingFang SC" w:hint="eastAsia"/>
          <w:color w:val="2F2F2F"/>
          <w:kern w:val="0"/>
          <w:sz w:val="20"/>
          <w:szCs w:val="28"/>
          <w:u w:color="094EC0"/>
        </w:rPr>
        <w:t>公益</w:t>
      </w:r>
      <w:r w:rsidRPr="003127CD">
        <w:rPr>
          <w:rFonts w:ascii="Microsoft YaHei" w:eastAsia="Microsoft YaHei" w:hAnsi="Microsoft YaHei" w:cs="PingFang SC" w:hint="eastAsia"/>
          <w:color w:val="2F2F2F"/>
          <w:kern w:val="0"/>
          <w:sz w:val="20"/>
          <w:szCs w:val="28"/>
          <w:u w:color="094EC0"/>
        </w:rPr>
        <w:t>客户申请：</w:t>
      </w:r>
    </w:p>
    <w:p w14:paraId="45858422" w14:textId="77777777" w:rsidR="001C13E2" w:rsidRPr="00C41FFC" w:rsidRDefault="001C13E2" w:rsidP="00C41FFC">
      <w:pPr>
        <w:pStyle w:val="aa"/>
        <w:widowControl/>
        <w:numPr>
          <w:ilvl w:val="0"/>
          <w:numId w:val="3"/>
        </w:numPr>
        <w:autoSpaceDE w:val="0"/>
        <w:autoSpaceDN w:val="0"/>
        <w:adjustRightInd w:val="0"/>
        <w:ind w:firstLineChars="0"/>
        <w:jc w:val="left"/>
        <w:rPr>
          <w:rFonts w:ascii="Microsoft YaHei" w:eastAsia="Microsoft YaHei" w:hAnsi="Microsoft YaHei" w:cs="Helvetica Neue"/>
          <w:b/>
          <w:color w:val="2F2F2F"/>
          <w:kern w:val="0"/>
          <w:sz w:val="21"/>
          <w:szCs w:val="32"/>
          <w:u w:color="094EC0"/>
        </w:rPr>
      </w:pPr>
      <w:r w:rsidRPr="00C41FFC">
        <w:rPr>
          <w:rFonts w:ascii="Microsoft YaHei" w:eastAsia="Microsoft YaHei" w:hAnsi="Microsoft YaHei" w:cs="Times"/>
          <w:b/>
          <w:color w:val="2F2F2F"/>
          <w:kern w:val="0"/>
          <w:sz w:val="20"/>
          <w:szCs w:val="28"/>
          <w:u w:color="094EC0"/>
        </w:rPr>
        <w:t>机构成立时间不少于3年；</w:t>
      </w:r>
    </w:p>
    <w:p w14:paraId="2E2AE2D2" w14:textId="77777777" w:rsidR="001C13E2" w:rsidRPr="00C41FFC" w:rsidRDefault="001C13E2" w:rsidP="00C41FFC">
      <w:pPr>
        <w:pStyle w:val="aa"/>
        <w:widowControl/>
        <w:numPr>
          <w:ilvl w:val="0"/>
          <w:numId w:val="3"/>
        </w:numPr>
        <w:autoSpaceDE w:val="0"/>
        <w:autoSpaceDN w:val="0"/>
        <w:adjustRightInd w:val="0"/>
        <w:ind w:firstLineChars="0"/>
        <w:jc w:val="left"/>
        <w:rPr>
          <w:rFonts w:ascii="Microsoft YaHei" w:eastAsia="Microsoft YaHei" w:hAnsi="Microsoft YaHei" w:cs="Helvetica Neue"/>
          <w:b/>
          <w:color w:val="2F2F2F"/>
          <w:kern w:val="0"/>
          <w:sz w:val="21"/>
          <w:szCs w:val="32"/>
          <w:u w:color="094EC0"/>
        </w:rPr>
      </w:pPr>
      <w:r w:rsidRPr="00C41FFC">
        <w:rPr>
          <w:rFonts w:ascii="Microsoft YaHei" w:eastAsia="Microsoft YaHei" w:hAnsi="Microsoft YaHei" w:cs="Times"/>
          <w:b/>
          <w:color w:val="2F2F2F"/>
          <w:kern w:val="0"/>
          <w:sz w:val="20"/>
          <w:szCs w:val="28"/>
          <w:u w:color="094EC0"/>
        </w:rPr>
        <w:t>全职员工3人以上；</w:t>
      </w:r>
    </w:p>
    <w:p w14:paraId="3E4C5D4B" w14:textId="77777777" w:rsidR="001C13E2" w:rsidRPr="00C41FFC" w:rsidRDefault="001C13E2" w:rsidP="00C41FFC">
      <w:pPr>
        <w:pStyle w:val="aa"/>
        <w:widowControl/>
        <w:numPr>
          <w:ilvl w:val="0"/>
          <w:numId w:val="3"/>
        </w:numPr>
        <w:autoSpaceDE w:val="0"/>
        <w:autoSpaceDN w:val="0"/>
        <w:adjustRightInd w:val="0"/>
        <w:ind w:firstLineChars="0"/>
        <w:jc w:val="left"/>
        <w:rPr>
          <w:rFonts w:ascii="Microsoft YaHei" w:eastAsia="Microsoft YaHei" w:hAnsi="Microsoft YaHei" w:cs="Helvetica Neue"/>
          <w:b/>
          <w:color w:val="2F2F2F"/>
          <w:kern w:val="0"/>
          <w:sz w:val="21"/>
          <w:szCs w:val="32"/>
          <w:u w:color="094EC0"/>
        </w:rPr>
      </w:pPr>
      <w:r w:rsidRPr="00C41FFC">
        <w:rPr>
          <w:rFonts w:ascii="Microsoft YaHei" w:eastAsia="Microsoft YaHei" w:hAnsi="Microsoft YaHei" w:cs="Times"/>
          <w:b/>
          <w:color w:val="2F2F2F"/>
          <w:kern w:val="0"/>
          <w:sz w:val="20"/>
          <w:szCs w:val="28"/>
          <w:u w:color="094EC0"/>
        </w:rPr>
        <w:t>年预算/收入20万以上；</w:t>
      </w:r>
    </w:p>
    <w:p w14:paraId="0DF463A8" w14:textId="4912269A" w:rsidR="00B22F0C" w:rsidRPr="00C41FFC" w:rsidRDefault="001C13E2" w:rsidP="00C41FFC">
      <w:pPr>
        <w:pStyle w:val="aa"/>
        <w:widowControl/>
        <w:numPr>
          <w:ilvl w:val="0"/>
          <w:numId w:val="3"/>
        </w:numPr>
        <w:autoSpaceDE w:val="0"/>
        <w:autoSpaceDN w:val="0"/>
        <w:adjustRightInd w:val="0"/>
        <w:ind w:firstLineChars="0"/>
        <w:jc w:val="left"/>
        <w:rPr>
          <w:rFonts w:ascii="Microsoft YaHei" w:eastAsia="Microsoft YaHei" w:hAnsi="Microsoft YaHei" w:cs="Helvetica Neue"/>
          <w:b/>
          <w:color w:val="2F2F2F"/>
          <w:kern w:val="0"/>
          <w:sz w:val="21"/>
          <w:szCs w:val="32"/>
          <w:u w:color="094EC0"/>
        </w:rPr>
      </w:pPr>
      <w:r w:rsidRPr="00C41FFC">
        <w:rPr>
          <w:rFonts w:ascii="Microsoft YaHei" w:eastAsia="Microsoft YaHei" w:hAnsi="Microsoft YaHei" w:cs="Times"/>
          <w:b/>
          <w:color w:val="2F2F2F"/>
          <w:kern w:val="0"/>
          <w:sz w:val="20"/>
          <w:szCs w:val="28"/>
          <w:u w:color="094EC0"/>
        </w:rPr>
        <w:t>主要办公地点位于北京、上海、深圳、成都</w:t>
      </w:r>
      <w:r w:rsidRPr="00C41FFC">
        <w:rPr>
          <w:rFonts w:ascii="Microsoft YaHei" w:eastAsia="Microsoft YaHei" w:hAnsi="Microsoft YaHei" w:cs="Times" w:hint="eastAsia"/>
          <w:b/>
          <w:color w:val="2F2F2F"/>
          <w:kern w:val="0"/>
          <w:sz w:val="20"/>
          <w:szCs w:val="28"/>
          <w:u w:color="094EC0"/>
        </w:rPr>
        <w:t>、广州五</w:t>
      </w:r>
      <w:r w:rsidRPr="00C41FFC">
        <w:rPr>
          <w:rFonts w:ascii="Microsoft YaHei" w:eastAsia="Microsoft YaHei" w:hAnsi="Microsoft YaHei" w:cs="Times"/>
          <w:b/>
          <w:color w:val="2F2F2F"/>
          <w:kern w:val="0"/>
          <w:sz w:val="20"/>
          <w:szCs w:val="28"/>
          <w:u w:color="094EC0"/>
        </w:rPr>
        <w:t>个地区。</w:t>
      </w:r>
    </w:p>
    <w:p w14:paraId="7D7BF9F1" w14:textId="77777777" w:rsidR="003E2506" w:rsidRPr="003127CD" w:rsidRDefault="003E2506" w:rsidP="00841261">
      <w:pPr>
        <w:widowControl/>
        <w:autoSpaceDE w:val="0"/>
        <w:autoSpaceDN w:val="0"/>
        <w:adjustRightInd w:val="0"/>
        <w:rPr>
          <w:rFonts w:ascii="Microsoft YaHei" w:eastAsia="Microsoft YaHei" w:hAnsi="Microsoft YaHei" w:cs="PingFang SC"/>
          <w:b/>
          <w:color w:val="2F2F2F"/>
          <w:kern w:val="0"/>
          <w:sz w:val="20"/>
          <w:szCs w:val="28"/>
        </w:rPr>
      </w:pPr>
    </w:p>
    <w:p w14:paraId="073D99A9" w14:textId="65675951" w:rsidR="00721CC7" w:rsidRPr="00C41FFC" w:rsidRDefault="00C41FFC" w:rsidP="00C41FFC">
      <w:pPr>
        <w:widowControl/>
        <w:jc w:val="left"/>
        <w:rPr>
          <w:rFonts w:ascii="Microsoft YaHei" w:eastAsia="Microsoft YaHei" w:hAnsi="Microsoft YaHei" w:cs="Times New Roman"/>
          <w:b/>
          <w:bCs/>
          <w:color w:val="2F2F2F"/>
          <w:kern w:val="0"/>
          <w:sz w:val="20"/>
          <w:szCs w:val="20"/>
        </w:rPr>
      </w:pPr>
      <w:r>
        <w:rPr>
          <w:rFonts w:ascii="Microsoft YaHei" w:eastAsia="Microsoft YaHei" w:hAnsi="Microsoft YaHei" w:cs="Times New Roman" w:hint="eastAsia"/>
          <w:b/>
          <w:bCs/>
          <w:color w:val="2F2F2F"/>
          <w:kern w:val="0"/>
          <w:sz w:val="20"/>
          <w:szCs w:val="20"/>
        </w:rPr>
        <w:t>【</w:t>
      </w:r>
      <w:r w:rsidR="00FD4FCB">
        <w:rPr>
          <w:rFonts w:ascii="Microsoft YaHei" w:eastAsia="Microsoft YaHei" w:hAnsi="Microsoft YaHei" w:cs="Times New Roman" w:hint="eastAsia"/>
          <w:b/>
          <w:bCs/>
          <w:color w:val="2F2F2F"/>
          <w:kern w:val="0"/>
          <w:sz w:val="20"/>
          <w:szCs w:val="20"/>
        </w:rPr>
        <w:t>我们</w:t>
      </w:r>
      <w:r w:rsidR="001C13E2" w:rsidRPr="00C41FFC">
        <w:rPr>
          <w:rFonts w:ascii="Microsoft YaHei" w:eastAsia="Microsoft YaHei" w:hAnsi="Microsoft YaHei" w:cs="Times New Roman" w:hint="eastAsia"/>
          <w:b/>
          <w:bCs/>
          <w:color w:val="2F2F2F"/>
          <w:kern w:val="0"/>
          <w:sz w:val="20"/>
          <w:szCs w:val="20"/>
        </w:rPr>
        <w:t>可提供如下方向咨询服务</w:t>
      </w:r>
      <w:r>
        <w:rPr>
          <w:rFonts w:ascii="Microsoft YaHei" w:eastAsia="Microsoft YaHei" w:hAnsi="Microsoft YaHei" w:cs="Times New Roman" w:hint="eastAsia"/>
          <w:b/>
          <w:bCs/>
          <w:color w:val="2F2F2F"/>
          <w:kern w:val="0"/>
          <w:sz w:val="20"/>
          <w:szCs w:val="20"/>
        </w:rPr>
        <w:t>】</w:t>
      </w:r>
    </w:p>
    <w:p w14:paraId="3D9279DF" w14:textId="45CDD4D6" w:rsidR="005066D1" w:rsidRDefault="00FD6B29" w:rsidP="00B203D4">
      <w:pPr>
        <w:widowControl/>
        <w:autoSpaceDE w:val="0"/>
        <w:autoSpaceDN w:val="0"/>
        <w:adjustRightInd w:val="0"/>
        <w:ind w:firstLineChars="200" w:firstLine="400"/>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战略</w:t>
      </w:r>
      <w:r>
        <w:rPr>
          <w:rFonts w:ascii="Microsoft YaHei" w:eastAsia="Microsoft YaHei" w:hAnsi="Microsoft YaHei" w:cs="PingFang SC" w:hint="eastAsia"/>
          <w:color w:val="2F2F2F"/>
          <w:kern w:val="0"/>
          <w:sz w:val="20"/>
          <w:szCs w:val="20"/>
        </w:rPr>
        <w:t>规划</w:t>
      </w:r>
      <w:r w:rsidRPr="003127CD">
        <w:rPr>
          <w:rFonts w:ascii="Microsoft YaHei" w:eastAsia="Microsoft YaHei" w:hAnsi="Microsoft YaHei" w:cs="PingFang SC" w:hint="eastAsia"/>
          <w:color w:val="2F2F2F"/>
          <w:kern w:val="0"/>
          <w:sz w:val="20"/>
          <w:szCs w:val="20"/>
        </w:rPr>
        <w:t>、筹资</w:t>
      </w:r>
      <w:r>
        <w:rPr>
          <w:rFonts w:ascii="Microsoft YaHei" w:eastAsia="Microsoft YaHei" w:hAnsi="Microsoft YaHei" w:cs="PingFang SC" w:hint="eastAsia"/>
          <w:color w:val="2F2F2F"/>
          <w:kern w:val="0"/>
          <w:sz w:val="20"/>
          <w:szCs w:val="20"/>
        </w:rPr>
        <w:t>策略</w:t>
      </w:r>
      <w:r w:rsidRPr="003127CD">
        <w:rPr>
          <w:rFonts w:ascii="Microsoft YaHei" w:eastAsia="Microsoft YaHei" w:hAnsi="Microsoft YaHei" w:cs="PingFang SC" w:hint="eastAsia"/>
          <w:color w:val="2F2F2F"/>
          <w:kern w:val="0"/>
          <w:sz w:val="20"/>
          <w:szCs w:val="20"/>
        </w:rPr>
        <w:t>、品牌</w:t>
      </w:r>
      <w:r>
        <w:rPr>
          <w:rFonts w:ascii="Microsoft YaHei" w:eastAsia="Microsoft YaHei" w:hAnsi="Microsoft YaHei" w:cs="PingFang SC" w:hint="eastAsia"/>
          <w:color w:val="2F2F2F"/>
          <w:kern w:val="0"/>
          <w:sz w:val="20"/>
          <w:szCs w:val="20"/>
        </w:rPr>
        <w:t>传播</w:t>
      </w:r>
      <w:r w:rsidRPr="003127CD">
        <w:rPr>
          <w:rFonts w:ascii="Microsoft YaHei" w:eastAsia="Microsoft YaHei" w:hAnsi="Microsoft YaHei" w:cs="PingFang SC" w:hint="eastAsia"/>
          <w:color w:val="2F2F2F"/>
          <w:kern w:val="0"/>
          <w:sz w:val="20"/>
          <w:szCs w:val="20"/>
        </w:rPr>
        <w:t>、</w:t>
      </w:r>
      <w:r w:rsidR="00B203D4">
        <w:rPr>
          <w:rFonts w:ascii="Microsoft YaHei" w:eastAsia="Microsoft YaHei" w:hAnsi="Microsoft YaHei" w:cs="PingFang SC" w:hint="eastAsia"/>
          <w:color w:val="2F2F2F"/>
          <w:kern w:val="0"/>
          <w:sz w:val="20"/>
          <w:szCs w:val="20"/>
        </w:rPr>
        <w:t>项目设计、</w:t>
      </w:r>
      <w:r w:rsidRPr="003127CD">
        <w:rPr>
          <w:rFonts w:ascii="Microsoft YaHei" w:eastAsia="Microsoft YaHei" w:hAnsi="Microsoft YaHei" w:cs="PingFang SC" w:hint="eastAsia"/>
          <w:color w:val="2F2F2F"/>
          <w:kern w:val="0"/>
          <w:sz w:val="20"/>
          <w:szCs w:val="20"/>
        </w:rPr>
        <w:t>组织架构、议题研究、</w:t>
      </w:r>
      <w:r>
        <w:rPr>
          <w:rFonts w:ascii="Microsoft YaHei" w:eastAsia="Microsoft YaHei" w:hAnsi="Microsoft YaHei" w:cs="PingFang SC" w:hint="eastAsia"/>
          <w:color w:val="2F2F2F"/>
          <w:kern w:val="0"/>
          <w:sz w:val="20"/>
          <w:szCs w:val="20"/>
        </w:rPr>
        <w:t>影响力评估、尽职调查</w:t>
      </w:r>
      <w:r w:rsidRPr="003127CD">
        <w:rPr>
          <w:rFonts w:ascii="Microsoft YaHei" w:eastAsia="Microsoft YaHei" w:hAnsi="Microsoft YaHei" w:cs="PingFang SC" w:hint="eastAsia"/>
          <w:color w:val="2F2F2F"/>
          <w:kern w:val="0"/>
          <w:sz w:val="20"/>
          <w:szCs w:val="20"/>
        </w:rPr>
        <w:t>……这些问题一直是中国社会组织/企业社会责任部门成长过程中无法忽视的课题。而</w:t>
      </w:r>
      <w:r w:rsidR="00B203D4">
        <w:rPr>
          <w:rFonts w:ascii="Microsoft YaHei" w:eastAsia="Microsoft YaHei" w:hAnsi="Microsoft YaHei" w:cs="PingFang SC" w:hint="eastAsia"/>
          <w:color w:val="2F2F2F"/>
          <w:kern w:val="0"/>
          <w:sz w:val="20"/>
          <w:szCs w:val="20"/>
        </w:rPr>
        <w:t>对于</w:t>
      </w:r>
      <w:r w:rsidRPr="003127CD">
        <w:rPr>
          <w:rFonts w:ascii="Microsoft YaHei" w:eastAsia="Microsoft YaHei" w:hAnsi="Microsoft YaHei" w:cs="PingFang SC" w:hint="eastAsia"/>
          <w:color w:val="2F2F2F"/>
          <w:kern w:val="0"/>
          <w:sz w:val="20"/>
          <w:szCs w:val="20"/>
        </w:rPr>
        <w:t>处于成长期和成熟期的公益项目，随着机构规模的扩大，这些课题就化身成一个个挑战，让机构举步维艰。</w:t>
      </w:r>
    </w:p>
    <w:p w14:paraId="046AF607" w14:textId="77777777" w:rsidR="00B203D4" w:rsidRPr="00B203D4" w:rsidRDefault="00B203D4" w:rsidP="00B203D4">
      <w:pPr>
        <w:widowControl/>
        <w:autoSpaceDE w:val="0"/>
        <w:autoSpaceDN w:val="0"/>
        <w:adjustRightInd w:val="0"/>
        <w:ind w:firstLineChars="200" w:firstLine="400"/>
        <w:rPr>
          <w:rFonts w:ascii="Microsoft YaHei" w:eastAsia="Microsoft YaHei" w:hAnsi="Microsoft YaHei" w:cs="PingFang SC"/>
          <w:color w:val="2F2F2F"/>
          <w:kern w:val="0"/>
          <w:sz w:val="20"/>
          <w:szCs w:val="20"/>
        </w:rPr>
      </w:pPr>
    </w:p>
    <w:p w14:paraId="1DC24C0B" w14:textId="64866C17" w:rsidR="001C13E2" w:rsidRDefault="00FD6B29" w:rsidP="00FD6B29">
      <w:pPr>
        <w:widowControl/>
        <w:autoSpaceDE w:val="0"/>
        <w:autoSpaceDN w:val="0"/>
        <w:adjustRightInd w:val="0"/>
        <w:ind w:firstLineChars="200" w:firstLine="400"/>
        <w:rPr>
          <w:rFonts w:ascii="Microsoft YaHei" w:eastAsia="Microsoft YaHei" w:hAnsi="Microsoft YaHei" w:cs="PingFang SC"/>
          <w:color w:val="2F2F2F"/>
          <w:kern w:val="0"/>
          <w:sz w:val="20"/>
          <w:szCs w:val="20"/>
        </w:rPr>
      </w:pPr>
      <w:r>
        <w:rPr>
          <w:rFonts w:ascii="Microsoft YaHei" w:eastAsia="Microsoft YaHei" w:hAnsi="Microsoft YaHei" w:cs="PingFang SC" w:hint="eastAsia"/>
          <w:color w:val="2F2F2F"/>
          <w:kern w:val="0"/>
          <w:sz w:val="20"/>
          <w:szCs w:val="20"/>
        </w:rPr>
        <w:t>针对上述问题，ABC都可以提供相应的解决方案：</w:t>
      </w:r>
    </w:p>
    <w:p w14:paraId="18E46916" w14:textId="77777777" w:rsidR="00FD6B29" w:rsidRPr="00FD6B29"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组织管理、薪酬激励、人才发展</w:t>
      </w:r>
      <w:r w:rsidRPr="00FD6B29">
        <w:rPr>
          <w:rFonts w:ascii="Microsoft YaHei" w:eastAsia="Microsoft YaHei" w:hAnsi="Microsoft YaHei" w:cs="PingFang SC"/>
          <w:b/>
          <w:color w:val="2F2F2F"/>
          <w:kern w:val="0"/>
          <w:sz w:val="20"/>
          <w:szCs w:val="20"/>
        </w:rPr>
        <w:t>…</w:t>
      </w:r>
    </w:p>
    <w:p w14:paraId="048304FE" w14:textId="2CF70957" w:rsidR="00FD6B29" w:rsidRDefault="00FD6B29" w:rsidP="00FD6B29">
      <w:pPr>
        <w:widowControl/>
        <w:autoSpaceDE w:val="0"/>
        <w:autoSpaceDN w:val="0"/>
        <w:adjustRightInd w:val="0"/>
        <w:jc w:val="center"/>
        <w:rPr>
          <w:rFonts w:ascii="Microsoft YaHei" w:eastAsia="Microsoft YaHei" w:hAnsi="Microsoft YaHei" w:cs="PingFang SC"/>
          <w:color w:val="2F2F2F"/>
          <w:kern w:val="0"/>
          <w:sz w:val="20"/>
          <w:szCs w:val="20"/>
        </w:rPr>
      </w:pPr>
      <w:r>
        <w:rPr>
          <w:rFonts w:ascii="Microsoft YaHei" w:eastAsia="Microsoft YaHei" w:hAnsi="Microsoft YaHei" w:cs="PingFang SC"/>
          <w:color w:val="2F2F2F"/>
          <w:kern w:val="0"/>
          <w:sz w:val="20"/>
          <w:szCs w:val="20"/>
        </w:rPr>
        <w:t>“</w:t>
      </w:r>
      <w:r w:rsidRPr="003127CD">
        <w:rPr>
          <w:rFonts w:ascii="Microsoft YaHei" w:eastAsia="Microsoft YaHei" w:hAnsi="Microsoft YaHei" w:cs="PingFang SC" w:hint="eastAsia"/>
          <w:color w:val="2F2F2F"/>
          <w:kern w:val="0"/>
          <w:sz w:val="20"/>
          <w:szCs w:val="20"/>
        </w:rPr>
        <w:t>机构发展进入加速期，但是人才流失却越来越大，团队开始质疑机构使命。”</w:t>
      </w:r>
    </w:p>
    <w:p w14:paraId="385A151B" w14:textId="77777777" w:rsidR="00FD6B29" w:rsidRPr="00FD6B29"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筹款战略、筹款策略、筹款机制</w:t>
      </w:r>
      <w:r w:rsidRPr="00FD6B29">
        <w:rPr>
          <w:rFonts w:ascii="Microsoft YaHei" w:eastAsia="Microsoft YaHei" w:hAnsi="Microsoft YaHei" w:cs="PingFang SC"/>
          <w:b/>
          <w:color w:val="2F2F2F"/>
          <w:kern w:val="0"/>
          <w:sz w:val="20"/>
          <w:szCs w:val="20"/>
        </w:rPr>
        <w:t>…</w:t>
      </w:r>
    </w:p>
    <w:p w14:paraId="463C2AF8" w14:textId="67F18A78" w:rsidR="00FD6B29" w:rsidRDefault="00FD6B29" w:rsidP="00FD6B29">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“有众多的合作伙伴却不知如何管理，每年筹款压力巨大却一筹莫展。”</w:t>
      </w:r>
    </w:p>
    <w:p w14:paraId="2DB6EF74" w14:textId="73A609F2" w:rsidR="00FD6B29"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战略</w:t>
      </w:r>
      <w:r w:rsidR="0048195D">
        <w:rPr>
          <w:rFonts w:ascii="Microsoft YaHei" w:eastAsia="Microsoft YaHei" w:hAnsi="Microsoft YaHei" w:cs="PingFang SC" w:hint="eastAsia"/>
          <w:b/>
          <w:color w:val="2F2F2F"/>
          <w:kern w:val="0"/>
          <w:sz w:val="20"/>
          <w:szCs w:val="20"/>
        </w:rPr>
        <w:t>规划、环境分析、对标研究</w:t>
      </w:r>
      <w:r w:rsidRPr="00FD6B29">
        <w:rPr>
          <w:rFonts w:ascii="Microsoft YaHei" w:eastAsia="Microsoft YaHei" w:hAnsi="Microsoft YaHei" w:cs="PingFang SC" w:hint="eastAsia"/>
          <w:b/>
          <w:color w:val="2F2F2F"/>
          <w:kern w:val="0"/>
          <w:sz w:val="20"/>
          <w:szCs w:val="20"/>
        </w:rPr>
        <w:t>…</w:t>
      </w:r>
    </w:p>
    <w:p w14:paraId="3C67FF06" w14:textId="040A4F91" w:rsidR="0048195D" w:rsidRDefault="0048195D" w:rsidP="0048195D">
      <w:pPr>
        <w:widowControl/>
        <w:autoSpaceDE w:val="0"/>
        <w:autoSpaceDN w:val="0"/>
        <w:adjustRightInd w:val="0"/>
        <w:jc w:val="center"/>
        <w:rPr>
          <w:rFonts w:ascii="Microsoft YaHei" w:eastAsia="Microsoft YaHei" w:hAnsi="Microsoft YaHei" w:cs="PingFang SC"/>
          <w:color w:val="2F2F2F"/>
          <w:kern w:val="0"/>
          <w:sz w:val="20"/>
          <w:szCs w:val="20"/>
        </w:rPr>
      </w:pPr>
      <w:r w:rsidRPr="007F1B0A">
        <w:rPr>
          <w:rFonts w:ascii="Microsoft YaHei" w:eastAsia="Microsoft YaHei" w:hAnsi="Microsoft YaHei" w:cs="PingFang SC" w:hint="eastAsia"/>
          <w:color w:val="2F2F2F"/>
          <w:kern w:val="0"/>
          <w:sz w:val="20"/>
          <w:szCs w:val="20"/>
        </w:rPr>
        <w:t>“</w:t>
      </w:r>
      <w:r>
        <w:rPr>
          <w:rFonts w:ascii="Microsoft YaHei" w:eastAsia="Microsoft YaHei" w:hAnsi="Microsoft YaHei" w:cs="PingFang SC" w:hint="eastAsia"/>
          <w:color w:val="2F2F2F"/>
          <w:kern w:val="0"/>
          <w:sz w:val="20"/>
          <w:szCs w:val="20"/>
        </w:rPr>
        <w:t>作为成立十年的老牌公益组织，貌似稳定却危机重重，面临机构转型无从下手“</w:t>
      </w:r>
    </w:p>
    <w:p w14:paraId="1A9B24FA" w14:textId="42D945B4" w:rsidR="0048195D" w:rsidRDefault="0048195D" w:rsidP="0048195D">
      <w:pPr>
        <w:widowControl/>
        <w:autoSpaceDE w:val="0"/>
        <w:autoSpaceDN w:val="0"/>
        <w:adjustRightInd w:val="0"/>
        <w:jc w:val="center"/>
        <w:rPr>
          <w:rFonts w:ascii="Microsoft YaHei" w:eastAsia="Microsoft YaHei" w:hAnsi="Microsoft YaHei" w:cs="PingFang SC"/>
          <w:color w:val="2F2F2F"/>
          <w:kern w:val="0"/>
          <w:sz w:val="20"/>
          <w:szCs w:val="20"/>
        </w:rPr>
      </w:pPr>
      <w:r w:rsidRPr="00FD6B29">
        <w:rPr>
          <w:rFonts w:ascii="Microsoft YaHei" w:eastAsia="Microsoft YaHei" w:hAnsi="Microsoft YaHei" w:cs="PingFang SC" w:hint="eastAsia"/>
          <w:b/>
          <w:color w:val="2F2F2F"/>
          <w:kern w:val="0"/>
          <w:sz w:val="20"/>
          <w:szCs w:val="20"/>
        </w:rPr>
        <w:lastRenderedPageBreak/>
        <w:t>项目流程、</w:t>
      </w:r>
      <w:r w:rsidR="00B91A84">
        <w:rPr>
          <w:rFonts w:ascii="Microsoft YaHei" w:eastAsia="Microsoft YaHei" w:hAnsi="Microsoft YaHei" w:cs="PingFang SC" w:hint="eastAsia"/>
          <w:b/>
          <w:color w:val="2F2F2F"/>
          <w:kern w:val="0"/>
          <w:sz w:val="20"/>
          <w:szCs w:val="20"/>
        </w:rPr>
        <w:t>市场扫描、</w:t>
      </w:r>
      <w:r w:rsidRPr="00FD6B29">
        <w:rPr>
          <w:rFonts w:ascii="Microsoft YaHei" w:eastAsia="Microsoft YaHei" w:hAnsi="Microsoft YaHei" w:cs="PingFang SC" w:hint="eastAsia"/>
          <w:b/>
          <w:color w:val="2F2F2F"/>
          <w:kern w:val="0"/>
          <w:sz w:val="20"/>
          <w:szCs w:val="20"/>
        </w:rPr>
        <w:t>项目评估</w:t>
      </w:r>
      <w:r w:rsidRPr="00FD6B29">
        <w:rPr>
          <w:rFonts w:ascii="Microsoft YaHei" w:eastAsia="Microsoft YaHei" w:hAnsi="Microsoft YaHei" w:cs="PingFang SC"/>
          <w:b/>
          <w:color w:val="2F2F2F"/>
          <w:kern w:val="0"/>
          <w:sz w:val="20"/>
          <w:szCs w:val="20"/>
        </w:rPr>
        <w:t>…</w:t>
      </w:r>
    </w:p>
    <w:p w14:paraId="0818075C" w14:textId="5C7453B4" w:rsidR="0048195D" w:rsidRPr="0048195D" w:rsidRDefault="0048195D" w:rsidP="0048195D">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“项目和业务单一，</w:t>
      </w:r>
      <w:r>
        <w:rPr>
          <w:rFonts w:ascii="Microsoft YaHei" w:eastAsia="Microsoft YaHei" w:hAnsi="Microsoft YaHei" w:cs="PingFang SC" w:hint="eastAsia"/>
          <w:color w:val="2F2F2F"/>
          <w:kern w:val="0"/>
          <w:sz w:val="20"/>
          <w:szCs w:val="20"/>
        </w:rPr>
        <w:t>如何梳理现有产品，实施规模化复制</w:t>
      </w:r>
      <w:r w:rsidRPr="003127CD">
        <w:rPr>
          <w:rFonts w:ascii="Microsoft YaHei" w:eastAsia="Microsoft YaHei" w:hAnsi="Microsoft YaHei" w:cs="PingFang SC" w:hint="eastAsia"/>
          <w:color w:val="2F2F2F"/>
          <w:kern w:val="0"/>
          <w:sz w:val="20"/>
          <w:szCs w:val="20"/>
        </w:rPr>
        <w:t>，需要清晰</w:t>
      </w:r>
      <w:r>
        <w:rPr>
          <w:rFonts w:ascii="Microsoft YaHei" w:eastAsia="Microsoft YaHei" w:hAnsi="Microsoft YaHei" w:cs="PingFang SC" w:hint="eastAsia"/>
          <w:color w:val="2F2F2F"/>
          <w:kern w:val="0"/>
          <w:sz w:val="20"/>
          <w:szCs w:val="20"/>
        </w:rPr>
        <w:t>业务规划</w:t>
      </w:r>
      <w:r w:rsidRPr="003127CD">
        <w:rPr>
          <w:rFonts w:ascii="Microsoft YaHei" w:eastAsia="Microsoft YaHei" w:hAnsi="Microsoft YaHei" w:cs="PingFang SC" w:hint="eastAsia"/>
          <w:color w:val="2F2F2F"/>
          <w:kern w:val="0"/>
          <w:sz w:val="20"/>
          <w:szCs w:val="20"/>
        </w:rPr>
        <w:t>“</w:t>
      </w:r>
    </w:p>
    <w:p w14:paraId="529709CE" w14:textId="0C486AB8" w:rsidR="00FD6B29" w:rsidRPr="00FD6B29"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品牌定位</w:t>
      </w:r>
      <w:r w:rsidR="00B91A84">
        <w:rPr>
          <w:rFonts w:ascii="Microsoft YaHei" w:eastAsia="Microsoft YaHei" w:hAnsi="Microsoft YaHei" w:cs="PingFang SC" w:hint="eastAsia"/>
          <w:b/>
          <w:color w:val="2F2F2F"/>
          <w:kern w:val="0"/>
          <w:sz w:val="20"/>
          <w:szCs w:val="20"/>
        </w:rPr>
        <w:t>、</w:t>
      </w:r>
      <w:r w:rsidRPr="00FD6B29">
        <w:rPr>
          <w:rFonts w:ascii="Microsoft YaHei" w:eastAsia="Microsoft YaHei" w:hAnsi="Microsoft YaHei" w:cs="PingFang SC" w:hint="eastAsia"/>
          <w:b/>
          <w:color w:val="2F2F2F"/>
          <w:kern w:val="0"/>
          <w:sz w:val="20"/>
          <w:szCs w:val="20"/>
        </w:rPr>
        <w:t>品牌传播</w:t>
      </w:r>
      <w:r w:rsidRPr="00FD6B29">
        <w:rPr>
          <w:rFonts w:ascii="Microsoft YaHei" w:eastAsia="Microsoft YaHei" w:hAnsi="Microsoft YaHei" w:cs="PingFang SC"/>
          <w:b/>
          <w:color w:val="2F2F2F"/>
          <w:kern w:val="0"/>
          <w:sz w:val="20"/>
          <w:szCs w:val="20"/>
        </w:rPr>
        <w:t>…</w:t>
      </w:r>
    </w:p>
    <w:p w14:paraId="224E3D02" w14:textId="77777777" w:rsidR="0048195D" w:rsidRDefault="0048195D" w:rsidP="0048195D">
      <w:pPr>
        <w:widowControl/>
        <w:autoSpaceDE w:val="0"/>
        <w:autoSpaceDN w:val="0"/>
        <w:adjustRightInd w:val="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w:t>
      </w:r>
      <w:r>
        <w:rPr>
          <w:rFonts w:ascii="Microsoft YaHei" w:eastAsia="Microsoft YaHei" w:hAnsi="Microsoft YaHei" w:cs="PingFang SC" w:hint="eastAsia"/>
          <w:color w:val="2F2F2F"/>
          <w:kern w:val="0"/>
          <w:sz w:val="20"/>
          <w:szCs w:val="20"/>
        </w:rPr>
        <w:t>总体来看，项目比机构出名，创始人比项目出名，但离开了公益圈，哪个都鲜为人知</w:t>
      </w:r>
      <w:r w:rsidRPr="003127CD">
        <w:rPr>
          <w:rFonts w:ascii="Microsoft YaHei" w:eastAsia="Microsoft YaHei" w:hAnsi="Microsoft YaHei" w:cs="PingFang SC" w:hint="eastAsia"/>
          <w:color w:val="2F2F2F"/>
          <w:kern w:val="0"/>
          <w:sz w:val="20"/>
          <w:szCs w:val="20"/>
        </w:rPr>
        <w:t>”</w:t>
      </w:r>
    </w:p>
    <w:p w14:paraId="33EFDF2A" w14:textId="22320E6F" w:rsidR="00FD6B29" w:rsidRPr="00FD6B29" w:rsidRDefault="00FD6B29" w:rsidP="00FD6B29">
      <w:pPr>
        <w:widowControl/>
        <w:autoSpaceDE w:val="0"/>
        <w:autoSpaceDN w:val="0"/>
        <w:adjustRightInd w:val="0"/>
        <w:jc w:val="center"/>
        <w:rPr>
          <w:rFonts w:ascii="Microsoft YaHei" w:eastAsia="Microsoft YaHei" w:hAnsi="Microsoft YaHei" w:cs="PingFang SC"/>
          <w:b/>
          <w:color w:val="2F2F2F"/>
          <w:kern w:val="0"/>
          <w:sz w:val="20"/>
          <w:szCs w:val="20"/>
        </w:rPr>
      </w:pPr>
      <w:r w:rsidRPr="00FD6B29">
        <w:rPr>
          <w:rFonts w:ascii="Microsoft YaHei" w:eastAsia="Microsoft YaHei" w:hAnsi="Microsoft YaHei" w:cs="PingFang SC" w:hint="eastAsia"/>
          <w:b/>
          <w:color w:val="2F2F2F"/>
          <w:kern w:val="0"/>
          <w:sz w:val="20"/>
          <w:szCs w:val="20"/>
        </w:rPr>
        <w:t>案头研究、调研设计、调研分析</w:t>
      </w:r>
      <w:r w:rsidRPr="00FD6B29">
        <w:rPr>
          <w:rFonts w:ascii="Microsoft YaHei" w:eastAsia="Microsoft YaHei" w:hAnsi="Microsoft YaHei" w:cs="PingFang SC"/>
          <w:b/>
          <w:color w:val="2F2F2F"/>
          <w:kern w:val="0"/>
          <w:sz w:val="20"/>
          <w:szCs w:val="20"/>
        </w:rPr>
        <w:t>…</w:t>
      </w:r>
    </w:p>
    <w:p w14:paraId="19A62F15" w14:textId="77777777" w:rsidR="00FD6B29" w:rsidRDefault="00FD6B29" w:rsidP="00FD6B29">
      <w:pPr>
        <w:widowControl/>
        <w:autoSpaceDE w:val="0"/>
        <w:autoSpaceDN w:val="0"/>
        <w:adjustRightInd w:val="0"/>
        <w:ind w:firstLineChars="100" w:firstLine="20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“想梳理行业知识，熟悉新的市场环境，却找不到合适的合作方开展研究”</w:t>
      </w:r>
    </w:p>
    <w:p w14:paraId="1768F087" w14:textId="60D326A8" w:rsidR="00FD6B29" w:rsidRPr="00FD6B29" w:rsidRDefault="0048195D" w:rsidP="00FD6B29">
      <w:pPr>
        <w:widowControl/>
        <w:tabs>
          <w:tab w:val="center" w:pos="4150"/>
        </w:tabs>
        <w:autoSpaceDE w:val="0"/>
        <w:autoSpaceDN w:val="0"/>
        <w:adjustRightInd w:val="0"/>
        <w:jc w:val="center"/>
        <w:rPr>
          <w:rFonts w:ascii="Microsoft YaHei" w:eastAsia="Microsoft YaHei" w:hAnsi="Microsoft YaHei" w:cs="PingFang SC"/>
          <w:b/>
          <w:color w:val="2F2F2F"/>
          <w:kern w:val="0"/>
          <w:sz w:val="20"/>
          <w:szCs w:val="20"/>
        </w:rPr>
      </w:pPr>
      <w:r>
        <w:rPr>
          <w:rFonts w:ascii="Microsoft YaHei" w:eastAsia="Microsoft YaHei" w:hAnsi="Microsoft YaHei" w:cs="PingFang SC" w:hint="eastAsia"/>
          <w:b/>
          <w:color w:val="2F2F2F"/>
          <w:kern w:val="0"/>
          <w:sz w:val="20"/>
          <w:szCs w:val="20"/>
        </w:rPr>
        <w:t>资助</w:t>
      </w:r>
      <w:r w:rsidR="00FD6B29" w:rsidRPr="00FD6B29">
        <w:rPr>
          <w:rFonts w:ascii="Microsoft YaHei" w:eastAsia="Microsoft YaHei" w:hAnsi="Microsoft YaHei" w:cs="PingFang SC" w:hint="eastAsia"/>
          <w:b/>
          <w:color w:val="2F2F2F"/>
          <w:kern w:val="0"/>
          <w:sz w:val="20"/>
          <w:szCs w:val="20"/>
        </w:rPr>
        <w:t>模型搭建、待资助项目尽职调查、投后评估</w:t>
      </w:r>
      <w:r w:rsidR="00FD6B29" w:rsidRPr="00FD6B29">
        <w:rPr>
          <w:rFonts w:ascii="Microsoft YaHei" w:eastAsia="Microsoft YaHei" w:hAnsi="Microsoft YaHei" w:cs="PingFang SC"/>
          <w:b/>
          <w:color w:val="2F2F2F"/>
          <w:kern w:val="0"/>
          <w:sz w:val="20"/>
          <w:szCs w:val="20"/>
        </w:rPr>
        <w:t>…</w:t>
      </w:r>
    </w:p>
    <w:p w14:paraId="2FE031DA" w14:textId="77777777" w:rsidR="00FD6B29" w:rsidRDefault="00FD6B29" w:rsidP="00FD6B29">
      <w:pPr>
        <w:widowControl/>
        <w:autoSpaceDE w:val="0"/>
        <w:autoSpaceDN w:val="0"/>
        <w:adjustRightInd w:val="0"/>
        <w:ind w:firstLineChars="100" w:firstLine="200"/>
        <w:jc w:val="center"/>
        <w:rPr>
          <w:rFonts w:ascii="Microsoft YaHei" w:eastAsia="Microsoft YaHei" w:hAnsi="Microsoft YaHei" w:cs="PingFang SC"/>
          <w:color w:val="2F2F2F"/>
          <w:kern w:val="0"/>
          <w:sz w:val="20"/>
          <w:szCs w:val="20"/>
        </w:rPr>
      </w:pPr>
      <w:r w:rsidRPr="003127CD">
        <w:rPr>
          <w:rFonts w:ascii="Microsoft YaHei" w:eastAsia="Microsoft YaHei" w:hAnsi="Microsoft YaHei" w:cs="PingFang SC" w:hint="eastAsia"/>
          <w:color w:val="2F2F2F"/>
          <w:kern w:val="0"/>
          <w:sz w:val="20"/>
          <w:szCs w:val="20"/>
        </w:rPr>
        <w:t>“想在内部开展科学资助，却找不到靠谱的机构，没有办法评估资助效果”</w:t>
      </w:r>
    </w:p>
    <w:p w14:paraId="08A074C8" w14:textId="32D2E96F" w:rsidR="00831116" w:rsidRPr="003127CD" w:rsidRDefault="00831116" w:rsidP="00841261">
      <w:pPr>
        <w:widowControl/>
        <w:autoSpaceDE w:val="0"/>
        <w:autoSpaceDN w:val="0"/>
        <w:adjustRightInd w:val="0"/>
        <w:rPr>
          <w:rFonts w:ascii="Microsoft YaHei" w:eastAsia="Microsoft YaHei" w:hAnsi="Microsoft YaHei" w:cs="PingFang SC"/>
          <w:b/>
          <w:color w:val="2F2F2F"/>
          <w:kern w:val="0"/>
          <w:sz w:val="20"/>
          <w:szCs w:val="28"/>
        </w:rPr>
      </w:pPr>
    </w:p>
    <w:p w14:paraId="626D5C79" w14:textId="1DA9FFCC" w:rsidR="000C1D83" w:rsidRDefault="00C41FFC" w:rsidP="00841261">
      <w:pPr>
        <w:widowControl/>
        <w:autoSpaceDE w:val="0"/>
        <w:autoSpaceDN w:val="0"/>
        <w:adjustRightInd w:val="0"/>
        <w:rPr>
          <w:rFonts w:ascii="Microsoft YaHei" w:eastAsia="Microsoft YaHei" w:hAnsi="Microsoft YaHei" w:cs="PingFang SC"/>
          <w:b/>
          <w:color w:val="2F2F2F"/>
          <w:kern w:val="0"/>
          <w:sz w:val="20"/>
          <w:szCs w:val="28"/>
        </w:rPr>
      </w:pPr>
      <w:r>
        <w:rPr>
          <w:rFonts w:ascii="Microsoft YaHei" w:eastAsia="Microsoft YaHei" w:hAnsi="Microsoft YaHei" w:cs="PingFang SC" w:hint="eastAsia"/>
          <w:b/>
          <w:color w:val="2F2F2F"/>
          <w:kern w:val="0"/>
          <w:sz w:val="20"/>
          <w:szCs w:val="28"/>
        </w:rPr>
        <w:t>【</w:t>
      </w:r>
      <w:r w:rsidR="001C13E2">
        <w:rPr>
          <w:rFonts w:ascii="Microsoft YaHei" w:eastAsia="Microsoft YaHei" w:hAnsi="Microsoft YaHei" w:cs="PingFang SC" w:hint="eastAsia"/>
          <w:b/>
          <w:color w:val="2F2F2F"/>
          <w:kern w:val="0"/>
          <w:sz w:val="20"/>
          <w:szCs w:val="28"/>
        </w:rPr>
        <w:t>依据咨询深度，ABC咨询</w:t>
      </w:r>
      <w:r w:rsidR="00FD4FCB">
        <w:rPr>
          <w:rFonts w:ascii="Microsoft YaHei" w:eastAsia="Microsoft YaHei" w:hAnsi="Microsoft YaHei" w:cs="PingFang SC" w:hint="eastAsia"/>
          <w:b/>
          <w:color w:val="2F2F2F"/>
          <w:kern w:val="0"/>
          <w:sz w:val="20"/>
          <w:szCs w:val="28"/>
        </w:rPr>
        <w:t>产品</w:t>
      </w:r>
      <w:r w:rsidR="001C13E2">
        <w:rPr>
          <w:rFonts w:ascii="Microsoft YaHei" w:eastAsia="Microsoft YaHei" w:hAnsi="Microsoft YaHei" w:cs="PingFang SC" w:hint="eastAsia"/>
          <w:b/>
          <w:color w:val="2F2F2F"/>
          <w:kern w:val="0"/>
          <w:sz w:val="20"/>
          <w:szCs w:val="28"/>
        </w:rPr>
        <w:t>分为这几类</w:t>
      </w:r>
      <w:r>
        <w:rPr>
          <w:rFonts w:ascii="Microsoft YaHei" w:eastAsia="Microsoft YaHei" w:hAnsi="Microsoft YaHei" w:cs="PingFang SC" w:hint="eastAsia"/>
          <w:b/>
          <w:color w:val="2F2F2F"/>
          <w:kern w:val="0"/>
          <w:sz w:val="20"/>
          <w:szCs w:val="28"/>
        </w:rPr>
        <w:t>】</w:t>
      </w:r>
    </w:p>
    <w:p w14:paraId="03E50D66" w14:textId="7B4378B6" w:rsidR="001C13E2" w:rsidRDefault="001C13E2" w:rsidP="001C13E2">
      <w:pPr>
        <w:widowControl/>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ABC可为公益客户提供五款管理咨询产品：</w:t>
      </w:r>
      <w:r w:rsidRPr="003127CD">
        <w:rPr>
          <w:rFonts w:ascii="Microsoft YaHei" w:eastAsia="Microsoft YaHei" w:hAnsi="Microsoft YaHei" w:cs="Times"/>
          <w:color w:val="2F2F2F"/>
          <w:kern w:val="0"/>
          <w:sz w:val="20"/>
          <w:szCs w:val="28"/>
        </w:rPr>
        <w:t>管理咨询、诊断咨询（微咨询）、培训产品开发、调研报告（</w:t>
      </w:r>
      <w:r>
        <w:rPr>
          <w:rFonts w:ascii="Microsoft YaHei" w:eastAsia="Microsoft YaHei" w:hAnsi="Microsoft YaHei" w:cs="Times" w:hint="eastAsia"/>
          <w:color w:val="2F2F2F"/>
          <w:kern w:val="0"/>
          <w:sz w:val="20"/>
          <w:szCs w:val="28"/>
        </w:rPr>
        <w:t>行业</w:t>
      </w:r>
      <w:r w:rsidRPr="003127CD">
        <w:rPr>
          <w:rFonts w:ascii="Microsoft YaHei" w:eastAsia="Microsoft YaHei" w:hAnsi="Microsoft YaHei" w:cs="Times"/>
          <w:color w:val="2F2F2F"/>
          <w:kern w:val="0"/>
          <w:sz w:val="20"/>
          <w:szCs w:val="28"/>
        </w:rPr>
        <w:t>研究）和影响力投资。</w:t>
      </w:r>
    </w:p>
    <w:p w14:paraId="51754632" w14:textId="1B12C495" w:rsidR="000C1D83" w:rsidRPr="001C13E2" w:rsidRDefault="000C1D83" w:rsidP="001C13E2">
      <w:pPr>
        <w:widowControl/>
        <w:jc w:val="left"/>
        <w:rPr>
          <w:rFonts w:ascii="宋体" w:eastAsia="宋体" w:hAnsi="宋体" w:cs="宋体"/>
          <w:kern w:val="0"/>
        </w:rPr>
      </w:pPr>
      <w:r w:rsidRPr="000C1D83">
        <w:rPr>
          <w:rFonts w:ascii="Times New Roman" w:eastAsia="Times New Roman" w:hAnsi="Times New Roman" w:cs="Times New Roman"/>
          <w:noProof/>
          <w:kern w:val="0"/>
        </w:rPr>
        <w:drawing>
          <wp:inline distT="0" distB="0" distL="0" distR="0" wp14:anchorId="3A0C487E" wp14:editId="2D3D08B6">
            <wp:extent cx="5270500" cy="29838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2983865"/>
                    </a:xfrm>
                    <a:prstGeom prst="rect">
                      <a:avLst/>
                    </a:prstGeom>
                  </pic:spPr>
                </pic:pic>
              </a:graphicData>
            </a:graphic>
          </wp:inline>
        </w:drawing>
      </w:r>
    </w:p>
    <w:p w14:paraId="48FBC570" w14:textId="7DD466DE" w:rsidR="001C13E2" w:rsidRPr="003127CD" w:rsidRDefault="001C13E2" w:rsidP="001C13E2">
      <w:pPr>
        <w:pStyle w:val="aa"/>
        <w:widowControl/>
        <w:numPr>
          <w:ilvl w:val="0"/>
          <w:numId w:val="8"/>
        </w:numPr>
        <w:ind w:firstLineChars="0"/>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管理咨询</w:t>
      </w:r>
    </w:p>
    <w:p w14:paraId="7DD2425C" w14:textId="77777777" w:rsidR="001C13E2" w:rsidRPr="003127CD" w:rsidRDefault="001C13E2" w:rsidP="001C13E2">
      <w:pPr>
        <w:pStyle w:val="aa"/>
        <w:widowControl/>
        <w:ind w:left="400" w:firstLineChars="0" w:firstLine="0"/>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【咨询范畴】战略规划、人力资源、项目设计、品牌传播及筹款、企业社会责任管理咨询</w:t>
      </w:r>
    </w:p>
    <w:p w14:paraId="0648BA1D" w14:textId="77777777" w:rsidR="001C13E2" w:rsidRPr="003127CD" w:rsidRDefault="001C13E2" w:rsidP="001C13E2">
      <w:pPr>
        <w:widowControl/>
        <w:ind w:firstLineChars="200" w:firstLine="400"/>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lastRenderedPageBreak/>
        <w:t>【产品周期】整个产品周期为三个月，项目初期主要工作是了解客户的现状，诊断其面临的发展瓶颈问题；项目中期主要是进行案头研究、对标分析、客户及专家访谈等以形成初步解决方案；项目后期会根据客户反馈对前期咨询成果进行修订，制定并交付最终整体解决方案；</w:t>
      </w:r>
    </w:p>
    <w:p w14:paraId="2F189339" w14:textId="77777777" w:rsidR="001C13E2" w:rsidRPr="003127CD" w:rsidRDefault="001C13E2" w:rsidP="001C13E2">
      <w:pPr>
        <w:pStyle w:val="aa"/>
        <w:widowControl/>
        <w:ind w:left="420" w:firstLineChars="0" w:firstLine="0"/>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【项目产出物】项目计划书、行业研究、对标分析、整体解决方案建议书等；</w:t>
      </w:r>
    </w:p>
    <w:p w14:paraId="5CD4BD62" w14:textId="0DC0A027" w:rsidR="001C13E2" w:rsidRPr="003127CD" w:rsidRDefault="001C13E2" w:rsidP="001C13E2">
      <w:pPr>
        <w:widowControl/>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二、诊断咨询</w:t>
      </w:r>
      <w:r w:rsidR="00FD4FCB">
        <w:rPr>
          <w:rFonts w:ascii="Microsoft YaHei" w:eastAsia="Microsoft YaHei" w:hAnsi="Microsoft YaHei" w:cs="Times" w:hint="eastAsia"/>
          <w:color w:val="2F2F2F"/>
          <w:kern w:val="0"/>
          <w:sz w:val="20"/>
          <w:szCs w:val="28"/>
        </w:rPr>
        <w:t>（微咨询）</w:t>
      </w:r>
    </w:p>
    <w:p w14:paraId="687243F9" w14:textId="77777777" w:rsidR="001C13E2" w:rsidRPr="003127CD" w:rsidRDefault="001C13E2" w:rsidP="001C13E2">
      <w:pPr>
        <w:widowControl/>
        <w:ind w:firstLineChars="200" w:firstLine="400"/>
        <w:outlineLvl w:val="0"/>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【咨询范畴】战略规划、人力资源与组织结构、项目设计、品牌推广及筹款等；</w:t>
      </w:r>
    </w:p>
    <w:p w14:paraId="02A68C77"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【产品周期】产品整体周期一个半月，诊断期准备一个月，包括资料阅读、访谈、问卷调查等；工作坊1或2天，邀请客户核心团队成员针对问题头脑风暴、就问题与初步解决方法达成共识；</w:t>
      </w:r>
    </w:p>
    <w:p w14:paraId="4A675F03"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【项目产出物】现状调研报告、工作坊讨论总结及行动建议等；</w:t>
      </w:r>
    </w:p>
    <w:p w14:paraId="7AB4CF41" w14:textId="150C9D2B" w:rsidR="001C13E2" w:rsidRPr="003127CD" w:rsidRDefault="001C13E2" w:rsidP="001C13E2">
      <w:pPr>
        <w:widowControl/>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 xml:space="preserve">三． </w:t>
      </w:r>
      <w:r w:rsidRPr="003127CD">
        <w:rPr>
          <w:rFonts w:ascii="Microsoft YaHei" w:eastAsia="Microsoft YaHei" w:hAnsi="Microsoft YaHei" w:cs="Times"/>
          <w:color w:val="2F2F2F"/>
          <w:kern w:val="0"/>
          <w:sz w:val="20"/>
          <w:szCs w:val="28"/>
        </w:rPr>
        <w:t>培训产品开发</w:t>
      </w:r>
    </w:p>
    <w:p w14:paraId="057FE74E"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【咨询范畴】战略规划、人力资源与组织结构、项目设计、品牌推广及筹款等；</w:t>
      </w:r>
    </w:p>
    <w:p w14:paraId="16D94406"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产品周期】整个产品周期为三个月，项目初期主要工作包括案头研究、内外部专家访谈、培训产品内容框架设计；项目中期主要工作包括撰写讲师手册、学员课件、协助客户讲师测试培训产品；项目后期根据目标受众反馈对讲师手册和学员课件进行优化并交付整体培训材料；</w:t>
      </w:r>
    </w:p>
    <w:p w14:paraId="281365DC"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【项目产出物】讲师手册、学员课件、辅助教学材料等；</w:t>
      </w:r>
    </w:p>
    <w:p w14:paraId="0B376DEF" w14:textId="4834EC33" w:rsidR="001C13E2" w:rsidRPr="003127CD" w:rsidRDefault="001C13E2" w:rsidP="001C13E2">
      <w:pPr>
        <w:widowControl/>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四．调研报告</w:t>
      </w:r>
      <w:r w:rsidR="00FD4FCB">
        <w:rPr>
          <w:rFonts w:ascii="Microsoft YaHei" w:eastAsia="Microsoft YaHei" w:hAnsi="Microsoft YaHei" w:cs="Times" w:hint="eastAsia"/>
          <w:color w:val="2F2F2F"/>
          <w:kern w:val="0"/>
          <w:sz w:val="20"/>
          <w:szCs w:val="28"/>
        </w:rPr>
        <w:t>（行业研究）</w:t>
      </w:r>
    </w:p>
    <w:p w14:paraId="68812876"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【咨询范畴】战略规划、人力资源与组织结构、项目设计、品牌推广及筹款等；</w:t>
      </w:r>
    </w:p>
    <w:p w14:paraId="3DFA3160"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t>【产品周期】整个产品周期为三个月，项目初期主要工作包括案头研究、调研需求访谈；项目中期主要工作包括问卷设计、定性访谈、定量调研问卷收集，项目后期主要工作包括信息数据整理，撰写调研分析报告；</w:t>
      </w:r>
    </w:p>
    <w:p w14:paraId="4245090A" w14:textId="77777777" w:rsidR="001C13E2" w:rsidRPr="003127CD" w:rsidRDefault="001C13E2" w:rsidP="001C13E2">
      <w:pPr>
        <w:widowControl/>
        <w:ind w:firstLine="48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hint="eastAsia"/>
          <w:color w:val="2F2F2F"/>
          <w:kern w:val="0"/>
          <w:sz w:val="20"/>
          <w:szCs w:val="28"/>
        </w:rPr>
        <w:lastRenderedPageBreak/>
        <w:t>【项目产出物】客户及专家深访总结、调研提纲及问卷、调研数据整理、调研分析报告等；</w:t>
      </w:r>
    </w:p>
    <w:p w14:paraId="6D78A450" w14:textId="3E953707" w:rsidR="001C13E2" w:rsidRPr="003127CD" w:rsidRDefault="001C13E2" w:rsidP="001C13E2">
      <w:pPr>
        <w:widowControl/>
        <w:shd w:val="clear" w:color="auto" w:fill="FFFFFF"/>
        <w:jc w:val="left"/>
        <w:rPr>
          <w:rFonts w:ascii="Microsoft YaHei" w:eastAsia="Microsoft YaHei" w:hAnsi="Microsoft YaHei" w:cs="Lucida Grande"/>
          <w:color w:val="000000"/>
          <w:kern w:val="0"/>
          <w:sz w:val="21"/>
          <w:szCs w:val="21"/>
        </w:rPr>
      </w:pPr>
      <w:r w:rsidRPr="003127CD">
        <w:rPr>
          <w:rFonts w:ascii="Microsoft YaHei" w:eastAsia="Microsoft YaHei" w:hAnsi="Microsoft YaHei" w:cs="Lucida Grande" w:hint="eastAsia"/>
          <w:color w:val="000000"/>
          <w:kern w:val="0"/>
          <w:sz w:val="21"/>
          <w:szCs w:val="21"/>
        </w:rPr>
        <w:t>五．</w:t>
      </w:r>
      <w:r w:rsidRPr="003127CD">
        <w:rPr>
          <w:rFonts w:ascii="Microsoft YaHei" w:eastAsia="Microsoft YaHei" w:hAnsi="Microsoft YaHei" w:cs="Lucida Grande"/>
          <w:color w:val="2F2F2F"/>
          <w:kern w:val="0"/>
          <w:sz w:val="20"/>
          <w:szCs w:val="20"/>
        </w:rPr>
        <w:t>影响力投资咨询</w:t>
      </w:r>
    </w:p>
    <w:p w14:paraId="48448F8B" w14:textId="77777777" w:rsidR="001C13E2" w:rsidRPr="003127CD" w:rsidRDefault="001C13E2" w:rsidP="001C13E2">
      <w:pPr>
        <w:widowControl/>
        <w:shd w:val="clear" w:color="auto" w:fill="FFFFFF"/>
        <w:ind w:firstLineChars="200" w:firstLine="400"/>
        <w:jc w:val="left"/>
        <w:rPr>
          <w:rFonts w:ascii="Microsoft YaHei" w:eastAsia="Microsoft YaHei" w:hAnsi="Microsoft YaHei" w:cs="Lucida Grande"/>
          <w:color w:val="000000"/>
          <w:kern w:val="0"/>
          <w:sz w:val="21"/>
          <w:szCs w:val="21"/>
        </w:rPr>
      </w:pPr>
      <w:r w:rsidRPr="003127CD">
        <w:rPr>
          <w:rFonts w:ascii="Microsoft YaHei" w:eastAsia="Microsoft YaHei" w:hAnsi="Microsoft YaHei" w:cs="Lucida Grande" w:hint="eastAsia"/>
          <w:color w:val="2F2F2F"/>
          <w:kern w:val="0"/>
          <w:sz w:val="20"/>
          <w:szCs w:val="20"/>
        </w:rPr>
        <w:t>【</w:t>
      </w:r>
      <w:r w:rsidRPr="003127CD">
        <w:rPr>
          <w:rFonts w:ascii="Microsoft YaHei" w:eastAsia="Microsoft YaHei" w:hAnsi="Microsoft YaHei" w:cs="Lucida Grande"/>
          <w:color w:val="2F2F2F"/>
          <w:kern w:val="0"/>
          <w:sz w:val="20"/>
          <w:szCs w:val="20"/>
        </w:rPr>
        <w:t>咨询范畴】市场扫描、影响力模型设计、尽职调查、项目评估等；</w:t>
      </w:r>
    </w:p>
    <w:p w14:paraId="0943925A" w14:textId="77777777" w:rsidR="001C13E2" w:rsidRPr="003127CD" w:rsidRDefault="001C13E2" w:rsidP="001C13E2">
      <w:pPr>
        <w:widowControl/>
        <w:shd w:val="clear" w:color="auto" w:fill="FFFFFF"/>
        <w:spacing w:line="408" w:lineRule="atLeast"/>
        <w:ind w:firstLineChars="200" w:firstLine="400"/>
        <w:jc w:val="left"/>
        <w:rPr>
          <w:rFonts w:ascii="Microsoft YaHei" w:eastAsia="Microsoft YaHei" w:hAnsi="Microsoft YaHei" w:cs="Lucida Grande"/>
          <w:color w:val="030303"/>
          <w:kern w:val="0"/>
        </w:rPr>
      </w:pPr>
      <w:r w:rsidRPr="003127CD">
        <w:rPr>
          <w:rFonts w:ascii="Microsoft YaHei" w:eastAsia="Microsoft YaHei" w:hAnsi="Microsoft YaHei" w:cs="Lucida Grande"/>
          <w:color w:val="2F2F2F"/>
          <w:kern w:val="0"/>
          <w:sz w:val="20"/>
          <w:szCs w:val="20"/>
        </w:rPr>
        <w:t>【产品周期】</w:t>
      </w:r>
      <w:r w:rsidRPr="003127CD">
        <w:rPr>
          <w:rFonts w:ascii="Microsoft YaHei" w:eastAsia="Microsoft YaHei" w:hAnsi="Microsoft YaHei" w:cs="Lucida Grande" w:hint="eastAsia"/>
          <w:color w:val="2F2F2F"/>
          <w:kern w:val="0"/>
          <w:sz w:val="20"/>
          <w:szCs w:val="20"/>
        </w:rPr>
        <w:t>整套项目可按照资助（投资）周期，拆分成不同阶段实施，每个阶段实施周期三个月，每个阶段按</w:t>
      </w:r>
      <w:r w:rsidRPr="003127CD">
        <w:rPr>
          <w:rFonts w:ascii="Microsoft YaHei" w:eastAsia="Microsoft YaHei" w:hAnsi="Microsoft YaHei" w:cs="Lucida Grande"/>
          <w:color w:val="2F2F2F"/>
          <w:kern w:val="0"/>
          <w:sz w:val="20"/>
          <w:szCs w:val="20"/>
        </w:rPr>
        <w:t>照所选咨询范畴不同工作内容差异较大，市场扫描项目主要工作包括案头研究、调研需求访谈等；影响力模型项目主要工作包括案头研究、内部访谈、内部工作坊等，尽职调查主要工作包括机构信息收集、行业访谈、合规评估、投后建议等；项目评估主要工作包括：影响力模型设计/优化、行业访谈、机构信息收集等；</w:t>
      </w:r>
    </w:p>
    <w:p w14:paraId="00524BC9" w14:textId="77777777" w:rsidR="001C13E2" w:rsidRPr="003127CD" w:rsidRDefault="001C13E2" w:rsidP="001C13E2">
      <w:pPr>
        <w:widowControl/>
        <w:shd w:val="clear" w:color="auto" w:fill="FFFFFF"/>
        <w:spacing w:line="408" w:lineRule="atLeast"/>
        <w:ind w:firstLineChars="250" w:firstLine="500"/>
        <w:jc w:val="left"/>
        <w:rPr>
          <w:rFonts w:ascii="Microsoft YaHei" w:eastAsia="Microsoft YaHei" w:hAnsi="Microsoft YaHei" w:cs="Lucida Grande"/>
          <w:color w:val="030303"/>
          <w:kern w:val="0"/>
        </w:rPr>
      </w:pPr>
      <w:r w:rsidRPr="003127CD">
        <w:rPr>
          <w:rFonts w:ascii="Microsoft YaHei" w:eastAsia="Microsoft YaHei" w:hAnsi="Microsoft YaHei" w:cs="Lucida Grande"/>
          <w:color w:val="2F2F2F"/>
          <w:kern w:val="0"/>
          <w:sz w:val="20"/>
          <w:szCs w:val="20"/>
        </w:rPr>
        <w:t>【项目产出物】影响力模型、市场分析报告、尽职调查报告、项目评估报告等；</w:t>
      </w:r>
    </w:p>
    <w:p w14:paraId="1D392507" w14:textId="77777777" w:rsidR="00C41FFC" w:rsidRDefault="00C41FFC" w:rsidP="001C13E2">
      <w:pPr>
        <w:widowControl/>
        <w:autoSpaceDE w:val="0"/>
        <w:autoSpaceDN w:val="0"/>
        <w:adjustRightInd w:val="0"/>
        <w:rPr>
          <w:rFonts w:ascii="Microsoft YaHei" w:eastAsia="Microsoft YaHei" w:hAnsi="Microsoft YaHei" w:cs="Times"/>
          <w:b/>
          <w:color w:val="2F2F2F"/>
          <w:kern w:val="0"/>
          <w:sz w:val="20"/>
          <w:szCs w:val="28"/>
        </w:rPr>
      </w:pPr>
    </w:p>
    <w:p w14:paraId="42A7CACB" w14:textId="3A56585A" w:rsidR="001C13E2" w:rsidRPr="003127CD" w:rsidRDefault="00EE7D72" w:rsidP="001C13E2">
      <w:pPr>
        <w:widowControl/>
        <w:autoSpaceDE w:val="0"/>
        <w:autoSpaceDN w:val="0"/>
        <w:adjustRightInd w:val="0"/>
        <w:rPr>
          <w:rFonts w:ascii="Microsoft YaHei" w:eastAsia="Microsoft YaHei" w:hAnsi="Microsoft YaHei" w:cs="Times"/>
          <w:b/>
          <w:color w:val="2F2F2F"/>
          <w:kern w:val="0"/>
          <w:sz w:val="20"/>
          <w:szCs w:val="28"/>
        </w:rPr>
      </w:pPr>
      <w:r>
        <w:rPr>
          <w:rFonts w:ascii="Microsoft YaHei" w:eastAsia="Microsoft YaHei" w:hAnsi="Microsoft YaHei" w:cs="Times" w:hint="eastAsia"/>
          <w:b/>
          <w:color w:val="2F2F2F"/>
          <w:kern w:val="0"/>
          <w:sz w:val="20"/>
          <w:szCs w:val="28"/>
        </w:rPr>
        <w:t>【</w:t>
      </w:r>
      <w:r w:rsidR="001C13E2">
        <w:rPr>
          <w:rFonts w:ascii="Microsoft YaHei" w:eastAsia="Microsoft YaHei" w:hAnsi="Microsoft YaHei" w:cs="Times" w:hint="eastAsia"/>
          <w:b/>
          <w:color w:val="2F2F2F"/>
          <w:kern w:val="0"/>
          <w:sz w:val="20"/>
          <w:szCs w:val="28"/>
        </w:rPr>
        <w:t>申请流程说明</w:t>
      </w:r>
      <w:r>
        <w:rPr>
          <w:rFonts w:ascii="Microsoft YaHei" w:eastAsia="Microsoft YaHei" w:hAnsi="Microsoft YaHei" w:cs="Times" w:hint="eastAsia"/>
          <w:b/>
          <w:color w:val="2F2F2F"/>
          <w:kern w:val="0"/>
          <w:sz w:val="20"/>
          <w:szCs w:val="28"/>
        </w:rPr>
        <w:t>】</w:t>
      </w:r>
    </w:p>
    <w:p w14:paraId="5007AD89" w14:textId="74E9C9ED" w:rsidR="001C13E2" w:rsidRPr="003127CD" w:rsidRDefault="001C13E2" w:rsidP="00C41FFC">
      <w:pPr>
        <w:widowControl/>
        <w:autoSpaceDE w:val="0"/>
        <w:autoSpaceDN w:val="0"/>
        <w:adjustRightInd w:val="0"/>
        <w:ind w:firstLine="400"/>
        <w:rPr>
          <w:rFonts w:ascii="Microsoft YaHei" w:eastAsia="Microsoft YaHei" w:hAnsi="Microsoft YaHei" w:cs="PingFang SC"/>
          <w:color w:val="2F2F2F"/>
          <w:kern w:val="0"/>
          <w:sz w:val="20"/>
          <w:szCs w:val="28"/>
        </w:rPr>
      </w:pPr>
      <w:r w:rsidRPr="003127CD">
        <w:rPr>
          <w:rFonts w:ascii="Microsoft YaHei" w:eastAsia="Microsoft YaHei" w:hAnsi="Microsoft YaHei" w:cs="PingFang SC" w:hint="eastAsia"/>
          <w:color w:val="2F2F2F"/>
          <w:kern w:val="0"/>
          <w:sz w:val="20"/>
          <w:szCs w:val="28"/>
        </w:rPr>
        <w:t>ABC客户申请流程共分为五个阶段：提交</w:t>
      </w:r>
      <w:r>
        <w:rPr>
          <w:rFonts w:ascii="Microsoft YaHei" w:eastAsia="Microsoft YaHei" w:hAnsi="Microsoft YaHei" w:cs="PingFang SC" w:hint="eastAsia"/>
          <w:color w:val="2F2F2F"/>
          <w:kern w:val="0"/>
          <w:sz w:val="20"/>
          <w:szCs w:val="28"/>
        </w:rPr>
        <w:t>预约</w:t>
      </w:r>
      <w:r w:rsidRPr="003127CD">
        <w:rPr>
          <w:rFonts w:ascii="Microsoft YaHei" w:eastAsia="Microsoft YaHei" w:hAnsi="Microsoft YaHei" w:cs="PingFang SC" w:hint="eastAsia"/>
          <w:color w:val="2F2F2F"/>
          <w:kern w:val="0"/>
          <w:sz w:val="20"/>
          <w:szCs w:val="28"/>
        </w:rPr>
        <w:t>申请、</w:t>
      </w:r>
      <w:r>
        <w:rPr>
          <w:rFonts w:ascii="Microsoft YaHei" w:eastAsia="Microsoft YaHei" w:hAnsi="Microsoft YaHei" w:cs="PingFang SC" w:hint="eastAsia"/>
          <w:color w:val="2F2F2F"/>
          <w:kern w:val="0"/>
          <w:sz w:val="20"/>
          <w:szCs w:val="28"/>
        </w:rPr>
        <w:t>ABC</w:t>
      </w:r>
      <w:r w:rsidRPr="003127CD">
        <w:rPr>
          <w:rFonts w:ascii="Microsoft YaHei" w:eastAsia="Microsoft YaHei" w:hAnsi="Microsoft YaHei" w:cs="PingFang SC" w:hint="eastAsia"/>
          <w:color w:val="2F2F2F"/>
          <w:kern w:val="0"/>
          <w:sz w:val="20"/>
          <w:szCs w:val="28"/>
        </w:rPr>
        <w:t>内部筛选、ABC预约需求访谈、ABC内部评估、通知结果。如您在提交申请表后未收到通知，请联络我们各地所在分社</w:t>
      </w:r>
      <w:r>
        <w:rPr>
          <w:rFonts w:ascii="Microsoft YaHei" w:eastAsia="Microsoft YaHei" w:hAnsi="Microsoft YaHei" w:cs="PingFang SC" w:hint="eastAsia"/>
          <w:color w:val="2F2F2F"/>
          <w:kern w:val="0"/>
          <w:sz w:val="20"/>
          <w:szCs w:val="28"/>
        </w:rPr>
        <w:t>的运营官</w:t>
      </w:r>
      <w:r w:rsidRPr="003127CD">
        <w:rPr>
          <w:rFonts w:ascii="Microsoft YaHei" w:eastAsia="Microsoft YaHei" w:hAnsi="Microsoft YaHei" w:cs="PingFang SC" w:hint="eastAsia"/>
          <w:color w:val="2F2F2F"/>
          <w:kern w:val="0"/>
          <w:sz w:val="20"/>
          <w:szCs w:val="28"/>
        </w:rPr>
        <w:t>邮箱，进行申请状态咨询。</w:t>
      </w:r>
    </w:p>
    <w:p w14:paraId="51995090" w14:textId="77777777" w:rsidR="001C13E2" w:rsidRPr="003127CD" w:rsidRDefault="001C13E2" w:rsidP="001C13E2">
      <w:pPr>
        <w:widowControl/>
        <w:autoSpaceDE w:val="0"/>
        <w:autoSpaceDN w:val="0"/>
        <w:adjustRightInd w:val="0"/>
        <w:rPr>
          <w:rFonts w:ascii="Microsoft YaHei" w:eastAsia="Microsoft YaHei" w:hAnsi="Microsoft YaHei" w:cs="Times"/>
          <w:color w:val="0D6699"/>
          <w:kern w:val="0"/>
          <w:sz w:val="20"/>
          <w:szCs w:val="28"/>
          <w:u w:color="094EC0"/>
        </w:rPr>
      </w:pPr>
      <w:r w:rsidRPr="003127CD">
        <w:rPr>
          <w:rFonts w:ascii="Microsoft YaHei" w:eastAsia="Microsoft YaHei" w:hAnsi="Microsoft YaHei" w:cs="Times"/>
          <w:noProof/>
          <w:color w:val="0D6699"/>
          <w:kern w:val="0"/>
          <w:sz w:val="20"/>
          <w:szCs w:val="28"/>
          <w:u w:color="094EC0"/>
        </w:rPr>
        <w:drawing>
          <wp:inline distT="0" distB="0" distL="0" distR="0" wp14:anchorId="01B47E75" wp14:editId="0463EF54">
            <wp:extent cx="5270500" cy="1558925"/>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0500" cy="1558925"/>
                    </a:xfrm>
                    <a:prstGeom prst="rect">
                      <a:avLst/>
                    </a:prstGeom>
                  </pic:spPr>
                </pic:pic>
              </a:graphicData>
            </a:graphic>
          </wp:inline>
        </w:drawing>
      </w:r>
    </w:p>
    <w:p w14:paraId="4859E7AF" w14:textId="7FD0059F" w:rsidR="00351BF1" w:rsidRPr="003127CD" w:rsidRDefault="00351BF1" w:rsidP="00841261">
      <w:pPr>
        <w:widowControl/>
        <w:autoSpaceDE w:val="0"/>
        <w:autoSpaceDN w:val="0"/>
        <w:adjustRightInd w:val="0"/>
        <w:rPr>
          <w:rFonts w:ascii="Microsoft YaHei" w:eastAsia="Microsoft YaHei" w:hAnsi="Microsoft YaHei" w:cs="Helvetica Neue"/>
          <w:color w:val="2F2F2F"/>
          <w:kern w:val="0"/>
          <w:sz w:val="21"/>
          <w:szCs w:val="32"/>
          <w:u w:color="094EC0"/>
        </w:rPr>
      </w:pPr>
    </w:p>
    <w:p w14:paraId="0C3449FC" w14:textId="6D2B788B" w:rsidR="00F72B0C" w:rsidRPr="001C13E2" w:rsidRDefault="00EE7D72" w:rsidP="00F72B0C">
      <w:pPr>
        <w:widowControl/>
        <w:jc w:val="left"/>
        <w:rPr>
          <w:rFonts w:ascii="Microsoft YaHei" w:eastAsia="Microsoft YaHei" w:hAnsi="Microsoft YaHei" w:cs="PingFang SC"/>
          <w:b/>
          <w:color w:val="2F2F2F"/>
          <w:kern w:val="0"/>
          <w:sz w:val="20"/>
          <w:szCs w:val="28"/>
        </w:rPr>
      </w:pPr>
      <w:r>
        <w:rPr>
          <w:rFonts w:ascii="Microsoft YaHei" w:eastAsia="Microsoft YaHei" w:hAnsi="Microsoft YaHei" w:cs="PingFang SC" w:hint="eastAsia"/>
          <w:b/>
          <w:color w:val="2F2F2F"/>
          <w:kern w:val="0"/>
          <w:sz w:val="20"/>
          <w:szCs w:val="28"/>
        </w:rPr>
        <w:t>【</w:t>
      </w:r>
      <w:r w:rsidR="001C13E2" w:rsidRPr="001C13E2">
        <w:rPr>
          <w:rFonts w:ascii="Microsoft YaHei" w:eastAsia="Microsoft YaHei" w:hAnsi="Microsoft YaHei" w:cs="PingFang SC" w:hint="eastAsia"/>
          <w:b/>
          <w:color w:val="2F2F2F"/>
          <w:kern w:val="0"/>
          <w:sz w:val="20"/>
          <w:szCs w:val="28"/>
        </w:rPr>
        <w:t>为什么是ABC</w:t>
      </w:r>
      <w:r>
        <w:rPr>
          <w:rFonts w:ascii="Microsoft YaHei" w:eastAsia="Microsoft YaHei" w:hAnsi="Microsoft YaHei" w:cs="PingFang SC" w:hint="eastAsia"/>
          <w:b/>
          <w:color w:val="2F2F2F"/>
          <w:kern w:val="0"/>
          <w:sz w:val="20"/>
          <w:szCs w:val="28"/>
        </w:rPr>
        <w:t>】</w:t>
      </w:r>
    </w:p>
    <w:p w14:paraId="22C69A7D" w14:textId="2C2B72C7" w:rsidR="00876D04" w:rsidRPr="00C41FFC" w:rsidRDefault="00761A18" w:rsidP="00C41FFC">
      <w:pPr>
        <w:widowControl/>
        <w:autoSpaceDE w:val="0"/>
        <w:autoSpaceDN w:val="0"/>
        <w:adjustRightInd w:val="0"/>
        <w:rPr>
          <w:rFonts w:ascii="Microsoft YaHei" w:eastAsia="Microsoft YaHei" w:hAnsi="Microsoft YaHei" w:cs="PingFang SC"/>
          <w:color w:val="2F2F2F"/>
          <w:kern w:val="0"/>
          <w:sz w:val="20"/>
          <w:szCs w:val="28"/>
        </w:rPr>
      </w:pPr>
      <w:r w:rsidRPr="003127CD">
        <w:rPr>
          <w:rFonts w:ascii="Microsoft YaHei" w:eastAsia="Microsoft YaHei" w:hAnsi="Microsoft YaHei" w:cs="PingFang SC" w:hint="eastAsia"/>
          <w:color w:val="2F2F2F"/>
          <w:kern w:val="0"/>
          <w:sz w:val="20"/>
          <w:szCs w:val="28"/>
        </w:rPr>
        <w:lastRenderedPageBreak/>
        <w:t xml:space="preserve">   </w:t>
      </w:r>
      <w:r w:rsidR="00E2709B" w:rsidRPr="003127CD">
        <w:rPr>
          <w:rFonts w:ascii="Microsoft YaHei" w:eastAsia="Microsoft YaHei" w:hAnsi="Microsoft YaHei" w:cs="PingFang SC" w:hint="eastAsia"/>
          <w:color w:val="2F2F2F"/>
          <w:kern w:val="0"/>
          <w:sz w:val="20"/>
          <w:szCs w:val="28"/>
        </w:rPr>
        <w:t xml:space="preserve">  自</w:t>
      </w:r>
      <w:r w:rsidR="00E2709B" w:rsidRPr="003127CD">
        <w:rPr>
          <w:rFonts w:ascii="Microsoft YaHei" w:eastAsia="Microsoft YaHei" w:hAnsi="Microsoft YaHei" w:cs="PingFang SC"/>
          <w:color w:val="2F2F2F"/>
          <w:kern w:val="0"/>
          <w:sz w:val="20"/>
          <w:szCs w:val="28"/>
        </w:rPr>
        <w:t>2008</w:t>
      </w:r>
      <w:r w:rsidR="00E2709B" w:rsidRPr="003127CD">
        <w:rPr>
          <w:rFonts w:ascii="Microsoft YaHei" w:eastAsia="Microsoft YaHei" w:hAnsi="Microsoft YaHei" w:cs="PingFang SC" w:hint="eastAsia"/>
          <w:color w:val="2F2F2F"/>
          <w:kern w:val="0"/>
          <w:sz w:val="20"/>
          <w:szCs w:val="28"/>
        </w:rPr>
        <w:t>年成立以来，美好社会咨询社（简称</w:t>
      </w:r>
      <w:r w:rsidR="00E2709B" w:rsidRPr="003127CD">
        <w:rPr>
          <w:rFonts w:ascii="Microsoft YaHei" w:eastAsia="Microsoft YaHei" w:hAnsi="Microsoft YaHei" w:cs="PingFang SC"/>
          <w:color w:val="2F2F2F"/>
          <w:kern w:val="0"/>
          <w:sz w:val="20"/>
          <w:szCs w:val="28"/>
        </w:rPr>
        <w:t>ABC</w:t>
      </w:r>
      <w:r w:rsidR="00E2709B" w:rsidRPr="003127CD">
        <w:rPr>
          <w:rFonts w:ascii="Microsoft YaHei" w:eastAsia="Microsoft YaHei" w:hAnsi="Microsoft YaHei" w:cs="PingFang SC" w:hint="eastAsia"/>
          <w:color w:val="2F2F2F"/>
          <w:kern w:val="0"/>
          <w:sz w:val="20"/>
          <w:szCs w:val="28"/>
        </w:rPr>
        <w:t>）致力于为</w:t>
      </w:r>
      <w:r w:rsidR="005B0145" w:rsidRPr="003127CD">
        <w:rPr>
          <w:rFonts w:ascii="Microsoft YaHei" w:eastAsia="Microsoft YaHei" w:hAnsi="Microsoft YaHei" w:cs="PingFang SC" w:hint="eastAsia"/>
          <w:color w:val="2F2F2F"/>
          <w:kern w:val="0"/>
          <w:sz w:val="20"/>
          <w:szCs w:val="28"/>
        </w:rPr>
        <w:t>公益客户</w:t>
      </w:r>
      <w:r w:rsidR="00E2709B" w:rsidRPr="003127CD">
        <w:rPr>
          <w:rFonts w:ascii="Microsoft YaHei" w:eastAsia="Microsoft YaHei" w:hAnsi="Microsoft YaHei" w:cs="PingFang SC" w:hint="eastAsia"/>
          <w:color w:val="2F2F2F"/>
          <w:kern w:val="0"/>
          <w:sz w:val="20"/>
          <w:szCs w:val="28"/>
        </w:rPr>
        <w:t>提供解决方案。</w:t>
      </w:r>
      <w:r w:rsidR="00ED3801" w:rsidRPr="003127CD">
        <w:rPr>
          <w:rFonts w:ascii="Microsoft YaHei" w:eastAsia="Microsoft YaHei" w:hAnsi="Microsoft YaHei" w:cs="PingFang SC" w:hint="eastAsia"/>
          <w:color w:val="2F2F2F"/>
          <w:kern w:val="0"/>
          <w:sz w:val="20"/>
          <w:szCs w:val="28"/>
        </w:rPr>
        <w:t>截止2</w:t>
      </w:r>
      <w:r w:rsidR="00ED3801" w:rsidRPr="003127CD">
        <w:rPr>
          <w:rFonts w:ascii="Microsoft YaHei" w:eastAsia="Microsoft YaHei" w:hAnsi="Microsoft YaHei" w:cs="PingFang SC"/>
          <w:color w:val="2F2F2F"/>
          <w:kern w:val="0"/>
          <w:sz w:val="20"/>
          <w:szCs w:val="28"/>
        </w:rPr>
        <w:t>018</w:t>
      </w:r>
      <w:r w:rsidR="00ED3801" w:rsidRPr="003127CD">
        <w:rPr>
          <w:rFonts w:ascii="Microsoft YaHei" w:eastAsia="Microsoft YaHei" w:hAnsi="Microsoft YaHei" w:cs="PingFang SC" w:hint="eastAsia"/>
          <w:color w:val="2F2F2F"/>
          <w:kern w:val="0"/>
          <w:sz w:val="20"/>
          <w:szCs w:val="28"/>
        </w:rPr>
        <w:t>年</w:t>
      </w:r>
      <w:r w:rsidR="0048195D">
        <w:rPr>
          <w:rFonts w:ascii="Microsoft YaHei" w:eastAsia="Microsoft YaHei" w:hAnsi="Microsoft YaHei" w:cs="PingFang SC" w:hint="eastAsia"/>
          <w:color w:val="2F2F2F"/>
          <w:kern w:val="0"/>
          <w:sz w:val="20"/>
          <w:szCs w:val="28"/>
        </w:rPr>
        <w:t>底</w:t>
      </w:r>
      <w:r w:rsidR="00ED3801" w:rsidRPr="003127CD">
        <w:rPr>
          <w:rFonts w:ascii="Microsoft YaHei" w:eastAsia="Microsoft YaHei" w:hAnsi="Microsoft YaHei" w:cs="PingFang SC" w:hint="eastAsia"/>
          <w:color w:val="2F2F2F"/>
          <w:kern w:val="0"/>
          <w:sz w:val="20"/>
          <w:szCs w:val="28"/>
        </w:rPr>
        <w:t>，ABC</w:t>
      </w:r>
      <w:r w:rsidR="00E2709B" w:rsidRPr="003127CD">
        <w:rPr>
          <w:rFonts w:ascii="Microsoft YaHei" w:eastAsia="Microsoft YaHei" w:hAnsi="Microsoft YaHei" w:cs="PingFang SC" w:hint="eastAsia"/>
          <w:color w:val="2F2F2F"/>
          <w:kern w:val="0"/>
          <w:sz w:val="20"/>
          <w:szCs w:val="28"/>
        </w:rPr>
        <w:t>共有超过</w:t>
      </w:r>
      <w:r w:rsidR="002F60E0">
        <w:rPr>
          <w:rFonts w:ascii="Microsoft YaHei" w:eastAsia="Microsoft YaHei" w:hAnsi="Microsoft YaHei" w:cs="PingFang SC"/>
          <w:color w:val="2F2F2F"/>
          <w:kern w:val="0"/>
          <w:sz w:val="20"/>
          <w:szCs w:val="28"/>
        </w:rPr>
        <w:t>1800</w:t>
      </w:r>
      <w:r w:rsidR="00ED3801" w:rsidRPr="003127CD">
        <w:rPr>
          <w:rFonts w:ascii="Microsoft YaHei" w:eastAsia="Microsoft YaHei" w:hAnsi="Microsoft YaHei" w:cs="PingFang SC" w:hint="eastAsia"/>
          <w:color w:val="2F2F2F"/>
          <w:kern w:val="0"/>
          <w:sz w:val="20"/>
          <w:szCs w:val="28"/>
        </w:rPr>
        <w:t>多</w:t>
      </w:r>
      <w:r w:rsidR="00E2709B" w:rsidRPr="003127CD">
        <w:rPr>
          <w:rFonts w:ascii="Microsoft YaHei" w:eastAsia="Microsoft YaHei" w:hAnsi="Microsoft YaHei" w:cs="PingFang SC" w:hint="eastAsia"/>
          <w:color w:val="2F2F2F"/>
          <w:kern w:val="0"/>
          <w:sz w:val="20"/>
          <w:szCs w:val="28"/>
        </w:rPr>
        <w:t>位专业志愿者为1</w:t>
      </w:r>
      <w:r w:rsidR="0048195D">
        <w:rPr>
          <w:rFonts w:ascii="Microsoft YaHei" w:eastAsia="Microsoft YaHei" w:hAnsi="Microsoft YaHei" w:cs="PingFang SC"/>
          <w:color w:val="2F2F2F"/>
          <w:kern w:val="0"/>
          <w:sz w:val="20"/>
          <w:szCs w:val="28"/>
        </w:rPr>
        <w:t>6</w:t>
      </w:r>
      <w:r w:rsidR="00A8035B">
        <w:rPr>
          <w:rFonts w:ascii="Microsoft YaHei" w:eastAsia="Microsoft YaHei" w:hAnsi="Microsoft YaHei" w:cs="PingFang SC"/>
          <w:color w:val="2F2F2F"/>
          <w:kern w:val="0"/>
          <w:sz w:val="20"/>
          <w:szCs w:val="28"/>
        </w:rPr>
        <w:t>0</w:t>
      </w:r>
      <w:r w:rsidR="00E2709B" w:rsidRPr="003127CD">
        <w:rPr>
          <w:rFonts w:ascii="Microsoft YaHei" w:eastAsia="Microsoft YaHei" w:hAnsi="Microsoft YaHei" w:cs="PingFang SC" w:hint="eastAsia"/>
          <w:color w:val="2F2F2F"/>
          <w:kern w:val="0"/>
          <w:sz w:val="20"/>
          <w:szCs w:val="28"/>
        </w:rPr>
        <w:t>多家</w:t>
      </w:r>
      <w:r w:rsidR="00ED3801" w:rsidRPr="003127CD">
        <w:rPr>
          <w:rFonts w:ascii="Microsoft YaHei" w:eastAsia="Microsoft YaHei" w:hAnsi="Microsoft YaHei" w:cs="PingFang SC" w:hint="eastAsia"/>
          <w:color w:val="2F2F2F"/>
          <w:kern w:val="0"/>
          <w:sz w:val="20"/>
          <w:szCs w:val="28"/>
        </w:rPr>
        <w:t>客户完成</w:t>
      </w:r>
      <w:r w:rsidR="00A8035B">
        <w:rPr>
          <w:rFonts w:ascii="Microsoft YaHei" w:eastAsia="Microsoft YaHei" w:hAnsi="Microsoft YaHei" w:cs="PingFang SC"/>
          <w:color w:val="2F2F2F"/>
          <w:kern w:val="0"/>
          <w:sz w:val="20"/>
          <w:szCs w:val="28"/>
        </w:rPr>
        <w:t>200</w:t>
      </w:r>
      <w:r w:rsidR="00ED3801" w:rsidRPr="003127CD">
        <w:rPr>
          <w:rFonts w:ascii="Microsoft YaHei" w:eastAsia="Microsoft YaHei" w:hAnsi="Microsoft YaHei" w:cs="PingFang SC" w:hint="eastAsia"/>
          <w:color w:val="2F2F2F"/>
          <w:kern w:val="0"/>
          <w:sz w:val="20"/>
          <w:szCs w:val="28"/>
        </w:rPr>
        <w:t>余咨询项目，</w:t>
      </w:r>
      <w:r w:rsidR="00E2709B" w:rsidRPr="003127CD">
        <w:rPr>
          <w:rFonts w:ascii="Microsoft YaHei" w:eastAsia="Microsoft YaHei" w:hAnsi="Microsoft YaHei" w:cs="PingFang SC" w:hint="eastAsia"/>
          <w:color w:val="2F2F2F"/>
          <w:kern w:val="0"/>
          <w:sz w:val="20"/>
          <w:szCs w:val="28"/>
        </w:rPr>
        <w:t>累计服务超过</w:t>
      </w:r>
      <w:r w:rsidR="00ED3801" w:rsidRPr="003127CD">
        <w:rPr>
          <w:rFonts w:ascii="Microsoft YaHei" w:eastAsia="Microsoft YaHei" w:hAnsi="Microsoft YaHei" w:cs="PingFang SC"/>
          <w:color w:val="2F2F2F"/>
          <w:kern w:val="0"/>
          <w:sz w:val="20"/>
          <w:szCs w:val="28"/>
        </w:rPr>
        <w:t>2</w:t>
      </w:r>
      <w:r w:rsidR="0048195D">
        <w:rPr>
          <w:rFonts w:ascii="Microsoft YaHei" w:eastAsia="Microsoft YaHei" w:hAnsi="Microsoft YaHei" w:cs="PingFang SC"/>
          <w:color w:val="2F2F2F"/>
          <w:kern w:val="0"/>
          <w:sz w:val="20"/>
          <w:szCs w:val="28"/>
        </w:rPr>
        <w:t>6</w:t>
      </w:r>
      <w:r w:rsidR="00ED3801" w:rsidRPr="003127CD">
        <w:rPr>
          <w:rFonts w:ascii="Microsoft YaHei" w:eastAsia="Microsoft YaHei" w:hAnsi="Microsoft YaHei" w:cs="PingFang SC"/>
          <w:color w:val="2F2F2F"/>
          <w:kern w:val="0"/>
          <w:sz w:val="20"/>
          <w:szCs w:val="28"/>
        </w:rPr>
        <w:t>0</w:t>
      </w:r>
      <w:r w:rsidR="00E2709B" w:rsidRPr="003127CD">
        <w:rPr>
          <w:rFonts w:ascii="Microsoft YaHei" w:eastAsia="Microsoft YaHei" w:hAnsi="Microsoft YaHei" w:cs="PingFang SC"/>
          <w:color w:val="2F2F2F"/>
          <w:kern w:val="0"/>
          <w:sz w:val="20"/>
          <w:szCs w:val="28"/>
        </w:rPr>
        <w:t>,000</w:t>
      </w:r>
      <w:r w:rsidR="00E2709B" w:rsidRPr="003127CD">
        <w:rPr>
          <w:rFonts w:ascii="Microsoft YaHei" w:eastAsia="Microsoft YaHei" w:hAnsi="Microsoft YaHei" w:cs="PingFang SC" w:hint="eastAsia"/>
          <w:color w:val="2F2F2F"/>
          <w:kern w:val="0"/>
          <w:sz w:val="20"/>
          <w:szCs w:val="28"/>
        </w:rPr>
        <w:t>小时</w:t>
      </w:r>
      <w:r w:rsidR="00ED3801" w:rsidRPr="003127CD">
        <w:rPr>
          <w:rFonts w:ascii="Microsoft YaHei" w:eastAsia="Microsoft YaHei" w:hAnsi="Microsoft YaHei" w:cs="PingFang SC" w:hint="eastAsia"/>
          <w:color w:val="2F2F2F"/>
          <w:kern w:val="0"/>
          <w:sz w:val="20"/>
          <w:szCs w:val="28"/>
        </w:rPr>
        <w:t>。</w:t>
      </w:r>
    </w:p>
    <w:p w14:paraId="3DEB359D" w14:textId="7DB75B0A" w:rsidR="00E2709B" w:rsidRDefault="00E2709B" w:rsidP="00876D04">
      <w:pPr>
        <w:widowControl/>
        <w:ind w:firstLineChars="250" w:firstLine="500"/>
        <w:jc w:val="left"/>
        <w:rPr>
          <w:rFonts w:ascii="Microsoft YaHei" w:eastAsia="Microsoft YaHei" w:hAnsi="Microsoft YaHei" w:cs="Times"/>
          <w:color w:val="2F2F2F"/>
          <w:kern w:val="0"/>
          <w:sz w:val="20"/>
          <w:szCs w:val="28"/>
        </w:rPr>
      </w:pPr>
      <w:r w:rsidRPr="003127CD">
        <w:rPr>
          <w:rFonts w:ascii="Microsoft YaHei" w:eastAsia="Microsoft YaHei" w:hAnsi="Microsoft YaHei" w:cs="Times"/>
          <w:color w:val="2F2F2F"/>
          <w:kern w:val="0"/>
          <w:sz w:val="20"/>
          <w:szCs w:val="28"/>
        </w:rPr>
        <w:t>与此同时，ABC设立</w:t>
      </w:r>
      <w:r w:rsidR="002F60E0">
        <w:rPr>
          <w:rFonts w:ascii="Microsoft YaHei" w:eastAsia="Microsoft YaHei" w:hAnsi="Microsoft YaHei" w:cs="Times" w:hint="eastAsia"/>
          <w:color w:val="2F2F2F"/>
          <w:kern w:val="0"/>
          <w:sz w:val="20"/>
          <w:szCs w:val="28"/>
        </w:rPr>
        <w:t>了完备的</w:t>
      </w:r>
      <w:r w:rsidRPr="003127CD">
        <w:rPr>
          <w:rFonts w:ascii="Microsoft YaHei" w:eastAsia="Microsoft YaHei" w:hAnsi="Microsoft YaHei" w:cs="Times"/>
          <w:color w:val="2F2F2F"/>
          <w:kern w:val="0"/>
          <w:sz w:val="20"/>
          <w:szCs w:val="28"/>
        </w:rPr>
        <w:t>质量管理机制，确保工作严谨高效的完成，以及最终方案的操作和落地。</w:t>
      </w:r>
      <w:r w:rsidR="00876D04" w:rsidRPr="003127CD">
        <w:rPr>
          <w:rFonts w:ascii="Microsoft YaHei" w:eastAsia="Microsoft YaHei" w:hAnsi="Microsoft YaHei" w:cs="Times" w:hint="eastAsia"/>
          <w:color w:val="2F2F2F"/>
          <w:kern w:val="0"/>
          <w:sz w:val="20"/>
          <w:szCs w:val="28"/>
        </w:rPr>
        <w:t>在项目管理中，ABC针对</w:t>
      </w:r>
      <w:r w:rsidR="00876D04">
        <w:rPr>
          <w:rFonts w:ascii="Microsoft YaHei" w:eastAsia="Microsoft YaHei" w:hAnsi="Microsoft YaHei" w:cs="Times" w:hint="eastAsia"/>
          <w:color w:val="2F2F2F"/>
          <w:kern w:val="0"/>
          <w:sz w:val="20"/>
          <w:szCs w:val="28"/>
        </w:rPr>
        <w:t>各类</w:t>
      </w:r>
      <w:r w:rsidR="00876D04" w:rsidRPr="003127CD">
        <w:rPr>
          <w:rFonts w:ascii="Microsoft YaHei" w:eastAsia="Microsoft YaHei" w:hAnsi="Microsoft YaHei" w:cs="Times" w:hint="eastAsia"/>
          <w:color w:val="2F2F2F"/>
          <w:kern w:val="0"/>
          <w:sz w:val="20"/>
          <w:szCs w:val="28"/>
        </w:rPr>
        <w:t>公</w:t>
      </w:r>
      <w:r w:rsidR="00876D04">
        <w:rPr>
          <w:rFonts w:ascii="Microsoft YaHei" w:eastAsia="Microsoft YaHei" w:hAnsi="Microsoft YaHei" w:cs="Times" w:hint="eastAsia"/>
          <w:color w:val="2F2F2F"/>
          <w:kern w:val="0"/>
          <w:sz w:val="20"/>
          <w:szCs w:val="28"/>
        </w:rPr>
        <w:t>益群体</w:t>
      </w:r>
      <w:r w:rsidR="00876D04" w:rsidRPr="003127CD">
        <w:rPr>
          <w:rFonts w:ascii="Microsoft YaHei" w:eastAsia="Microsoft YaHei" w:hAnsi="Microsoft YaHei" w:cs="Times" w:hint="eastAsia"/>
          <w:color w:val="2F2F2F"/>
          <w:kern w:val="0"/>
          <w:sz w:val="20"/>
          <w:szCs w:val="28"/>
        </w:rPr>
        <w:t>需求，针对性设计了业务/行业条线</w:t>
      </w:r>
      <w:r w:rsidR="00876D04">
        <w:rPr>
          <w:rFonts w:ascii="Microsoft YaHei" w:eastAsia="Microsoft YaHei" w:hAnsi="Microsoft YaHei" w:cs="Times" w:hint="eastAsia"/>
          <w:color w:val="2F2F2F"/>
          <w:kern w:val="0"/>
          <w:sz w:val="20"/>
          <w:szCs w:val="28"/>
        </w:rPr>
        <w:t>，以进组陪伴式的服务</w:t>
      </w:r>
      <w:r w:rsidR="00876D04" w:rsidRPr="003127CD">
        <w:rPr>
          <w:rFonts w:ascii="Microsoft YaHei" w:eastAsia="Microsoft YaHei" w:hAnsi="Microsoft YaHei" w:cs="Times" w:hint="eastAsia"/>
          <w:color w:val="2F2F2F"/>
          <w:kern w:val="0"/>
          <w:sz w:val="20"/>
          <w:szCs w:val="28"/>
        </w:rPr>
        <w:t>进行流程把控和知识</w:t>
      </w:r>
      <w:r w:rsidR="0048195D">
        <w:rPr>
          <w:rFonts w:ascii="Microsoft YaHei" w:eastAsia="Microsoft YaHei" w:hAnsi="Microsoft YaHei" w:cs="Times" w:hint="eastAsia"/>
          <w:color w:val="2F2F2F"/>
          <w:kern w:val="0"/>
          <w:sz w:val="20"/>
          <w:szCs w:val="28"/>
        </w:rPr>
        <w:t>管理</w:t>
      </w:r>
      <w:r w:rsidR="00876D04" w:rsidRPr="003127CD">
        <w:rPr>
          <w:rFonts w:ascii="Microsoft YaHei" w:eastAsia="Microsoft YaHei" w:hAnsi="Microsoft YaHei" w:cs="Times" w:hint="eastAsia"/>
          <w:color w:val="2F2F2F"/>
          <w:kern w:val="0"/>
          <w:sz w:val="20"/>
          <w:szCs w:val="28"/>
        </w:rPr>
        <w:t>，</w:t>
      </w:r>
      <w:r w:rsidR="00876D04">
        <w:rPr>
          <w:rFonts w:ascii="Microsoft YaHei" w:eastAsia="Microsoft YaHei" w:hAnsi="Microsoft YaHei" w:cs="Times" w:hint="eastAsia"/>
          <w:color w:val="2F2F2F"/>
          <w:kern w:val="0"/>
          <w:sz w:val="20"/>
          <w:szCs w:val="28"/>
        </w:rPr>
        <w:t>ABC现有六条业务/行业条线，</w:t>
      </w:r>
      <w:r w:rsidR="00876D04" w:rsidRPr="003127CD">
        <w:rPr>
          <w:rFonts w:ascii="Microsoft YaHei" w:eastAsia="Microsoft YaHei" w:hAnsi="Microsoft YaHei" w:cs="Times" w:hint="eastAsia"/>
          <w:color w:val="2F2F2F"/>
          <w:kern w:val="0"/>
          <w:sz w:val="20"/>
          <w:szCs w:val="28"/>
        </w:rPr>
        <w:t>包括：战略规划、人力资源、品牌传播、筹款、项目设计，企业社会责任</w:t>
      </w:r>
      <w:r w:rsidR="0048195D">
        <w:rPr>
          <w:rFonts w:ascii="Microsoft YaHei" w:eastAsia="Microsoft YaHei" w:hAnsi="Microsoft YaHei" w:cs="Times" w:hint="eastAsia"/>
          <w:color w:val="2F2F2F"/>
          <w:kern w:val="0"/>
          <w:sz w:val="20"/>
          <w:szCs w:val="28"/>
        </w:rPr>
        <w:t>咨询</w:t>
      </w:r>
      <w:r w:rsidR="00876D04" w:rsidRPr="003127CD">
        <w:rPr>
          <w:rFonts w:ascii="Microsoft YaHei" w:eastAsia="Microsoft YaHei" w:hAnsi="Microsoft YaHei" w:cs="Times" w:hint="eastAsia"/>
          <w:color w:val="2F2F2F"/>
          <w:kern w:val="0"/>
          <w:sz w:val="20"/>
          <w:szCs w:val="28"/>
        </w:rPr>
        <w:t>。</w:t>
      </w:r>
    </w:p>
    <w:p w14:paraId="675E724D" w14:textId="2CEB14B7" w:rsidR="001C13E2" w:rsidRPr="00876D04" w:rsidRDefault="00066BE4" w:rsidP="00876D04">
      <w:pPr>
        <w:widowControl/>
        <w:autoSpaceDE w:val="0"/>
        <w:autoSpaceDN w:val="0"/>
        <w:adjustRightInd w:val="0"/>
        <w:ind w:firstLine="400"/>
        <w:rPr>
          <w:rFonts w:ascii="Microsoft YaHei" w:eastAsia="Microsoft YaHei" w:hAnsi="Microsoft YaHei" w:cs="Times"/>
          <w:color w:val="2F2F2F"/>
          <w:kern w:val="0"/>
          <w:sz w:val="20"/>
          <w:szCs w:val="28"/>
        </w:rPr>
      </w:pPr>
      <w:r w:rsidRPr="003127CD">
        <w:rPr>
          <w:rFonts w:ascii="Microsoft YaHei" w:eastAsia="Microsoft YaHei" w:hAnsi="Microsoft YaHei" w:cs="Times"/>
          <w:color w:val="2F2F2F"/>
          <w:kern w:val="0"/>
          <w:sz w:val="20"/>
          <w:szCs w:val="28"/>
        </w:rPr>
        <w:t>ABC已成功为</w:t>
      </w:r>
      <w:r w:rsidRPr="003127CD">
        <w:rPr>
          <w:rFonts w:ascii="Microsoft YaHei" w:eastAsia="Microsoft YaHei" w:hAnsi="Microsoft YaHei" w:cs="Times" w:hint="eastAsia"/>
          <w:color w:val="2F2F2F"/>
          <w:kern w:val="0"/>
          <w:sz w:val="20"/>
          <w:szCs w:val="28"/>
        </w:rPr>
        <w:t>妇女儿童、老年人、环境保护、动物福利、法律治理、教育、残障、性与性别等各不同领域的</w:t>
      </w:r>
      <w:r w:rsidR="00ED3801" w:rsidRPr="003127CD">
        <w:rPr>
          <w:rFonts w:ascii="Microsoft YaHei" w:eastAsia="Microsoft YaHei" w:hAnsi="Microsoft YaHei" w:cs="Times" w:hint="eastAsia"/>
          <w:color w:val="2F2F2F"/>
          <w:kern w:val="0"/>
          <w:sz w:val="20"/>
          <w:szCs w:val="28"/>
        </w:rPr>
        <w:t>客户</w:t>
      </w:r>
      <w:r w:rsidRPr="003127CD">
        <w:rPr>
          <w:rFonts w:ascii="Microsoft YaHei" w:eastAsia="Microsoft YaHei" w:hAnsi="Microsoft YaHei" w:cs="Times" w:hint="eastAsia"/>
          <w:color w:val="2F2F2F"/>
          <w:kern w:val="0"/>
          <w:sz w:val="20"/>
          <w:szCs w:val="28"/>
        </w:rPr>
        <w:t>提供公益咨询服务。包括：歌路营、自然之友、</w:t>
      </w:r>
      <w:r w:rsidRPr="003127CD">
        <w:rPr>
          <w:rFonts w:ascii="Microsoft YaHei" w:eastAsia="Microsoft YaHei" w:hAnsi="Microsoft YaHei" w:cs="Times"/>
          <w:color w:val="2F2F2F"/>
          <w:kern w:val="0"/>
          <w:sz w:val="20"/>
          <w:szCs w:val="28"/>
        </w:rPr>
        <w:t>中国扶贫基金会、</w:t>
      </w:r>
      <w:r w:rsidRPr="003127CD">
        <w:rPr>
          <w:rFonts w:ascii="Microsoft YaHei" w:eastAsia="Microsoft YaHei" w:hAnsi="Microsoft YaHei" w:cs="Times" w:hint="eastAsia"/>
          <w:color w:val="2F2F2F"/>
          <w:kern w:val="0"/>
          <w:sz w:val="20"/>
          <w:szCs w:val="28"/>
        </w:rPr>
        <w:t>友成企业家扶贫基金会、</w:t>
      </w:r>
      <w:r w:rsidRPr="003127CD">
        <w:rPr>
          <w:rFonts w:ascii="Microsoft YaHei" w:eastAsia="Microsoft YaHei" w:hAnsi="Microsoft YaHei" w:cs="Times"/>
          <w:color w:val="2F2F2F"/>
          <w:kern w:val="0"/>
          <w:sz w:val="20"/>
          <w:szCs w:val="28"/>
        </w:rPr>
        <w:t>银杏</w:t>
      </w:r>
      <w:r w:rsidRPr="003127CD">
        <w:rPr>
          <w:rFonts w:ascii="Microsoft YaHei" w:eastAsia="Microsoft YaHei" w:hAnsi="Microsoft YaHei" w:cs="Times" w:hint="eastAsia"/>
          <w:color w:val="2F2F2F"/>
          <w:kern w:val="0"/>
          <w:sz w:val="20"/>
          <w:szCs w:val="28"/>
        </w:rPr>
        <w:t>基金会</w:t>
      </w:r>
      <w:r w:rsidRPr="003127CD">
        <w:rPr>
          <w:rFonts w:ascii="Microsoft YaHei" w:eastAsia="Microsoft YaHei" w:hAnsi="Microsoft YaHei" w:cs="Times"/>
          <w:color w:val="2F2F2F"/>
          <w:kern w:val="0"/>
          <w:sz w:val="20"/>
          <w:szCs w:val="28"/>
        </w:rPr>
        <w:t>、瓷娃娃罕见病关爱中心</w:t>
      </w:r>
      <w:r w:rsidRPr="003127CD">
        <w:rPr>
          <w:rFonts w:ascii="Microsoft YaHei" w:eastAsia="Microsoft YaHei" w:hAnsi="Microsoft YaHei" w:cs="Times" w:hint="eastAsia"/>
          <w:color w:val="2F2F2F"/>
          <w:kern w:val="0"/>
          <w:sz w:val="20"/>
          <w:szCs w:val="28"/>
        </w:rPr>
        <w:t>、</w:t>
      </w:r>
      <w:r w:rsidRPr="003127CD">
        <w:rPr>
          <w:rFonts w:ascii="Microsoft YaHei" w:eastAsia="Microsoft YaHei" w:hAnsi="Microsoft YaHei" w:cs="Times"/>
          <w:color w:val="2F2F2F"/>
          <w:kern w:val="0"/>
          <w:sz w:val="20"/>
          <w:szCs w:val="28"/>
        </w:rPr>
        <w:t>21世纪教育研究院、</w:t>
      </w:r>
      <w:r w:rsidR="00F3674B" w:rsidRPr="003127CD">
        <w:rPr>
          <w:rFonts w:ascii="Microsoft YaHei" w:eastAsia="Microsoft YaHei" w:hAnsi="Microsoft YaHei" w:cs="Times" w:hint="eastAsia"/>
          <w:color w:val="2F2F2F"/>
          <w:kern w:val="0"/>
          <w:sz w:val="20"/>
          <w:szCs w:val="28"/>
        </w:rPr>
        <w:t>上海慈善会、深圳蛇口社区基金会、成都益多公益服务中心、</w:t>
      </w:r>
      <w:r w:rsidR="005A44B0" w:rsidRPr="003127CD">
        <w:rPr>
          <w:rFonts w:ascii="Microsoft YaHei" w:eastAsia="Microsoft YaHei" w:hAnsi="Microsoft YaHei" w:cs="Times" w:hint="eastAsia"/>
          <w:color w:val="2F2F2F"/>
          <w:kern w:val="0"/>
          <w:sz w:val="20"/>
          <w:szCs w:val="28"/>
        </w:rPr>
        <w:t>佛山市</w:t>
      </w:r>
      <w:r w:rsidR="00F3674B" w:rsidRPr="003127CD">
        <w:rPr>
          <w:rFonts w:ascii="Microsoft YaHei" w:eastAsia="Microsoft YaHei" w:hAnsi="Microsoft YaHei" w:cs="Times" w:hint="eastAsia"/>
          <w:color w:val="2F2F2F"/>
          <w:kern w:val="0"/>
          <w:sz w:val="20"/>
          <w:szCs w:val="28"/>
        </w:rPr>
        <w:t>顺德社会创新中心</w:t>
      </w:r>
      <w:r w:rsidRPr="003127CD">
        <w:rPr>
          <w:rFonts w:ascii="Microsoft YaHei" w:eastAsia="Microsoft YaHei" w:hAnsi="Microsoft YaHei" w:cs="Times"/>
          <w:color w:val="2F2F2F"/>
          <w:kern w:val="0"/>
          <w:sz w:val="20"/>
          <w:szCs w:val="28"/>
        </w:rPr>
        <w:t>（排名不分先后）</w:t>
      </w:r>
      <w:r w:rsidRPr="003127CD">
        <w:rPr>
          <w:rFonts w:ascii="Microsoft YaHei" w:eastAsia="Microsoft YaHei" w:hAnsi="Microsoft YaHei" w:cs="Times" w:hint="eastAsia"/>
          <w:color w:val="2F2F2F"/>
          <w:kern w:val="0"/>
          <w:sz w:val="20"/>
          <w:szCs w:val="28"/>
        </w:rPr>
        <w:t>等。</w:t>
      </w:r>
    </w:p>
    <w:p w14:paraId="4E08D225" w14:textId="752CB0EE" w:rsidR="001619BA" w:rsidRPr="003127CD" w:rsidRDefault="001619BA" w:rsidP="001619BA">
      <w:pPr>
        <w:widowControl/>
        <w:autoSpaceDE w:val="0"/>
        <w:autoSpaceDN w:val="0"/>
        <w:adjustRightInd w:val="0"/>
        <w:ind w:firstLine="400"/>
        <w:rPr>
          <w:rFonts w:ascii="Microsoft YaHei" w:eastAsia="Microsoft YaHei" w:hAnsi="Microsoft YaHei" w:cs="Times"/>
          <w:color w:val="2F2F2F"/>
          <w:kern w:val="0"/>
          <w:sz w:val="20"/>
          <w:szCs w:val="28"/>
        </w:rPr>
      </w:pPr>
      <w:r w:rsidRPr="003127CD">
        <w:rPr>
          <w:rFonts w:ascii="Microsoft YaHei" w:eastAsia="Microsoft YaHei" w:hAnsi="Microsoft YaHei" w:cs="Times"/>
          <w:color w:val="2F2F2F"/>
          <w:kern w:val="0"/>
          <w:sz w:val="20"/>
          <w:szCs w:val="28"/>
        </w:rPr>
        <w:t>从2017年开始，观察到企业参与公益事业的热情持续升温，ABC在</w:t>
      </w:r>
      <w:r w:rsidR="002F60E0">
        <w:rPr>
          <w:rFonts w:ascii="Microsoft YaHei" w:eastAsia="Microsoft YaHei" w:hAnsi="Microsoft YaHei" w:cs="Times" w:hint="eastAsia"/>
          <w:color w:val="2F2F2F"/>
          <w:kern w:val="0"/>
          <w:sz w:val="20"/>
          <w:szCs w:val="28"/>
        </w:rPr>
        <w:t>公益组织之</w:t>
      </w:r>
      <w:r w:rsidRPr="003127CD">
        <w:rPr>
          <w:rFonts w:ascii="Microsoft YaHei" w:eastAsia="Microsoft YaHei" w:hAnsi="Microsoft YaHei" w:cs="Times"/>
          <w:color w:val="2F2F2F"/>
          <w:kern w:val="0"/>
          <w:sz w:val="20"/>
          <w:szCs w:val="28"/>
        </w:rPr>
        <w:t>外</w:t>
      </w:r>
      <w:r w:rsidR="00C41FFC">
        <w:rPr>
          <w:rFonts w:ascii="Microsoft YaHei" w:eastAsia="Microsoft YaHei" w:hAnsi="Microsoft YaHei" w:cs="Times" w:hint="eastAsia"/>
          <w:color w:val="2F2F2F"/>
          <w:kern w:val="0"/>
          <w:sz w:val="20"/>
          <w:szCs w:val="28"/>
        </w:rPr>
        <w:t>也在</w:t>
      </w:r>
      <w:r w:rsidRPr="003127CD">
        <w:rPr>
          <w:rFonts w:ascii="Microsoft YaHei" w:eastAsia="Microsoft YaHei" w:hAnsi="Microsoft YaHei" w:cs="Times"/>
          <w:color w:val="2F2F2F"/>
          <w:kern w:val="0"/>
          <w:sz w:val="20"/>
          <w:szCs w:val="28"/>
        </w:rPr>
        <w:t>为在中国地区开展公益业务的企业社会责任及社会公益部门提供管理咨询服务，</w:t>
      </w:r>
      <w:r w:rsidR="002F60E0">
        <w:rPr>
          <w:rFonts w:ascii="Microsoft YaHei" w:eastAsia="Microsoft YaHei" w:hAnsi="Microsoft YaHei" w:cs="Times" w:hint="eastAsia"/>
          <w:color w:val="2F2F2F"/>
          <w:kern w:val="0"/>
          <w:sz w:val="20"/>
          <w:szCs w:val="28"/>
        </w:rPr>
        <w:t>内容包括：企业社会责任战略、企业员工志愿者参与等服务类型，</w:t>
      </w:r>
      <w:r w:rsidRPr="003127CD">
        <w:rPr>
          <w:rFonts w:ascii="Microsoft YaHei" w:eastAsia="Microsoft YaHei" w:hAnsi="Microsoft YaHei" w:cs="Times"/>
          <w:color w:val="2F2F2F"/>
          <w:kern w:val="0"/>
          <w:sz w:val="20"/>
          <w:szCs w:val="28"/>
        </w:rPr>
        <w:t>客户包括：滴滴、雀巢等。</w:t>
      </w:r>
    </w:p>
    <w:p w14:paraId="632E9075" w14:textId="6E926BAF" w:rsidR="00CF503F" w:rsidRPr="003127CD" w:rsidRDefault="003127CD" w:rsidP="00183431">
      <w:pPr>
        <w:widowControl/>
        <w:autoSpaceDE w:val="0"/>
        <w:autoSpaceDN w:val="0"/>
        <w:adjustRightInd w:val="0"/>
        <w:jc w:val="left"/>
        <w:rPr>
          <w:rFonts w:ascii="Microsoft YaHei" w:eastAsia="Microsoft YaHei" w:hAnsi="Microsoft YaHei" w:cs="Helvetica Neue"/>
          <w:color w:val="2F2F2F"/>
          <w:kern w:val="0"/>
          <w:sz w:val="21"/>
          <w:szCs w:val="32"/>
        </w:rPr>
      </w:pPr>
      <w:r w:rsidRPr="003127CD">
        <w:rPr>
          <w:rFonts w:ascii="Microsoft YaHei" w:eastAsia="Microsoft YaHei" w:hAnsi="Microsoft YaHei" w:cs="Helvetica Neue"/>
          <w:noProof/>
          <w:color w:val="2F2F2F"/>
          <w:kern w:val="0"/>
          <w:sz w:val="21"/>
          <w:szCs w:val="32"/>
        </w:rPr>
        <w:lastRenderedPageBreak/>
        <w:drawing>
          <wp:inline distT="0" distB="0" distL="0" distR="0" wp14:anchorId="4E32A5A0" wp14:editId="636FC898">
            <wp:extent cx="5270500" cy="3455807"/>
            <wp:effectExtent l="0" t="0" r="6350" b="0"/>
            <wp:docPr id="2" name="图片 2" descr="C:\Users\Administrator\Desktop\客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客户.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455807"/>
                    </a:xfrm>
                    <a:prstGeom prst="rect">
                      <a:avLst/>
                    </a:prstGeom>
                    <a:noFill/>
                    <a:ln>
                      <a:noFill/>
                    </a:ln>
                  </pic:spPr>
                </pic:pic>
              </a:graphicData>
            </a:graphic>
          </wp:inline>
        </w:drawing>
      </w:r>
    </w:p>
    <w:p w14:paraId="73F758FE" w14:textId="51198565" w:rsidR="00876D04" w:rsidRDefault="00876D04" w:rsidP="00831116">
      <w:pPr>
        <w:widowControl/>
        <w:jc w:val="left"/>
        <w:rPr>
          <w:rFonts w:ascii="Microsoft YaHei" w:eastAsia="Microsoft YaHei" w:hAnsi="Microsoft YaHei" w:cs="Times New Roman"/>
          <w:b/>
          <w:bCs/>
          <w:color w:val="2F2F2F"/>
          <w:kern w:val="0"/>
          <w:sz w:val="20"/>
          <w:szCs w:val="20"/>
        </w:rPr>
      </w:pPr>
    </w:p>
    <w:p w14:paraId="039446A3" w14:textId="77777777" w:rsidR="002D08C8" w:rsidRPr="00FD6B29" w:rsidRDefault="002D08C8" w:rsidP="002D08C8">
      <w:pPr>
        <w:widowControl/>
        <w:autoSpaceDE w:val="0"/>
        <w:autoSpaceDN w:val="0"/>
        <w:adjustRightInd w:val="0"/>
        <w:rPr>
          <w:rFonts w:ascii="Microsoft YaHei" w:eastAsia="Microsoft YaHei" w:hAnsi="Microsoft YaHei" w:cs="PingFang SC"/>
          <w:color w:val="2F2F2F"/>
          <w:kern w:val="0"/>
          <w:sz w:val="20"/>
          <w:szCs w:val="20"/>
        </w:rPr>
      </w:pPr>
      <w:r>
        <w:rPr>
          <w:rFonts w:ascii="Microsoft YaHei" w:eastAsia="Microsoft YaHei" w:hAnsi="Microsoft YaHei" w:cs="PingFang SC" w:hint="eastAsia"/>
          <w:color w:val="2F2F2F"/>
          <w:kern w:val="0"/>
          <w:sz w:val="20"/>
          <w:szCs w:val="20"/>
        </w:rPr>
        <w:t>选择ABC的伙伴机构，您的咨询服务包括如下产出：</w:t>
      </w:r>
    </w:p>
    <w:p w14:paraId="5DCDAD3B" w14:textId="0B01F5C5" w:rsidR="005066D1" w:rsidRPr="005066D1" w:rsidRDefault="005066D1" w:rsidP="005066D1">
      <w:pPr>
        <w:pStyle w:val="aa"/>
        <w:widowControl/>
        <w:numPr>
          <w:ilvl w:val="0"/>
          <w:numId w:val="1"/>
        </w:numPr>
        <w:autoSpaceDE w:val="0"/>
        <w:autoSpaceDN w:val="0"/>
        <w:adjustRightInd w:val="0"/>
        <w:ind w:firstLineChars="0"/>
        <w:rPr>
          <w:rFonts w:ascii="Microsoft YaHei" w:eastAsia="Microsoft YaHei" w:hAnsi="Microsoft YaHei" w:cs="PingFang SC"/>
          <w:color w:val="2F2F2F"/>
          <w:kern w:val="0"/>
          <w:sz w:val="20"/>
          <w:szCs w:val="28"/>
        </w:rPr>
      </w:pPr>
      <w:r w:rsidRPr="003127CD">
        <w:rPr>
          <w:rFonts w:ascii="Microsoft YaHei" w:eastAsia="Microsoft YaHei" w:hAnsi="Microsoft YaHei" w:cs="PingFang SC"/>
          <w:color w:val="2F2F2F"/>
          <w:kern w:val="0"/>
          <w:sz w:val="20"/>
          <w:szCs w:val="28"/>
        </w:rPr>
        <w:t>ABC</w:t>
      </w:r>
      <w:r w:rsidRPr="003127CD">
        <w:rPr>
          <w:rFonts w:ascii="Microsoft YaHei" w:eastAsia="Microsoft YaHei" w:hAnsi="Microsoft YaHei" w:cs="PingFang SC" w:hint="eastAsia"/>
          <w:color w:val="2F2F2F"/>
          <w:kern w:val="0"/>
          <w:sz w:val="20"/>
          <w:szCs w:val="28"/>
        </w:rPr>
        <w:t>十年来积累的公益咨询</w:t>
      </w:r>
      <w:r>
        <w:rPr>
          <w:rFonts w:ascii="Microsoft YaHei" w:eastAsia="Microsoft YaHei" w:hAnsi="Microsoft YaHei" w:cs="PingFang SC" w:hint="eastAsia"/>
          <w:color w:val="2F2F2F"/>
          <w:kern w:val="0"/>
          <w:sz w:val="20"/>
          <w:szCs w:val="28"/>
        </w:rPr>
        <w:t>知识沉淀</w:t>
      </w:r>
      <w:r w:rsidRPr="003127CD">
        <w:rPr>
          <w:rFonts w:ascii="Microsoft YaHei" w:eastAsia="Microsoft YaHei" w:hAnsi="Microsoft YaHei" w:cs="PingFang SC" w:hint="eastAsia"/>
          <w:color w:val="2F2F2F"/>
          <w:kern w:val="0"/>
          <w:sz w:val="20"/>
          <w:szCs w:val="28"/>
        </w:rPr>
        <w:t>与研究成果，为公益客户提供从项目初期框架、中期汇报到结项交付的全套管理咨询服务。</w:t>
      </w:r>
    </w:p>
    <w:p w14:paraId="7B9C8C8C" w14:textId="4A8CCE0A" w:rsidR="002D08C8" w:rsidRDefault="002D08C8" w:rsidP="005066D1">
      <w:pPr>
        <w:pStyle w:val="aa"/>
        <w:widowControl/>
        <w:numPr>
          <w:ilvl w:val="0"/>
          <w:numId w:val="1"/>
        </w:numPr>
        <w:autoSpaceDE w:val="0"/>
        <w:autoSpaceDN w:val="0"/>
        <w:adjustRightInd w:val="0"/>
        <w:ind w:firstLineChars="0"/>
        <w:rPr>
          <w:rFonts w:ascii="Microsoft YaHei" w:eastAsia="Microsoft YaHei" w:hAnsi="Microsoft YaHei" w:cs="PingFang SC"/>
          <w:color w:val="2F2F2F"/>
          <w:kern w:val="0"/>
          <w:sz w:val="20"/>
          <w:szCs w:val="28"/>
        </w:rPr>
      </w:pPr>
      <w:r w:rsidRPr="005066D1">
        <w:rPr>
          <w:rFonts w:ascii="Microsoft YaHei" w:eastAsia="Microsoft YaHei" w:hAnsi="Microsoft YaHei" w:cs="PingFang SC" w:hint="eastAsia"/>
          <w:color w:val="2F2F2F"/>
          <w:kern w:val="0"/>
          <w:sz w:val="20"/>
          <w:szCs w:val="28"/>
        </w:rPr>
        <w:t>一个专业背景的志愿者与全职协作支持项目团队。</w:t>
      </w:r>
      <w:r w:rsidRPr="005066D1">
        <w:rPr>
          <w:rFonts w:ascii="Microsoft YaHei" w:eastAsia="Microsoft YaHei" w:hAnsi="Microsoft YaHei" w:cs="PingFang SC"/>
          <w:color w:val="2F2F2F"/>
          <w:kern w:val="0"/>
          <w:sz w:val="20"/>
          <w:szCs w:val="28"/>
        </w:rPr>
        <w:t>ABC志愿者由来自</w:t>
      </w:r>
      <w:r w:rsidRPr="005066D1">
        <w:rPr>
          <w:rFonts w:ascii="Microsoft YaHei" w:eastAsia="Microsoft YaHei" w:hAnsi="Microsoft YaHei" w:cs="PingFang SC" w:hint="eastAsia"/>
          <w:color w:val="2F2F2F"/>
          <w:kern w:val="0"/>
          <w:sz w:val="20"/>
          <w:szCs w:val="28"/>
        </w:rPr>
        <w:t>全球知名</w:t>
      </w:r>
      <w:r w:rsidRPr="005066D1">
        <w:rPr>
          <w:rFonts w:ascii="Microsoft YaHei" w:eastAsia="Microsoft YaHei" w:hAnsi="Microsoft YaHei" w:cs="PingFang SC"/>
          <w:color w:val="2F2F2F"/>
          <w:kern w:val="0"/>
          <w:sz w:val="20"/>
          <w:szCs w:val="28"/>
        </w:rPr>
        <w:t>咨询、</w:t>
      </w:r>
      <w:r w:rsidRPr="005066D1">
        <w:rPr>
          <w:rFonts w:ascii="Microsoft YaHei" w:eastAsia="Microsoft YaHei" w:hAnsi="Microsoft YaHei" w:cs="PingFang SC" w:hint="eastAsia"/>
          <w:color w:val="2F2F2F"/>
          <w:kern w:val="0"/>
          <w:sz w:val="20"/>
          <w:szCs w:val="28"/>
        </w:rPr>
        <w:t>金融投资、互联网</w:t>
      </w:r>
      <w:r w:rsidRPr="005066D1">
        <w:rPr>
          <w:rFonts w:ascii="Microsoft YaHei" w:eastAsia="Microsoft YaHei" w:hAnsi="Microsoft YaHei" w:cs="PingFang SC"/>
          <w:color w:val="2F2F2F"/>
          <w:kern w:val="0"/>
          <w:sz w:val="20"/>
          <w:szCs w:val="28"/>
        </w:rPr>
        <w:t>IT</w:t>
      </w:r>
      <w:r w:rsidRPr="005066D1">
        <w:rPr>
          <w:rFonts w:ascii="Microsoft YaHei" w:eastAsia="Microsoft YaHei" w:hAnsi="Microsoft YaHei" w:cs="PingFang SC" w:hint="eastAsia"/>
          <w:color w:val="2F2F2F"/>
          <w:kern w:val="0"/>
          <w:sz w:val="20"/>
          <w:szCs w:val="28"/>
        </w:rPr>
        <w:t>、</w:t>
      </w:r>
      <w:r w:rsidRPr="005066D1">
        <w:rPr>
          <w:rFonts w:ascii="Microsoft YaHei" w:eastAsia="Microsoft YaHei" w:hAnsi="Microsoft YaHei" w:cs="PingFang SC"/>
          <w:color w:val="2F2F2F"/>
          <w:kern w:val="0"/>
          <w:sz w:val="20"/>
          <w:szCs w:val="28"/>
        </w:rPr>
        <w:t>市场调研公司和世界500强相关领域职业白领</w:t>
      </w:r>
      <w:r w:rsidRPr="005066D1">
        <w:rPr>
          <w:rFonts w:ascii="Microsoft YaHei" w:eastAsia="Microsoft YaHei" w:hAnsi="Microsoft YaHei" w:cs="PingFang SC" w:hint="eastAsia"/>
          <w:color w:val="2F2F2F"/>
          <w:kern w:val="0"/>
          <w:sz w:val="20"/>
          <w:szCs w:val="28"/>
        </w:rPr>
        <w:t>与行业内</w:t>
      </w:r>
      <w:r w:rsidRPr="005066D1">
        <w:rPr>
          <w:rFonts w:ascii="Microsoft YaHei" w:eastAsia="Microsoft YaHei" w:hAnsi="Microsoft YaHei" w:cs="PingFang SC"/>
          <w:color w:val="2F2F2F"/>
          <w:kern w:val="0"/>
          <w:sz w:val="20"/>
          <w:szCs w:val="28"/>
        </w:rPr>
        <w:t>资深公益从业者组成，经过</w:t>
      </w:r>
      <w:r w:rsidRPr="005066D1">
        <w:rPr>
          <w:rFonts w:ascii="Microsoft YaHei" w:eastAsia="Microsoft YaHei" w:hAnsi="Microsoft YaHei" w:cs="PingFang SC" w:hint="eastAsia"/>
          <w:color w:val="2F2F2F"/>
          <w:kern w:val="0"/>
          <w:sz w:val="20"/>
          <w:szCs w:val="28"/>
        </w:rPr>
        <w:t>B</w:t>
      </w:r>
      <w:r w:rsidRPr="005066D1">
        <w:rPr>
          <w:rFonts w:ascii="Microsoft YaHei" w:eastAsia="Microsoft YaHei" w:hAnsi="Microsoft YaHei" w:cs="PingFang SC"/>
          <w:color w:val="2F2F2F"/>
          <w:kern w:val="0"/>
          <w:sz w:val="20"/>
          <w:szCs w:val="28"/>
        </w:rPr>
        <w:t>CG</w:t>
      </w:r>
      <w:r w:rsidRPr="005066D1">
        <w:rPr>
          <w:rFonts w:ascii="Microsoft YaHei" w:eastAsia="Microsoft YaHei" w:hAnsi="Microsoft YaHei" w:cs="PingFang SC" w:hint="eastAsia"/>
          <w:color w:val="2F2F2F"/>
          <w:kern w:val="0"/>
          <w:sz w:val="20"/>
          <w:szCs w:val="28"/>
        </w:rPr>
        <w:t>（波士顿咨询公司）</w:t>
      </w:r>
      <w:r w:rsidRPr="005066D1">
        <w:rPr>
          <w:rFonts w:ascii="Microsoft YaHei" w:eastAsia="Microsoft YaHei" w:hAnsi="Microsoft YaHei" w:cs="PingFang SC"/>
          <w:color w:val="2F2F2F"/>
          <w:kern w:val="0"/>
          <w:sz w:val="20"/>
          <w:szCs w:val="28"/>
        </w:rPr>
        <w:t>和埃森哲为ABC订制的培训课程学习，保证咨询服务的</w:t>
      </w:r>
      <w:r w:rsidRPr="005066D1">
        <w:rPr>
          <w:rFonts w:ascii="Microsoft YaHei" w:eastAsia="Microsoft YaHei" w:hAnsi="Microsoft YaHei" w:cs="PingFang SC" w:hint="eastAsia"/>
          <w:color w:val="2F2F2F"/>
          <w:kern w:val="0"/>
          <w:sz w:val="20"/>
          <w:szCs w:val="28"/>
        </w:rPr>
        <w:t>交付</w:t>
      </w:r>
      <w:r w:rsidRPr="005066D1">
        <w:rPr>
          <w:rFonts w:ascii="Microsoft YaHei" w:eastAsia="Microsoft YaHei" w:hAnsi="Microsoft YaHei" w:cs="PingFang SC"/>
          <w:color w:val="2F2F2F"/>
          <w:kern w:val="0"/>
          <w:sz w:val="20"/>
          <w:szCs w:val="28"/>
        </w:rPr>
        <w:t>质量</w:t>
      </w:r>
      <w:r w:rsidRPr="005066D1">
        <w:rPr>
          <w:rFonts w:ascii="Microsoft YaHei" w:eastAsia="Microsoft YaHei" w:hAnsi="Microsoft YaHei" w:cs="PingFang SC" w:hint="eastAsia"/>
          <w:color w:val="2F2F2F"/>
          <w:kern w:val="0"/>
          <w:sz w:val="20"/>
          <w:szCs w:val="28"/>
        </w:rPr>
        <w:t>。</w:t>
      </w:r>
    </w:p>
    <w:p w14:paraId="16C940DC" w14:textId="321FD7C2" w:rsidR="005066D1" w:rsidRPr="005066D1" w:rsidRDefault="005066D1" w:rsidP="005066D1">
      <w:pPr>
        <w:pStyle w:val="aa"/>
        <w:widowControl/>
        <w:autoSpaceDE w:val="0"/>
        <w:autoSpaceDN w:val="0"/>
        <w:adjustRightInd w:val="0"/>
        <w:ind w:left="360" w:firstLineChars="0" w:firstLine="0"/>
        <w:rPr>
          <w:rFonts w:ascii="Microsoft YaHei" w:eastAsia="Microsoft YaHei" w:hAnsi="Microsoft YaHei" w:cs="PingFang SC"/>
          <w:b/>
          <w:color w:val="2F2F2F"/>
          <w:kern w:val="0"/>
          <w:sz w:val="20"/>
          <w:szCs w:val="28"/>
        </w:rPr>
      </w:pPr>
      <w:r w:rsidRPr="005066D1">
        <w:rPr>
          <w:rFonts w:ascii="Microsoft YaHei" w:eastAsia="Microsoft YaHei" w:hAnsi="Microsoft YaHei" w:cs="PingFang SC" w:hint="eastAsia"/>
          <w:b/>
          <w:color w:val="2F2F2F"/>
          <w:kern w:val="0"/>
          <w:sz w:val="20"/>
          <w:szCs w:val="28"/>
        </w:rPr>
        <w:t>（图片）：志愿者合照</w:t>
      </w:r>
    </w:p>
    <w:p w14:paraId="7D4356FC" w14:textId="77777777" w:rsidR="005066D1" w:rsidRDefault="005066D1" w:rsidP="005066D1">
      <w:pPr>
        <w:pStyle w:val="aa"/>
        <w:widowControl/>
        <w:numPr>
          <w:ilvl w:val="0"/>
          <w:numId w:val="1"/>
        </w:numPr>
        <w:autoSpaceDE w:val="0"/>
        <w:autoSpaceDN w:val="0"/>
        <w:adjustRightInd w:val="0"/>
        <w:ind w:firstLineChars="0"/>
        <w:rPr>
          <w:rFonts w:ascii="Microsoft YaHei" w:eastAsia="Microsoft YaHei" w:hAnsi="Microsoft YaHei" w:cs="PingFang SC"/>
          <w:color w:val="2F2F2F"/>
          <w:kern w:val="0"/>
          <w:sz w:val="20"/>
          <w:szCs w:val="28"/>
        </w:rPr>
      </w:pPr>
      <w:r w:rsidRPr="003127CD">
        <w:rPr>
          <w:rFonts w:ascii="Microsoft YaHei" w:eastAsia="Microsoft YaHei" w:hAnsi="Microsoft YaHei" w:cs="PingFang SC" w:hint="eastAsia"/>
          <w:color w:val="2F2F2F"/>
          <w:kern w:val="0"/>
          <w:sz w:val="20"/>
          <w:szCs w:val="28"/>
        </w:rPr>
        <w:t>一套聚焦问题兼顾可执行性的专业项目方案。</w:t>
      </w:r>
    </w:p>
    <w:p w14:paraId="1B6D038D" w14:textId="77777777" w:rsidR="005066D1" w:rsidRPr="005066D1" w:rsidRDefault="005066D1" w:rsidP="005066D1">
      <w:pPr>
        <w:pStyle w:val="aa"/>
        <w:widowControl/>
        <w:ind w:left="360" w:firstLineChars="0" w:firstLine="0"/>
        <w:jc w:val="left"/>
        <w:rPr>
          <w:rFonts w:ascii="Microsoft YaHei" w:eastAsia="Microsoft YaHei" w:hAnsi="Microsoft YaHei" w:cs="Times New Roman"/>
          <w:b/>
          <w:bCs/>
          <w:color w:val="2F2F2F"/>
          <w:kern w:val="0"/>
          <w:sz w:val="20"/>
          <w:szCs w:val="20"/>
        </w:rPr>
      </w:pPr>
      <w:r w:rsidRPr="005066D1">
        <w:rPr>
          <w:rFonts w:ascii="Microsoft YaHei" w:eastAsia="Microsoft YaHei" w:hAnsi="Microsoft YaHei" w:cs="Times New Roman" w:hint="eastAsia"/>
          <w:b/>
          <w:bCs/>
          <w:color w:val="2F2F2F"/>
          <w:kern w:val="0"/>
          <w:sz w:val="20"/>
          <w:szCs w:val="20"/>
        </w:rPr>
        <w:t>（图片）：交付物</w:t>
      </w:r>
    </w:p>
    <w:p w14:paraId="75B23BA4" w14:textId="77777777" w:rsidR="005066D1" w:rsidRPr="001C13E2" w:rsidRDefault="005066D1" w:rsidP="005066D1">
      <w:pPr>
        <w:pStyle w:val="aa"/>
        <w:widowControl/>
        <w:autoSpaceDE w:val="0"/>
        <w:autoSpaceDN w:val="0"/>
        <w:adjustRightInd w:val="0"/>
        <w:ind w:left="360" w:firstLineChars="0" w:firstLine="0"/>
        <w:rPr>
          <w:rFonts w:ascii="Microsoft YaHei" w:eastAsia="Microsoft YaHei" w:hAnsi="Microsoft YaHei" w:cs="PingFang SC"/>
          <w:color w:val="2F2F2F"/>
          <w:kern w:val="0"/>
          <w:sz w:val="20"/>
          <w:szCs w:val="28"/>
        </w:rPr>
      </w:pPr>
    </w:p>
    <w:p w14:paraId="02E83F94" w14:textId="6DB80EA5" w:rsidR="00C41FFC" w:rsidRPr="003127CD" w:rsidRDefault="00C41FFC" w:rsidP="00831116">
      <w:pPr>
        <w:widowControl/>
        <w:jc w:val="left"/>
        <w:rPr>
          <w:rFonts w:ascii="Microsoft YaHei" w:eastAsia="Microsoft YaHei" w:hAnsi="Microsoft YaHei" w:cs="Times"/>
          <w:color w:val="2F2F2F"/>
          <w:kern w:val="0"/>
          <w:sz w:val="20"/>
          <w:szCs w:val="28"/>
        </w:rPr>
      </w:pPr>
      <w:r>
        <w:rPr>
          <w:rFonts w:ascii="Microsoft YaHei" w:eastAsia="Microsoft YaHei" w:hAnsi="Microsoft YaHei" w:cs="Times New Roman" w:hint="eastAsia"/>
          <w:b/>
          <w:bCs/>
          <w:color w:val="2F2F2F"/>
          <w:kern w:val="0"/>
          <w:sz w:val="20"/>
          <w:szCs w:val="20"/>
        </w:rPr>
        <w:t>【报名注意事项】</w:t>
      </w:r>
    </w:p>
    <w:p w14:paraId="40E68203" w14:textId="77777777" w:rsidR="00841261" w:rsidRPr="003127CD" w:rsidRDefault="00841261" w:rsidP="00841261">
      <w:pPr>
        <w:widowControl/>
        <w:autoSpaceDE w:val="0"/>
        <w:autoSpaceDN w:val="0"/>
        <w:adjustRightInd w:val="0"/>
        <w:rPr>
          <w:rFonts w:ascii="Microsoft YaHei" w:eastAsia="Microsoft YaHei" w:hAnsi="Microsoft YaHei" w:cs="Helvetica Neue"/>
          <w:color w:val="2F2F2F"/>
          <w:kern w:val="0"/>
          <w:sz w:val="21"/>
          <w:szCs w:val="32"/>
          <w:u w:color="094EC0"/>
        </w:rPr>
      </w:pPr>
      <w:r w:rsidRPr="003127CD">
        <w:rPr>
          <w:rFonts w:ascii="Microsoft YaHei" w:eastAsia="Microsoft YaHei" w:hAnsi="Microsoft YaHei" w:cs="Times"/>
          <w:color w:val="0D6699"/>
          <w:kern w:val="0"/>
          <w:sz w:val="20"/>
          <w:szCs w:val="28"/>
          <w:u w:color="094EC0"/>
        </w:rPr>
        <w:lastRenderedPageBreak/>
        <w:t>报名时间：</w:t>
      </w:r>
    </w:p>
    <w:p w14:paraId="2A167641" w14:textId="77777777" w:rsidR="00AA29C4" w:rsidRPr="003127CD" w:rsidRDefault="00AA29C4" w:rsidP="0015607B">
      <w:pPr>
        <w:widowControl/>
        <w:autoSpaceDE w:val="0"/>
        <w:autoSpaceDN w:val="0"/>
        <w:adjustRightInd w:val="0"/>
        <w:rPr>
          <w:rFonts w:ascii="Microsoft YaHei" w:eastAsia="Microsoft YaHei" w:hAnsi="Microsoft YaHei" w:cs="Times"/>
          <w:color w:val="2F2F2F"/>
          <w:kern w:val="0"/>
          <w:sz w:val="20"/>
          <w:szCs w:val="28"/>
          <w:u w:color="094EC0"/>
        </w:rPr>
      </w:pPr>
      <w:r w:rsidRPr="003127CD">
        <w:rPr>
          <w:rFonts w:ascii="Microsoft YaHei" w:eastAsia="Microsoft YaHei" w:hAnsi="Microsoft YaHei" w:cs="Times" w:hint="eastAsia"/>
          <w:color w:val="2F2F2F"/>
          <w:kern w:val="0"/>
          <w:sz w:val="20"/>
          <w:szCs w:val="28"/>
          <w:u w:color="094EC0"/>
        </w:rPr>
        <w:t>每年</w:t>
      </w:r>
      <w:r w:rsidRPr="003127CD">
        <w:rPr>
          <w:rFonts w:ascii="Microsoft YaHei" w:eastAsia="Microsoft YaHei" w:hAnsi="Microsoft YaHei" w:cs="Times"/>
          <w:color w:val="2F2F2F"/>
          <w:kern w:val="0"/>
          <w:sz w:val="20"/>
          <w:szCs w:val="28"/>
          <w:u w:color="094EC0"/>
        </w:rPr>
        <w:t>有三</w:t>
      </w:r>
      <w:r w:rsidRPr="003127CD">
        <w:rPr>
          <w:rFonts w:ascii="Microsoft YaHei" w:eastAsia="Microsoft YaHei" w:hAnsi="Microsoft YaHei" w:cs="Times" w:hint="eastAsia"/>
          <w:color w:val="2F2F2F"/>
          <w:kern w:val="0"/>
          <w:sz w:val="20"/>
          <w:szCs w:val="28"/>
          <w:u w:color="094EC0"/>
        </w:rPr>
        <w:t>期公益</w:t>
      </w:r>
      <w:r w:rsidRPr="003127CD">
        <w:rPr>
          <w:rFonts w:ascii="Microsoft YaHei" w:eastAsia="Microsoft YaHei" w:hAnsi="Microsoft YaHei" w:cs="Times"/>
          <w:color w:val="2F2F2F"/>
          <w:kern w:val="0"/>
          <w:sz w:val="20"/>
          <w:szCs w:val="28"/>
          <w:u w:color="094EC0"/>
        </w:rPr>
        <w:t>咨询季</w:t>
      </w:r>
    </w:p>
    <w:p w14:paraId="52BA3581" w14:textId="000C8DDE" w:rsidR="00AA29C4" w:rsidRPr="003127CD" w:rsidRDefault="00AA29C4" w:rsidP="0015607B">
      <w:pPr>
        <w:widowControl/>
        <w:autoSpaceDE w:val="0"/>
        <w:autoSpaceDN w:val="0"/>
        <w:adjustRightInd w:val="0"/>
        <w:rPr>
          <w:rFonts w:ascii="Microsoft YaHei" w:eastAsia="Microsoft YaHei" w:hAnsi="Microsoft YaHei" w:cs="Times"/>
          <w:color w:val="2F2F2F"/>
          <w:kern w:val="0"/>
          <w:sz w:val="20"/>
          <w:szCs w:val="28"/>
          <w:u w:color="094EC0"/>
        </w:rPr>
      </w:pPr>
      <w:r w:rsidRPr="003127CD">
        <w:rPr>
          <w:rFonts w:ascii="Microsoft YaHei" w:eastAsia="Microsoft YaHei" w:hAnsi="Microsoft YaHei" w:cs="Times"/>
          <w:color w:val="2F2F2F"/>
          <w:kern w:val="0"/>
          <w:sz w:val="20"/>
          <w:szCs w:val="28"/>
          <w:u w:color="094EC0"/>
        </w:rPr>
        <w:t>春季咨询季</w:t>
      </w:r>
      <w:r w:rsidRPr="003127CD">
        <w:rPr>
          <w:rFonts w:ascii="Microsoft YaHei" w:eastAsia="Microsoft YaHei" w:hAnsi="Microsoft YaHei" w:cs="Times" w:hint="eastAsia"/>
          <w:color w:val="2F2F2F"/>
          <w:kern w:val="0"/>
          <w:sz w:val="20"/>
          <w:szCs w:val="28"/>
          <w:u w:color="094EC0"/>
        </w:rPr>
        <w:t>截止报名时间：2</w:t>
      </w:r>
      <w:r w:rsidRPr="003127CD">
        <w:rPr>
          <w:rFonts w:ascii="Microsoft YaHei" w:eastAsia="Microsoft YaHei" w:hAnsi="Microsoft YaHei" w:cs="Times"/>
          <w:color w:val="2F2F2F"/>
          <w:kern w:val="0"/>
          <w:sz w:val="20"/>
          <w:szCs w:val="28"/>
          <w:u w:color="094EC0"/>
        </w:rPr>
        <w:t>01</w:t>
      </w:r>
      <w:r w:rsidR="00A8035B">
        <w:rPr>
          <w:rFonts w:ascii="Microsoft YaHei" w:eastAsia="Microsoft YaHei" w:hAnsi="Microsoft YaHei" w:cs="Times"/>
          <w:color w:val="2F2F2F"/>
          <w:kern w:val="0"/>
          <w:sz w:val="20"/>
          <w:szCs w:val="28"/>
          <w:u w:color="094EC0"/>
        </w:rPr>
        <w:t>9</w:t>
      </w:r>
      <w:r w:rsidRPr="003127CD">
        <w:rPr>
          <w:rFonts w:ascii="Microsoft YaHei" w:eastAsia="Microsoft YaHei" w:hAnsi="Microsoft YaHei" w:cs="Times" w:hint="eastAsia"/>
          <w:color w:val="2F2F2F"/>
          <w:kern w:val="0"/>
          <w:sz w:val="20"/>
          <w:szCs w:val="28"/>
          <w:u w:color="094EC0"/>
        </w:rPr>
        <w:t>年</w:t>
      </w:r>
      <w:r w:rsidR="00A8035B">
        <w:rPr>
          <w:rFonts w:ascii="Microsoft YaHei" w:eastAsia="Microsoft YaHei" w:hAnsi="Microsoft YaHei" w:cs="Times" w:hint="eastAsia"/>
          <w:color w:val="2F2F2F"/>
          <w:kern w:val="0"/>
          <w:sz w:val="20"/>
          <w:szCs w:val="28"/>
          <w:u w:color="094EC0"/>
        </w:rPr>
        <w:t>2</w:t>
      </w:r>
      <w:r w:rsidRPr="003127CD">
        <w:rPr>
          <w:rFonts w:ascii="Microsoft YaHei" w:eastAsia="Microsoft YaHei" w:hAnsi="Microsoft YaHei" w:cs="Times" w:hint="eastAsia"/>
          <w:color w:val="2F2F2F"/>
          <w:kern w:val="0"/>
          <w:sz w:val="20"/>
          <w:szCs w:val="28"/>
          <w:u w:color="094EC0"/>
        </w:rPr>
        <w:t>月</w:t>
      </w:r>
      <w:r w:rsidR="00E003FA" w:rsidRPr="003127CD">
        <w:rPr>
          <w:rFonts w:ascii="Microsoft YaHei" w:eastAsia="Microsoft YaHei" w:hAnsi="Microsoft YaHei" w:cs="Times"/>
          <w:color w:val="2F2F2F"/>
          <w:kern w:val="0"/>
          <w:sz w:val="20"/>
          <w:szCs w:val="28"/>
          <w:u w:color="094EC0"/>
        </w:rPr>
        <w:t>15</w:t>
      </w:r>
      <w:r w:rsidRPr="003127CD">
        <w:rPr>
          <w:rFonts w:ascii="Microsoft YaHei" w:eastAsia="Microsoft YaHei" w:hAnsi="Microsoft YaHei" w:cs="Times" w:hint="eastAsia"/>
          <w:color w:val="2F2F2F"/>
          <w:kern w:val="0"/>
          <w:sz w:val="20"/>
          <w:szCs w:val="28"/>
          <w:u w:color="094EC0"/>
        </w:rPr>
        <w:t>日</w:t>
      </w:r>
    </w:p>
    <w:p w14:paraId="1A945BE8" w14:textId="7CAB2715" w:rsidR="00AA29C4" w:rsidRPr="003127CD" w:rsidRDefault="00AA29C4" w:rsidP="0015607B">
      <w:pPr>
        <w:widowControl/>
        <w:autoSpaceDE w:val="0"/>
        <w:autoSpaceDN w:val="0"/>
        <w:adjustRightInd w:val="0"/>
        <w:rPr>
          <w:rFonts w:ascii="Microsoft YaHei" w:eastAsia="Microsoft YaHei" w:hAnsi="Microsoft YaHei" w:cs="Times"/>
          <w:color w:val="2F2F2F"/>
          <w:kern w:val="0"/>
          <w:sz w:val="20"/>
          <w:szCs w:val="28"/>
          <w:u w:color="094EC0"/>
        </w:rPr>
      </w:pPr>
      <w:r w:rsidRPr="003127CD">
        <w:rPr>
          <w:rFonts w:ascii="Microsoft YaHei" w:eastAsia="Microsoft YaHei" w:hAnsi="Microsoft YaHei" w:cs="Times" w:hint="eastAsia"/>
          <w:color w:val="2F2F2F"/>
          <w:kern w:val="0"/>
          <w:sz w:val="20"/>
          <w:szCs w:val="28"/>
          <w:u w:color="094EC0"/>
        </w:rPr>
        <w:t>夏季</w:t>
      </w:r>
      <w:r w:rsidRPr="003127CD">
        <w:rPr>
          <w:rFonts w:ascii="Microsoft YaHei" w:eastAsia="Microsoft YaHei" w:hAnsi="Microsoft YaHei" w:cs="Times"/>
          <w:color w:val="2F2F2F"/>
          <w:kern w:val="0"/>
          <w:sz w:val="20"/>
          <w:szCs w:val="28"/>
          <w:u w:color="094EC0"/>
        </w:rPr>
        <w:t>咨询季</w:t>
      </w:r>
      <w:r w:rsidRPr="003127CD">
        <w:rPr>
          <w:rFonts w:ascii="Microsoft YaHei" w:eastAsia="Microsoft YaHei" w:hAnsi="Microsoft YaHei" w:cs="Times" w:hint="eastAsia"/>
          <w:color w:val="2F2F2F"/>
          <w:kern w:val="0"/>
          <w:sz w:val="20"/>
          <w:szCs w:val="28"/>
          <w:u w:color="094EC0"/>
        </w:rPr>
        <w:t>截止报名时间：201</w:t>
      </w:r>
      <w:r w:rsidR="00A8035B">
        <w:rPr>
          <w:rFonts w:ascii="Microsoft YaHei" w:eastAsia="Microsoft YaHei" w:hAnsi="Microsoft YaHei" w:cs="Times"/>
          <w:color w:val="2F2F2F"/>
          <w:kern w:val="0"/>
          <w:sz w:val="20"/>
          <w:szCs w:val="28"/>
          <w:u w:color="094EC0"/>
        </w:rPr>
        <w:t>9</w:t>
      </w:r>
      <w:r w:rsidRPr="003127CD">
        <w:rPr>
          <w:rFonts w:ascii="Microsoft YaHei" w:eastAsia="Microsoft YaHei" w:hAnsi="Microsoft YaHei" w:cs="Times" w:hint="eastAsia"/>
          <w:color w:val="2F2F2F"/>
          <w:kern w:val="0"/>
          <w:sz w:val="20"/>
          <w:szCs w:val="28"/>
          <w:u w:color="094EC0"/>
        </w:rPr>
        <w:t>年5月</w:t>
      </w:r>
      <w:r w:rsidR="00E003FA" w:rsidRPr="003127CD">
        <w:rPr>
          <w:rFonts w:ascii="Microsoft YaHei" w:eastAsia="Microsoft YaHei" w:hAnsi="Microsoft YaHei" w:cs="Times"/>
          <w:color w:val="2F2F2F"/>
          <w:kern w:val="0"/>
          <w:sz w:val="20"/>
          <w:szCs w:val="28"/>
          <w:u w:color="094EC0"/>
        </w:rPr>
        <w:t>10</w:t>
      </w:r>
      <w:r w:rsidRPr="003127CD">
        <w:rPr>
          <w:rFonts w:ascii="Microsoft YaHei" w:eastAsia="Microsoft YaHei" w:hAnsi="Microsoft YaHei" w:cs="Times" w:hint="eastAsia"/>
          <w:color w:val="2F2F2F"/>
          <w:kern w:val="0"/>
          <w:sz w:val="20"/>
          <w:szCs w:val="28"/>
          <w:u w:color="094EC0"/>
        </w:rPr>
        <w:t>日</w:t>
      </w:r>
    </w:p>
    <w:p w14:paraId="06468C8A" w14:textId="4D073BA1" w:rsidR="00841261" w:rsidRPr="003127CD" w:rsidRDefault="00AA29C4" w:rsidP="0015607B">
      <w:pPr>
        <w:widowControl/>
        <w:autoSpaceDE w:val="0"/>
        <w:autoSpaceDN w:val="0"/>
        <w:adjustRightInd w:val="0"/>
        <w:rPr>
          <w:rFonts w:ascii="Microsoft YaHei" w:eastAsia="Microsoft YaHei" w:hAnsi="Microsoft YaHei" w:cs="Helvetica Neue"/>
          <w:color w:val="2F2F2F"/>
          <w:kern w:val="0"/>
          <w:sz w:val="21"/>
          <w:szCs w:val="32"/>
          <w:u w:color="094EC0"/>
        </w:rPr>
      </w:pPr>
      <w:r w:rsidRPr="003127CD">
        <w:rPr>
          <w:rFonts w:ascii="Microsoft YaHei" w:eastAsia="Microsoft YaHei" w:hAnsi="Microsoft YaHei" w:cs="Times"/>
          <w:color w:val="2F2F2F"/>
          <w:kern w:val="0"/>
          <w:sz w:val="20"/>
          <w:szCs w:val="28"/>
          <w:u w:color="094EC0"/>
        </w:rPr>
        <w:t>秋季咨询季</w:t>
      </w:r>
      <w:r w:rsidRPr="003127CD">
        <w:rPr>
          <w:rFonts w:ascii="Microsoft YaHei" w:eastAsia="Microsoft YaHei" w:hAnsi="Microsoft YaHei" w:cs="Times" w:hint="eastAsia"/>
          <w:color w:val="2F2F2F"/>
          <w:kern w:val="0"/>
          <w:sz w:val="20"/>
          <w:szCs w:val="28"/>
          <w:u w:color="094EC0"/>
        </w:rPr>
        <w:t>截止报名时间：201</w:t>
      </w:r>
      <w:r w:rsidR="00A8035B">
        <w:rPr>
          <w:rFonts w:ascii="Microsoft YaHei" w:eastAsia="Microsoft YaHei" w:hAnsi="Microsoft YaHei" w:cs="Times"/>
          <w:color w:val="2F2F2F"/>
          <w:kern w:val="0"/>
          <w:sz w:val="20"/>
          <w:szCs w:val="28"/>
          <w:u w:color="094EC0"/>
        </w:rPr>
        <w:t>9</w:t>
      </w:r>
      <w:r w:rsidRPr="003127CD">
        <w:rPr>
          <w:rFonts w:ascii="Microsoft YaHei" w:eastAsia="Microsoft YaHei" w:hAnsi="Microsoft YaHei" w:cs="Times" w:hint="eastAsia"/>
          <w:color w:val="2F2F2F"/>
          <w:kern w:val="0"/>
          <w:sz w:val="20"/>
          <w:szCs w:val="28"/>
          <w:u w:color="094EC0"/>
        </w:rPr>
        <w:t>年8月2日</w:t>
      </w:r>
    </w:p>
    <w:p w14:paraId="5B8A2CD3" w14:textId="77777777" w:rsidR="00841261" w:rsidRPr="003127CD" w:rsidRDefault="00841261" w:rsidP="00841261">
      <w:pPr>
        <w:widowControl/>
        <w:autoSpaceDE w:val="0"/>
        <w:autoSpaceDN w:val="0"/>
        <w:adjustRightInd w:val="0"/>
        <w:rPr>
          <w:rFonts w:ascii="Microsoft YaHei" w:eastAsia="Microsoft YaHei" w:hAnsi="Microsoft YaHei" w:cs="Helvetica Neue"/>
          <w:color w:val="2F2F2F"/>
          <w:kern w:val="0"/>
          <w:sz w:val="21"/>
          <w:szCs w:val="32"/>
          <w:u w:color="094EC0"/>
        </w:rPr>
      </w:pPr>
      <w:r w:rsidRPr="003127CD">
        <w:rPr>
          <w:rFonts w:ascii="Microsoft YaHei" w:eastAsia="Microsoft YaHei" w:hAnsi="Microsoft YaHei" w:cs="PingFang SC" w:hint="eastAsia"/>
          <w:color w:val="0D6699"/>
          <w:kern w:val="0"/>
          <w:sz w:val="20"/>
          <w:szCs w:val="28"/>
          <w:u w:color="094EC0"/>
        </w:rPr>
        <w:t>项目服务时间：</w:t>
      </w:r>
    </w:p>
    <w:p w14:paraId="4AA270D9" w14:textId="1C4671C7" w:rsidR="00841261" w:rsidRPr="003127CD" w:rsidRDefault="00841261" w:rsidP="00841261">
      <w:pPr>
        <w:widowControl/>
        <w:autoSpaceDE w:val="0"/>
        <w:autoSpaceDN w:val="0"/>
        <w:adjustRightInd w:val="0"/>
        <w:rPr>
          <w:rFonts w:ascii="Microsoft YaHei" w:eastAsia="Microsoft YaHei" w:hAnsi="Microsoft YaHei" w:cs="Helvetica Neue"/>
          <w:color w:val="2F2F2F"/>
          <w:kern w:val="0"/>
          <w:sz w:val="21"/>
          <w:szCs w:val="32"/>
          <w:u w:color="094EC0"/>
        </w:rPr>
      </w:pPr>
      <w:r w:rsidRPr="003127CD">
        <w:rPr>
          <w:rFonts w:ascii="Microsoft YaHei" w:eastAsia="Microsoft YaHei" w:hAnsi="Microsoft YaHei" w:cs="Times"/>
          <w:color w:val="2F2F2F"/>
          <w:kern w:val="0"/>
          <w:sz w:val="20"/>
          <w:szCs w:val="28"/>
          <w:u w:color="094EC0"/>
        </w:rPr>
        <w:t>春季咨询季为</w:t>
      </w:r>
      <w:r w:rsidRPr="003127CD">
        <w:rPr>
          <w:rFonts w:ascii="Microsoft YaHei" w:eastAsia="Microsoft YaHei" w:hAnsi="Microsoft YaHei" w:cs="PingFang SC"/>
          <w:color w:val="2F2F2F"/>
          <w:kern w:val="0"/>
          <w:sz w:val="20"/>
          <w:szCs w:val="28"/>
          <w:u w:color="094EC0"/>
        </w:rPr>
        <w:t>3</w:t>
      </w:r>
      <w:r w:rsidRPr="003127CD">
        <w:rPr>
          <w:rFonts w:ascii="Microsoft YaHei" w:eastAsia="Microsoft YaHei" w:hAnsi="Microsoft YaHei" w:cs="Times"/>
          <w:color w:val="2F2F2F"/>
          <w:kern w:val="0"/>
          <w:sz w:val="20"/>
          <w:szCs w:val="28"/>
          <w:u w:color="094EC0"/>
        </w:rPr>
        <w:t>月至7月，</w:t>
      </w:r>
      <w:r w:rsidR="00AA29C4" w:rsidRPr="003127CD">
        <w:rPr>
          <w:rFonts w:ascii="Microsoft YaHei" w:eastAsia="Microsoft YaHei" w:hAnsi="Microsoft YaHei" w:cs="Times" w:hint="eastAsia"/>
          <w:color w:val="2F2F2F"/>
          <w:kern w:val="0"/>
          <w:sz w:val="20"/>
          <w:szCs w:val="28"/>
          <w:u w:color="094EC0"/>
        </w:rPr>
        <w:t>夏季</w:t>
      </w:r>
      <w:r w:rsidRPr="003127CD">
        <w:rPr>
          <w:rFonts w:ascii="Microsoft YaHei" w:eastAsia="Microsoft YaHei" w:hAnsi="Microsoft YaHei" w:cs="Times"/>
          <w:color w:val="2F2F2F"/>
          <w:kern w:val="0"/>
          <w:sz w:val="20"/>
          <w:szCs w:val="28"/>
          <w:u w:color="094EC0"/>
        </w:rPr>
        <w:t>咨询季为6月至9月，秋季咨询季为9月至12月</w:t>
      </w:r>
    </w:p>
    <w:p w14:paraId="44230362" w14:textId="4AF44561" w:rsidR="00841261" w:rsidRPr="003127CD" w:rsidRDefault="00841261" w:rsidP="00841261">
      <w:pPr>
        <w:widowControl/>
        <w:autoSpaceDE w:val="0"/>
        <w:autoSpaceDN w:val="0"/>
        <w:adjustRightInd w:val="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0D6699"/>
          <w:kern w:val="0"/>
          <w:sz w:val="20"/>
          <w:szCs w:val="28"/>
          <w:u w:color="094EC0"/>
        </w:rPr>
        <w:t>收费</w:t>
      </w:r>
      <w:r w:rsidR="00761A18" w:rsidRPr="003127CD">
        <w:rPr>
          <w:rFonts w:ascii="Microsoft YaHei" w:eastAsia="Microsoft YaHei" w:hAnsi="Microsoft YaHei" w:cs="PingFang SC" w:hint="eastAsia"/>
          <w:color w:val="0D6699"/>
          <w:kern w:val="0"/>
          <w:sz w:val="20"/>
          <w:szCs w:val="28"/>
          <w:u w:color="094EC0"/>
        </w:rPr>
        <w:t>方式：</w:t>
      </w:r>
    </w:p>
    <w:p w14:paraId="15083EFB" w14:textId="4C62981A" w:rsidR="00E14EB4" w:rsidRPr="003127CD" w:rsidRDefault="00841261" w:rsidP="00841261">
      <w:pPr>
        <w:widowControl/>
        <w:autoSpaceDE w:val="0"/>
        <w:autoSpaceDN w:val="0"/>
        <w:adjustRightInd w:val="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color w:val="2F2F2F"/>
          <w:kern w:val="0"/>
          <w:sz w:val="20"/>
          <w:szCs w:val="28"/>
          <w:u w:color="094EC0"/>
        </w:rPr>
        <w:t>ABC</w:t>
      </w:r>
      <w:r w:rsidR="00E14EB4" w:rsidRPr="003127CD">
        <w:rPr>
          <w:rFonts w:ascii="Microsoft YaHei" w:eastAsia="Microsoft YaHei" w:hAnsi="Microsoft YaHei" w:cs="PingFang SC" w:hint="eastAsia"/>
          <w:color w:val="2F2F2F"/>
          <w:kern w:val="0"/>
          <w:sz w:val="20"/>
          <w:szCs w:val="28"/>
          <w:u w:color="094EC0"/>
        </w:rPr>
        <w:t>提供</w:t>
      </w:r>
      <w:r w:rsidRPr="003127CD">
        <w:rPr>
          <w:rFonts w:ascii="Microsoft YaHei" w:eastAsia="Microsoft YaHei" w:hAnsi="Microsoft YaHei" w:cs="PingFang SC" w:hint="eastAsia"/>
          <w:color w:val="2F2F2F"/>
          <w:kern w:val="0"/>
          <w:sz w:val="20"/>
          <w:szCs w:val="28"/>
          <w:u w:color="094EC0"/>
        </w:rPr>
        <w:t>付费</w:t>
      </w:r>
      <w:r w:rsidR="00E14EB4" w:rsidRPr="003127CD">
        <w:rPr>
          <w:rFonts w:ascii="Microsoft YaHei" w:eastAsia="Microsoft YaHei" w:hAnsi="Microsoft YaHei" w:cs="PingFang SC" w:hint="eastAsia"/>
          <w:color w:val="2F2F2F"/>
          <w:kern w:val="0"/>
          <w:sz w:val="20"/>
          <w:szCs w:val="28"/>
          <w:u w:color="094EC0"/>
        </w:rPr>
        <w:t>咨询</w:t>
      </w:r>
      <w:r w:rsidR="00E02A3A" w:rsidRPr="003127CD">
        <w:rPr>
          <w:rFonts w:ascii="Microsoft YaHei" w:eastAsia="Microsoft YaHei" w:hAnsi="Microsoft YaHei" w:cs="PingFang SC" w:hint="eastAsia"/>
          <w:color w:val="2F2F2F"/>
          <w:kern w:val="0"/>
          <w:sz w:val="20"/>
          <w:szCs w:val="28"/>
          <w:u w:color="094EC0"/>
        </w:rPr>
        <w:t>服务</w:t>
      </w:r>
    </w:p>
    <w:p w14:paraId="36750387" w14:textId="5EAD8B53" w:rsidR="00A046BD" w:rsidRPr="003127CD" w:rsidRDefault="00A046BD" w:rsidP="00841261">
      <w:pPr>
        <w:widowControl/>
        <w:autoSpaceDE w:val="0"/>
        <w:autoSpaceDN w:val="0"/>
        <w:adjustRightInd w:val="0"/>
        <w:rPr>
          <w:rFonts w:ascii="Microsoft YaHei" w:eastAsia="Microsoft YaHei" w:hAnsi="Microsoft YaHei" w:cs="Times"/>
          <w:color w:val="2F2F2F"/>
          <w:kern w:val="0"/>
          <w:sz w:val="20"/>
          <w:szCs w:val="28"/>
          <w:u w:color="094EC0"/>
        </w:rPr>
      </w:pPr>
      <w:r w:rsidRPr="003127CD">
        <w:rPr>
          <w:rFonts w:ascii="Microsoft YaHei" w:eastAsia="Microsoft YaHei" w:hAnsi="Microsoft YaHei" w:cs="Times" w:hint="eastAsia"/>
          <w:color w:val="2F2F2F"/>
          <w:kern w:val="0"/>
          <w:sz w:val="20"/>
          <w:szCs w:val="28"/>
          <w:u w:color="094EC0"/>
        </w:rPr>
        <w:t>ABC提供的高质量项目制公益咨询服务将收取远低于市场价的服务费用，所有服务费用都将用于覆盖ABC公益咨询季的项目运营成本。</w:t>
      </w:r>
    </w:p>
    <w:p w14:paraId="09A97F4C" w14:textId="77777777" w:rsidR="00C41FFC" w:rsidRDefault="00E2709B" w:rsidP="00E2709B">
      <w:pPr>
        <w:widowControl/>
        <w:autoSpaceDE w:val="0"/>
        <w:autoSpaceDN w:val="0"/>
        <w:adjustRightInd w:val="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t>同时，ABC</w:t>
      </w:r>
      <w:r w:rsidR="00140461" w:rsidRPr="003127CD">
        <w:rPr>
          <w:rFonts w:ascii="Microsoft YaHei" w:eastAsia="Microsoft YaHei" w:hAnsi="Microsoft YaHei" w:cs="PingFang SC" w:hint="eastAsia"/>
          <w:color w:val="2F2F2F"/>
          <w:kern w:val="0"/>
          <w:sz w:val="20"/>
          <w:szCs w:val="28"/>
          <w:u w:color="094EC0"/>
        </w:rPr>
        <w:t>针对</w:t>
      </w:r>
      <w:r w:rsidR="00A14046">
        <w:rPr>
          <w:rFonts w:ascii="Microsoft YaHei" w:eastAsia="Microsoft YaHei" w:hAnsi="Microsoft YaHei" w:cs="PingFang SC" w:hint="eastAsia"/>
          <w:color w:val="2F2F2F"/>
          <w:kern w:val="0"/>
          <w:sz w:val="20"/>
          <w:szCs w:val="28"/>
          <w:u w:color="094EC0"/>
        </w:rPr>
        <w:t>公益伙伴</w:t>
      </w:r>
      <w:r w:rsidRPr="003127CD">
        <w:rPr>
          <w:rFonts w:ascii="Microsoft YaHei" w:eastAsia="Microsoft YaHei" w:hAnsi="Microsoft YaHei" w:cs="PingFang SC" w:hint="eastAsia"/>
          <w:color w:val="2F2F2F"/>
          <w:kern w:val="0"/>
          <w:sz w:val="20"/>
          <w:szCs w:val="28"/>
          <w:u w:color="094EC0"/>
        </w:rPr>
        <w:t>提供</w:t>
      </w:r>
      <w:r w:rsidR="00A14046">
        <w:rPr>
          <w:rFonts w:ascii="Microsoft YaHei" w:eastAsia="Microsoft YaHei" w:hAnsi="Microsoft YaHei" w:cs="PingFang SC" w:hint="eastAsia"/>
          <w:color w:val="2F2F2F"/>
          <w:kern w:val="0"/>
          <w:sz w:val="20"/>
          <w:szCs w:val="28"/>
          <w:u w:color="094EC0"/>
        </w:rPr>
        <w:t>付费</w:t>
      </w:r>
      <w:r w:rsidRPr="003127CD">
        <w:rPr>
          <w:rFonts w:ascii="Microsoft YaHei" w:eastAsia="Microsoft YaHei" w:hAnsi="Microsoft YaHei" w:cs="PingFang SC" w:hint="eastAsia"/>
          <w:color w:val="2F2F2F"/>
          <w:kern w:val="0"/>
          <w:sz w:val="20"/>
          <w:szCs w:val="28"/>
          <w:u w:color="094EC0"/>
        </w:rPr>
        <w:t>优惠政策，</w:t>
      </w:r>
      <w:r w:rsidR="00140461" w:rsidRPr="003127CD">
        <w:rPr>
          <w:rFonts w:ascii="Microsoft YaHei" w:eastAsia="Microsoft YaHei" w:hAnsi="Microsoft YaHei" w:cs="PingFang SC" w:hint="eastAsia"/>
          <w:color w:val="2F2F2F"/>
          <w:kern w:val="0"/>
          <w:sz w:val="20"/>
          <w:szCs w:val="28"/>
          <w:u w:color="094EC0"/>
        </w:rPr>
        <w:t>实行‘资助+支付“的收费模式</w:t>
      </w:r>
      <w:r w:rsidR="00A14046">
        <w:rPr>
          <w:rFonts w:ascii="Microsoft YaHei" w:eastAsia="Microsoft YaHei" w:hAnsi="Microsoft YaHei" w:cs="PingFang SC" w:hint="eastAsia"/>
          <w:color w:val="2F2F2F"/>
          <w:kern w:val="0"/>
          <w:sz w:val="20"/>
          <w:szCs w:val="28"/>
          <w:u w:color="094EC0"/>
        </w:rPr>
        <w:t>。付费能力有限的公益</w:t>
      </w:r>
      <w:r w:rsidR="00140461" w:rsidRPr="003127CD">
        <w:rPr>
          <w:rFonts w:ascii="Microsoft YaHei" w:eastAsia="Microsoft YaHei" w:hAnsi="Microsoft YaHei" w:cs="PingFang SC" w:hint="eastAsia"/>
          <w:color w:val="2F2F2F"/>
          <w:kern w:val="0"/>
          <w:sz w:val="20"/>
          <w:szCs w:val="28"/>
          <w:u w:color="094EC0"/>
        </w:rPr>
        <w:t>机构可以按照年收入档级确定需要自付的费用，同时</w:t>
      </w:r>
      <w:r w:rsidRPr="003127CD">
        <w:rPr>
          <w:rFonts w:ascii="Microsoft YaHei" w:eastAsia="Microsoft YaHei" w:hAnsi="Microsoft YaHei" w:cs="PingFang SC" w:hint="eastAsia"/>
          <w:color w:val="2F2F2F"/>
          <w:kern w:val="0"/>
          <w:sz w:val="20"/>
          <w:szCs w:val="28"/>
          <w:u w:color="094EC0"/>
        </w:rPr>
        <w:t>ABC将为</w:t>
      </w:r>
      <w:r w:rsidR="00140461" w:rsidRPr="003127CD">
        <w:rPr>
          <w:rFonts w:ascii="Microsoft YaHei" w:eastAsia="Microsoft YaHei" w:hAnsi="Microsoft YaHei" w:cs="PingFang SC" w:hint="eastAsia"/>
          <w:color w:val="2F2F2F"/>
          <w:kern w:val="0"/>
          <w:sz w:val="20"/>
          <w:szCs w:val="28"/>
          <w:u w:color="094EC0"/>
        </w:rPr>
        <w:t>您定</w:t>
      </w:r>
      <w:r w:rsidRPr="003127CD">
        <w:rPr>
          <w:rFonts w:ascii="Microsoft YaHei" w:eastAsia="Microsoft YaHei" w:hAnsi="Microsoft YaHei" w:cs="PingFang SC" w:hint="eastAsia"/>
          <w:color w:val="2F2F2F"/>
          <w:kern w:val="0"/>
          <w:sz w:val="20"/>
          <w:szCs w:val="28"/>
          <w:u w:color="094EC0"/>
        </w:rPr>
        <w:t>向募集善款补足余额</w:t>
      </w:r>
      <w:r w:rsidR="00140461" w:rsidRPr="003127CD">
        <w:rPr>
          <w:rFonts w:ascii="Microsoft YaHei" w:eastAsia="Microsoft YaHei" w:hAnsi="Microsoft YaHei" w:cs="PingFang SC" w:hint="eastAsia"/>
          <w:color w:val="2F2F2F"/>
          <w:kern w:val="0"/>
          <w:sz w:val="20"/>
          <w:szCs w:val="28"/>
          <w:u w:color="094EC0"/>
        </w:rPr>
        <w:t>。</w:t>
      </w:r>
    </w:p>
    <w:p w14:paraId="1871638A" w14:textId="4916C5A7" w:rsidR="00E2709B" w:rsidRPr="003127CD" w:rsidRDefault="00140461" w:rsidP="00E2709B">
      <w:pPr>
        <w:widowControl/>
        <w:autoSpaceDE w:val="0"/>
        <w:autoSpaceDN w:val="0"/>
        <w:adjustRightInd w:val="0"/>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t>申请”资助</w:t>
      </w:r>
      <w:r w:rsidRPr="003127CD">
        <w:rPr>
          <w:rFonts w:ascii="Microsoft YaHei" w:eastAsia="Microsoft YaHei" w:hAnsi="Microsoft YaHei" w:cs="PingFang SC"/>
          <w:color w:val="2F2F2F"/>
          <w:kern w:val="0"/>
          <w:sz w:val="20"/>
          <w:szCs w:val="28"/>
          <w:u w:color="094EC0"/>
        </w:rPr>
        <w:t>+</w:t>
      </w:r>
      <w:r w:rsidRPr="003127CD">
        <w:rPr>
          <w:rFonts w:ascii="Microsoft YaHei" w:eastAsia="Microsoft YaHei" w:hAnsi="Microsoft YaHei" w:cs="PingFang SC" w:hint="eastAsia"/>
          <w:color w:val="2F2F2F"/>
          <w:kern w:val="0"/>
          <w:sz w:val="20"/>
          <w:szCs w:val="28"/>
          <w:u w:color="094EC0"/>
        </w:rPr>
        <w:t>支付“模式付费的机构请同时准备年收入审计报告及财报以方便备案。</w:t>
      </w:r>
      <w:r w:rsidR="00E2709B" w:rsidRPr="003127CD">
        <w:rPr>
          <w:rFonts w:ascii="Microsoft YaHei" w:eastAsia="Microsoft YaHei" w:hAnsi="Microsoft YaHei" w:cs="PingFang SC" w:hint="eastAsia"/>
          <w:color w:val="2F2F2F"/>
          <w:kern w:val="0"/>
          <w:sz w:val="20"/>
          <w:szCs w:val="28"/>
          <w:u w:color="094EC0"/>
        </w:rPr>
        <w:t>具体情况请在申请后咨询ABC对接人员。</w:t>
      </w:r>
    </w:p>
    <w:p w14:paraId="2B941F5B" w14:textId="509DB8E3" w:rsidR="00841261" w:rsidRPr="003127CD" w:rsidRDefault="00C32472" w:rsidP="00841261">
      <w:pPr>
        <w:widowControl/>
        <w:autoSpaceDE w:val="0"/>
        <w:autoSpaceDN w:val="0"/>
        <w:adjustRightInd w:val="0"/>
        <w:rPr>
          <w:rFonts w:ascii="Microsoft YaHei" w:eastAsia="Microsoft YaHei" w:hAnsi="Microsoft YaHei" w:cs="Helvetica Neue"/>
          <w:color w:val="2F2F2F"/>
          <w:kern w:val="0"/>
          <w:sz w:val="21"/>
          <w:szCs w:val="32"/>
          <w:u w:color="094EC0"/>
        </w:rPr>
      </w:pPr>
      <w:r w:rsidRPr="003127CD">
        <w:rPr>
          <w:rFonts w:ascii="Microsoft YaHei" w:eastAsia="Microsoft YaHei" w:hAnsi="Microsoft YaHei" w:cs="PingFang SC" w:hint="eastAsia"/>
          <w:color w:val="0D6699"/>
          <w:kern w:val="0"/>
          <w:sz w:val="20"/>
          <w:szCs w:val="28"/>
          <w:u w:color="094EC0"/>
        </w:rPr>
        <w:t>申请通道</w:t>
      </w:r>
      <w:r w:rsidR="00841261" w:rsidRPr="003127CD">
        <w:rPr>
          <w:rFonts w:ascii="Microsoft YaHei" w:eastAsia="Microsoft YaHei" w:hAnsi="Microsoft YaHei" w:cs="PingFang SC" w:hint="eastAsia"/>
          <w:color w:val="0D6699"/>
          <w:kern w:val="0"/>
          <w:sz w:val="20"/>
          <w:szCs w:val="28"/>
          <w:u w:color="094EC0"/>
        </w:rPr>
        <w:t>：</w:t>
      </w:r>
    </w:p>
    <w:p w14:paraId="7C00D9CB" w14:textId="77777777" w:rsidR="006549F2" w:rsidRPr="003127CD" w:rsidRDefault="00841261" w:rsidP="00841261">
      <w:pPr>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t>扫描下方二维码，或点击文末阅读原文填写报名链接</w:t>
      </w:r>
      <w:bookmarkStart w:id="0" w:name="_GoBack"/>
      <w:bookmarkEnd w:id="0"/>
    </w:p>
    <w:p w14:paraId="0E2AA80B" w14:textId="34A3B57B" w:rsidR="005312C4" w:rsidRPr="003127CD" w:rsidRDefault="005312C4" w:rsidP="00841261">
      <w:pPr>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t>阅读原文链接：</w:t>
      </w:r>
      <w:hyperlink r:id="rId11" w:history="1">
        <w:r w:rsidR="00B75567" w:rsidRPr="003127CD">
          <w:rPr>
            <w:rStyle w:val="ad"/>
            <w:rFonts w:ascii="Microsoft YaHei" w:eastAsia="Microsoft YaHei" w:hAnsi="Microsoft YaHei" w:cs="PingFang SC"/>
            <w:kern w:val="0"/>
            <w:sz w:val="20"/>
            <w:szCs w:val="28"/>
          </w:rPr>
          <w:t>https://jinshuju.net/f/6gAb1k</w:t>
        </w:r>
      </w:hyperlink>
      <w:r w:rsidRPr="003127CD">
        <w:rPr>
          <w:rFonts w:ascii="Microsoft YaHei" w:eastAsia="Microsoft YaHei" w:hAnsi="Microsoft YaHei" w:cs="PingFang SC" w:hint="eastAsia"/>
          <w:color w:val="2F2F2F"/>
          <w:kern w:val="0"/>
          <w:sz w:val="20"/>
          <w:szCs w:val="28"/>
          <w:u w:color="094EC0"/>
        </w:rPr>
        <w:t xml:space="preserve"> </w:t>
      </w:r>
    </w:p>
    <w:p w14:paraId="6C83C271" w14:textId="6749D65E" w:rsidR="004D4B18" w:rsidRPr="003127CD" w:rsidRDefault="000927F2" w:rsidP="00E6521C">
      <w:pPr>
        <w:jc w:val="center"/>
        <w:rPr>
          <w:rFonts w:ascii="Microsoft YaHei" w:eastAsia="Microsoft YaHei" w:hAnsi="Microsoft YaHei"/>
          <w:sz w:val="18"/>
        </w:rPr>
      </w:pPr>
      <w:r w:rsidRPr="003127CD">
        <w:rPr>
          <w:rFonts w:ascii="Microsoft YaHei" w:eastAsia="Microsoft YaHei" w:hAnsi="Microsoft YaHei"/>
          <w:noProof/>
          <w:sz w:val="18"/>
        </w:rPr>
        <w:lastRenderedPageBreak/>
        <w:drawing>
          <wp:inline distT="0" distB="0" distL="0" distR="0" wp14:anchorId="213D173F" wp14:editId="29C126B7">
            <wp:extent cx="3362325" cy="3362325"/>
            <wp:effectExtent l="0" t="0" r="9525" b="9525"/>
            <wp:docPr id="9" name="图片 9" descr="C:\Users\ADMINI~1\AppData\Local\Temp\WeChat Files\3f969da0476b5554c2f7b77f16eddc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3f969da0476b5554c2f7b77f16eddcb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14:paraId="6AD68974" w14:textId="7CFE8F79" w:rsidR="00A046BD" w:rsidRPr="003127CD" w:rsidRDefault="00A046BD" w:rsidP="00140461">
      <w:pPr>
        <w:widowControl/>
        <w:spacing w:after="165"/>
        <w:rPr>
          <w:rFonts w:ascii="Microsoft YaHei" w:eastAsia="Microsoft YaHei" w:hAnsi="Microsoft YaHei" w:cs="PingFang SC"/>
          <w:color w:val="2F2F2F"/>
          <w:kern w:val="0"/>
          <w:sz w:val="20"/>
          <w:szCs w:val="28"/>
          <w:u w:color="094EC0"/>
        </w:rPr>
      </w:pPr>
      <w:r w:rsidRPr="003127CD">
        <w:rPr>
          <w:rFonts w:ascii="Microsoft YaHei" w:eastAsia="Microsoft YaHei" w:hAnsi="Microsoft YaHei" w:cs="PingFang SC" w:hint="eastAsia"/>
          <w:color w:val="2F2F2F"/>
          <w:kern w:val="0"/>
          <w:sz w:val="20"/>
          <w:szCs w:val="28"/>
          <w:u w:color="094EC0"/>
        </w:rPr>
        <w:t>   如您有任何疑问，欢迎联系我们各地分社的城市运营官</w:t>
      </w:r>
      <w:r w:rsidR="00A14046">
        <w:rPr>
          <w:rFonts w:ascii="Microsoft YaHei" w:eastAsia="Microsoft YaHei" w:hAnsi="Microsoft YaHei" w:cs="PingFang SC" w:hint="eastAsia"/>
          <w:color w:val="2F2F2F"/>
          <w:kern w:val="0"/>
          <w:sz w:val="20"/>
          <w:szCs w:val="28"/>
          <w:u w:color="094EC0"/>
        </w:rPr>
        <w:t>邮箱</w:t>
      </w:r>
    </w:p>
    <w:p w14:paraId="575D8FDD" w14:textId="77777777" w:rsidR="00A14046" w:rsidRPr="00B25297" w:rsidRDefault="00A14046" w:rsidP="00A14046">
      <w:pPr>
        <w:pStyle w:val="ac"/>
        <w:shd w:val="clear" w:color="auto" w:fill="F5FAFF"/>
        <w:jc w:val="both"/>
        <w:rPr>
          <w:rFonts w:ascii="Microsoft YaHei" w:eastAsia="Microsoft YaHei" w:hAnsi="Microsoft YaHei" w:cs="PingFang SC"/>
          <w:color w:val="2F2F2F"/>
          <w:sz w:val="20"/>
          <w:szCs w:val="28"/>
          <w:u w:color="094EC0"/>
        </w:rPr>
      </w:pPr>
      <w:r w:rsidRPr="00B25297">
        <w:rPr>
          <w:rFonts w:ascii="Microsoft YaHei" w:eastAsia="Microsoft YaHei" w:hAnsi="Microsoft YaHei" w:cs="PingFang SC" w:hint="eastAsia"/>
          <w:color w:val="2F2F2F"/>
          <w:sz w:val="20"/>
          <w:szCs w:val="28"/>
          <w:u w:color="094EC0"/>
        </w:rPr>
        <w:t> 北京：</w:t>
      </w:r>
      <w:hyperlink r:id="rId13" w:tgtFrame="_blank" w:history="1">
        <w:r w:rsidRPr="00B25297">
          <w:rPr>
            <w:rFonts w:ascii="Microsoft YaHei" w:eastAsia="Microsoft YaHei" w:hAnsi="Microsoft YaHei" w:cs="PingFang SC"/>
            <w:color w:val="2F2F2F"/>
            <w:sz w:val="20"/>
            <w:szCs w:val="28"/>
            <w:u w:color="094EC0"/>
          </w:rPr>
          <w:t>kaiyue.duan@theabconline.org</w:t>
        </w:r>
      </w:hyperlink>
      <w:r w:rsidRPr="00B25297">
        <w:rPr>
          <w:rFonts w:ascii="Microsoft YaHei" w:eastAsia="Microsoft YaHei" w:hAnsi="Microsoft YaHei" w:cs="PingFang SC" w:hint="eastAsia"/>
          <w:color w:val="2F2F2F"/>
          <w:sz w:val="20"/>
          <w:szCs w:val="28"/>
          <w:u w:color="094EC0"/>
        </w:rPr>
        <w:t>；</w:t>
      </w:r>
    </w:p>
    <w:p w14:paraId="44472C68" w14:textId="0D8BE0BE" w:rsidR="00A14046" w:rsidRPr="00B25297" w:rsidRDefault="00A14046" w:rsidP="00A14046">
      <w:pPr>
        <w:pStyle w:val="ac"/>
        <w:shd w:val="clear" w:color="auto" w:fill="F5FAFF"/>
        <w:jc w:val="both"/>
        <w:rPr>
          <w:rFonts w:ascii="Microsoft YaHei" w:eastAsia="Microsoft YaHei" w:hAnsi="Microsoft YaHei" w:cs="PingFang SC"/>
          <w:color w:val="2F2F2F"/>
          <w:sz w:val="20"/>
          <w:szCs w:val="28"/>
          <w:u w:color="094EC0"/>
        </w:rPr>
      </w:pPr>
      <w:r w:rsidRPr="00B25297">
        <w:rPr>
          <w:rFonts w:ascii="Microsoft YaHei" w:eastAsia="Microsoft YaHei" w:hAnsi="Microsoft YaHei" w:cs="PingFang SC" w:hint="eastAsia"/>
          <w:color w:val="2F2F2F"/>
          <w:sz w:val="20"/>
          <w:szCs w:val="28"/>
          <w:u w:color="094EC0"/>
        </w:rPr>
        <w:t>上海：</w:t>
      </w:r>
      <w:r w:rsidR="00B25297" w:rsidRPr="00B25297">
        <w:rPr>
          <w:rFonts w:ascii="Microsoft YaHei" w:eastAsia="Microsoft YaHei" w:hAnsi="Microsoft YaHei" w:cs="PingFang SC" w:hint="eastAsia"/>
          <w:color w:val="2F2F2F"/>
          <w:sz w:val="20"/>
          <w:szCs w:val="28"/>
          <w:u w:color="094EC0"/>
        </w:rPr>
        <w:t xml:space="preserve"> </w:t>
      </w:r>
      <w:r w:rsidRPr="00B25297">
        <w:rPr>
          <w:rFonts w:ascii="Microsoft YaHei" w:eastAsia="Microsoft YaHei" w:hAnsi="Microsoft YaHei" w:cs="PingFang SC"/>
          <w:color w:val="2F2F2F"/>
          <w:sz w:val="20"/>
          <w:szCs w:val="28"/>
          <w:u w:color="094EC0"/>
        </w:rPr>
        <w:t>han.zhang@theabconline.org ；</w:t>
      </w:r>
    </w:p>
    <w:p w14:paraId="071E39D0" w14:textId="77777777" w:rsidR="00B25297" w:rsidRDefault="00A14046" w:rsidP="00A14046">
      <w:pPr>
        <w:pStyle w:val="ac"/>
        <w:shd w:val="clear" w:color="auto" w:fill="F5FAFF"/>
        <w:jc w:val="both"/>
        <w:rPr>
          <w:rFonts w:ascii="Microsoft YaHei" w:eastAsia="Microsoft YaHei" w:hAnsi="Microsoft YaHei" w:cs="PingFang SC"/>
          <w:color w:val="2F2F2F"/>
          <w:sz w:val="20"/>
          <w:szCs w:val="28"/>
          <w:u w:color="094EC0"/>
        </w:rPr>
      </w:pPr>
      <w:r w:rsidRPr="00B25297">
        <w:rPr>
          <w:rFonts w:ascii="Microsoft YaHei" w:eastAsia="Microsoft YaHei" w:hAnsi="Microsoft YaHei" w:cs="PingFang SC" w:hint="eastAsia"/>
          <w:color w:val="2F2F2F"/>
          <w:sz w:val="20"/>
          <w:szCs w:val="28"/>
          <w:u w:color="094EC0"/>
        </w:rPr>
        <w:t>广州：</w:t>
      </w:r>
      <w:r w:rsidRPr="00B25297">
        <w:rPr>
          <w:rFonts w:ascii="Microsoft YaHei" w:eastAsia="Microsoft YaHei" w:hAnsi="Microsoft YaHei" w:cs="PingFang SC"/>
          <w:color w:val="2F2F2F"/>
          <w:sz w:val="20"/>
          <w:szCs w:val="28"/>
          <w:u w:color="094EC0"/>
        </w:rPr>
        <w:t>rui.zhang@theabconline.org ；</w:t>
      </w:r>
    </w:p>
    <w:p w14:paraId="5DB1645E" w14:textId="60285A54" w:rsidR="00A14046" w:rsidRPr="00B25297" w:rsidRDefault="00A14046" w:rsidP="00A14046">
      <w:pPr>
        <w:pStyle w:val="ac"/>
        <w:shd w:val="clear" w:color="auto" w:fill="F5FAFF"/>
        <w:jc w:val="both"/>
        <w:rPr>
          <w:rFonts w:ascii="Microsoft YaHei" w:eastAsia="Microsoft YaHei" w:hAnsi="Microsoft YaHei" w:cs="PingFang SC"/>
          <w:color w:val="2F2F2F"/>
          <w:sz w:val="20"/>
          <w:szCs w:val="28"/>
          <w:u w:color="094EC0"/>
        </w:rPr>
      </w:pPr>
      <w:r w:rsidRPr="00B25297">
        <w:rPr>
          <w:rFonts w:ascii="Microsoft YaHei" w:eastAsia="Microsoft YaHei" w:hAnsi="Microsoft YaHei" w:cs="PingFang SC" w:hint="eastAsia"/>
          <w:color w:val="2F2F2F"/>
          <w:sz w:val="20"/>
          <w:szCs w:val="28"/>
          <w:u w:color="094EC0"/>
        </w:rPr>
        <w:t>成都：</w:t>
      </w:r>
      <w:hyperlink r:id="rId14" w:tgtFrame="_blank" w:history="1">
        <w:r w:rsidRPr="00B25297">
          <w:rPr>
            <w:rFonts w:ascii="Microsoft YaHei" w:eastAsia="Microsoft YaHei" w:hAnsi="Microsoft YaHei" w:cs="PingFang SC"/>
            <w:color w:val="2F2F2F"/>
            <w:sz w:val="20"/>
            <w:szCs w:val="28"/>
            <w:u w:color="094EC0"/>
          </w:rPr>
          <w:t>chenlan@theabconline.org</w:t>
        </w:r>
      </w:hyperlink>
      <w:r w:rsidRPr="00B25297">
        <w:rPr>
          <w:rFonts w:ascii="Microsoft YaHei" w:eastAsia="Microsoft YaHei" w:hAnsi="Microsoft YaHei" w:cs="PingFang SC" w:hint="eastAsia"/>
          <w:color w:val="2F2F2F"/>
          <w:sz w:val="20"/>
          <w:szCs w:val="28"/>
          <w:u w:color="094EC0"/>
        </w:rPr>
        <w:t>；</w:t>
      </w:r>
    </w:p>
    <w:p w14:paraId="7075B88B" w14:textId="252364CA" w:rsidR="00A14046" w:rsidRPr="00B25297" w:rsidRDefault="00A14046" w:rsidP="00B25297">
      <w:pPr>
        <w:widowControl/>
        <w:jc w:val="left"/>
        <w:rPr>
          <w:rFonts w:ascii="Microsoft YaHei" w:eastAsia="Microsoft YaHei" w:hAnsi="Microsoft YaHei" w:cs="PingFang SC"/>
          <w:color w:val="2F2F2F"/>
          <w:kern w:val="0"/>
          <w:sz w:val="20"/>
          <w:szCs w:val="28"/>
          <w:u w:color="094EC0"/>
        </w:rPr>
      </w:pPr>
      <w:r w:rsidRPr="00B25297">
        <w:rPr>
          <w:rFonts w:ascii="Microsoft YaHei" w:eastAsia="Microsoft YaHei" w:hAnsi="Microsoft YaHei" w:cs="PingFang SC" w:hint="eastAsia"/>
          <w:color w:val="2F2F2F"/>
          <w:kern w:val="0"/>
          <w:sz w:val="20"/>
          <w:szCs w:val="28"/>
          <w:u w:color="094EC0"/>
        </w:rPr>
        <w:t>深圳：</w:t>
      </w:r>
      <w:r w:rsidR="00B25297" w:rsidRPr="00B25297">
        <w:rPr>
          <w:rFonts w:ascii="Microsoft YaHei" w:eastAsia="Microsoft YaHei" w:hAnsi="Microsoft YaHei" w:cs="PingFang SC" w:hint="eastAsia"/>
          <w:color w:val="2F2F2F"/>
          <w:kern w:val="0"/>
          <w:sz w:val="20"/>
          <w:szCs w:val="28"/>
          <w:u w:color="094EC0"/>
        </w:rPr>
        <w:t>kunkun.du@theabconline.org</w:t>
      </w:r>
    </w:p>
    <w:p w14:paraId="68D72D19" w14:textId="77777777" w:rsidR="00B25297" w:rsidRDefault="00B25297" w:rsidP="00A14046">
      <w:pPr>
        <w:widowControl/>
        <w:rPr>
          <w:rFonts w:ascii="Microsoft YaHei" w:eastAsia="Microsoft YaHei" w:hAnsi="Microsoft YaHei" w:cs="PingFang SC"/>
          <w:b/>
          <w:color w:val="2F2F2F"/>
          <w:kern w:val="0"/>
          <w:sz w:val="20"/>
          <w:szCs w:val="28"/>
          <w:u w:color="094EC0"/>
        </w:rPr>
      </w:pPr>
    </w:p>
    <w:p w14:paraId="70F05D6D" w14:textId="0F5E64F8" w:rsidR="002D08C8" w:rsidRDefault="002D08C8" w:rsidP="00A14046">
      <w:pPr>
        <w:widowControl/>
        <w:rPr>
          <w:rFonts w:ascii="Microsoft YaHei" w:eastAsia="Microsoft YaHei" w:hAnsi="Microsoft YaHei" w:cs="PingFang SC"/>
          <w:b/>
          <w:color w:val="2F2F2F"/>
          <w:kern w:val="0"/>
          <w:sz w:val="20"/>
          <w:szCs w:val="28"/>
          <w:u w:color="094EC0"/>
        </w:rPr>
      </w:pPr>
      <w:r w:rsidRPr="002D08C8">
        <w:rPr>
          <w:rFonts w:ascii="Microsoft YaHei" w:eastAsia="Microsoft YaHei" w:hAnsi="Microsoft YaHei" w:cs="PingFang SC" w:hint="eastAsia"/>
          <w:b/>
          <w:color w:val="2F2F2F"/>
          <w:kern w:val="0"/>
          <w:sz w:val="20"/>
          <w:szCs w:val="28"/>
          <w:u w:color="094EC0"/>
        </w:rPr>
        <w:t>【了解更多ABC的特色成果】</w:t>
      </w:r>
    </w:p>
    <w:p w14:paraId="04E8BA1B" w14:textId="608D186E" w:rsidR="00B25297" w:rsidRPr="00B25297" w:rsidRDefault="00B25297" w:rsidP="00A14046">
      <w:pPr>
        <w:widowControl/>
        <w:rPr>
          <w:rFonts w:ascii="Microsoft YaHei" w:eastAsia="Microsoft YaHei" w:hAnsi="Microsoft YaHei" w:cs="PingFang SC" w:hint="eastAsia"/>
          <w:b/>
          <w:color w:val="2F2F2F"/>
          <w:kern w:val="0"/>
          <w:sz w:val="20"/>
          <w:szCs w:val="28"/>
          <w:u w:color="094EC0"/>
        </w:rPr>
      </w:pPr>
      <w:r>
        <w:rPr>
          <w:rFonts w:ascii="Microsoft YaHei" w:eastAsia="Microsoft YaHei" w:hAnsi="Microsoft YaHei" w:cs="PingFang SC" w:hint="eastAsia"/>
          <w:b/>
          <w:color w:val="2F2F2F"/>
          <w:kern w:val="0"/>
          <w:sz w:val="20"/>
          <w:szCs w:val="28"/>
          <w:u w:color="094EC0"/>
        </w:rPr>
        <w:t>研究报告/发布会活动链接</w:t>
      </w:r>
    </w:p>
    <w:sectPr w:rsidR="00B25297" w:rsidRPr="00B25297" w:rsidSect="008D642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4D730" w14:textId="77777777" w:rsidR="00D05BB7" w:rsidRDefault="00D05BB7" w:rsidP="00CD1C45">
      <w:r>
        <w:separator/>
      </w:r>
    </w:p>
  </w:endnote>
  <w:endnote w:type="continuationSeparator" w:id="0">
    <w:p w14:paraId="1C41ED7B" w14:textId="77777777" w:rsidR="00D05BB7" w:rsidRDefault="00D05BB7" w:rsidP="00C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F810" w14:textId="77777777" w:rsidR="00D05BB7" w:rsidRDefault="00D05BB7" w:rsidP="00CD1C45">
      <w:r>
        <w:separator/>
      </w:r>
    </w:p>
  </w:footnote>
  <w:footnote w:type="continuationSeparator" w:id="0">
    <w:p w14:paraId="0643E975" w14:textId="77777777" w:rsidR="00D05BB7" w:rsidRDefault="00D05BB7" w:rsidP="00CD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0EB"/>
    <w:multiLevelType w:val="hybridMultilevel"/>
    <w:tmpl w:val="93F20E8C"/>
    <w:lvl w:ilvl="0" w:tplc="C3540C3C">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CB59BD"/>
    <w:multiLevelType w:val="hybridMultilevel"/>
    <w:tmpl w:val="56AA1E10"/>
    <w:lvl w:ilvl="0" w:tplc="5AFA9F6A">
      <w:start w:val="1"/>
      <w:numFmt w:val="decimal"/>
      <w:lvlText w:val="%1."/>
      <w:lvlJc w:val="left"/>
      <w:pPr>
        <w:ind w:left="360" w:hanging="360"/>
      </w:pPr>
      <w:rPr>
        <w:rFonts w:cs="PingFang SC" w:hint="default"/>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112152"/>
    <w:multiLevelType w:val="hybridMultilevel"/>
    <w:tmpl w:val="13948BF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371347"/>
    <w:multiLevelType w:val="multilevel"/>
    <w:tmpl w:val="70F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4433E5"/>
    <w:multiLevelType w:val="hybridMultilevel"/>
    <w:tmpl w:val="8C668C38"/>
    <w:lvl w:ilvl="0" w:tplc="2EDC2E82">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8A30E8B"/>
    <w:multiLevelType w:val="hybridMultilevel"/>
    <w:tmpl w:val="2F4CDD0A"/>
    <w:lvl w:ilvl="0" w:tplc="919440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912AC2"/>
    <w:multiLevelType w:val="hybridMultilevel"/>
    <w:tmpl w:val="0D68CD26"/>
    <w:lvl w:ilvl="0" w:tplc="FE7C5F50">
      <w:start w:val="1"/>
      <w:numFmt w:val="decimal"/>
      <w:lvlText w:val="%1."/>
      <w:lvlJc w:val="left"/>
      <w:pPr>
        <w:ind w:left="360" w:hanging="360"/>
      </w:pPr>
      <w:rPr>
        <w:rFonts w:cs="PingFang SC" w:hint="eastAsia"/>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DB0DBD"/>
    <w:multiLevelType w:val="hybridMultilevel"/>
    <w:tmpl w:val="96861E78"/>
    <w:lvl w:ilvl="0" w:tplc="919440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61"/>
    <w:rsid w:val="0002548C"/>
    <w:rsid w:val="00066BE4"/>
    <w:rsid w:val="00082C57"/>
    <w:rsid w:val="00086C10"/>
    <w:rsid w:val="000927F2"/>
    <w:rsid w:val="000A5B5A"/>
    <w:rsid w:val="000C1D83"/>
    <w:rsid w:val="000C4815"/>
    <w:rsid w:val="00106134"/>
    <w:rsid w:val="00124439"/>
    <w:rsid w:val="00133204"/>
    <w:rsid w:val="00140461"/>
    <w:rsid w:val="00154DB4"/>
    <w:rsid w:val="0015607B"/>
    <w:rsid w:val="001619BA"/>
    <w:rsid w:val="00163643"/>
    <w:rsid w:val="00183431"/>
    <w:rsid w:val="001C13E2"/>
    <w:rsid w:val="001D77C3"/>
    <w:rsid w:val="001E68EE"/>
    <w:rsid w:val="00201143"/>
    <w:rsid w:val="00202AA3"/>
    <w:rsid w:val="00213965"/>
    <w:rsid w:val="00242683"/>
    <w:rsid w:val="00270A30"/>
    <w:rsid w:val="00275611"/>
    <w:rsid w:val="002B5F68"/>
    <w:rsid w:val="002C3268"/>
    <w:rsid w:val="002D08C8"/>
    <w:rsid w:val="002F60E0"/>
    <w:rsid w:val="003055C4"/>
    <w:rsid w:val="003127CD"/>
    <w:rsid w:val="00351BF1"/>
    <w:rsid w:val="0038261B"/>
    <w:rsid w:val="0039580A"/>
    <w:rsid w:val="003E2506"/>
    <w:rsid w:val="003E40BD"/>
    <w:rsid w:val="003F0756"/>
    <w:rsid w:val="00401ECF"/>
    <w:rsid w:val="004067FB"/>
    <w:rsid w:val="00410996"/>
    <w:rsid w:val="004114B1"/>
    <w:rsid w:val="00424754"/>
    <w:rsid w:val="004268F0"/>
    <w:rsid w:val="00430C34"/>
    <w:rsid w:val="00444B91"/>
    <w:rsid w:val="0044632A"/>
    <w:rsid w:val="00480631"/>
    <w:rsid w:val="0048195D"/>
    <w:rsid w:val="004D4B18"/>
    <w:rsid w:val="004F2673"/>
    <w:rsid w:val="005029D2"/>
    <w:rsid w:val="005062EC"/>
    <w:rsid w:val="005066D1"/>
    <w:rsid w:val="00527ED2"/>
    <w:rsid w:val="005312C4"/>
    <w:rsid w:val="0059028A"/>
    <w:rsid w:val="005A44B0"/>
    <w:rsid w:val="005B0145"/>
    <w:rsid w:val="005B6F29"/>
    <w:rsid w:val="005C51C9"/>
    <w:rsid w:val="005E5439"/>
    <w:rsid w:val="00625A49"/>
    <w:rsid w:val="006549F2"/>
    <w:rsid w:val="00654BA7"/>
    <w:rsid w:val="006719E7"/>
    <w:rsid w:val="006B059A"/>
    <w:rsid w:val="006B3C4B"/>
    <w:rsid w:val="006D33D0"/>
    <w:rsid w:val="00702792"/>
    <w:rsid w:val="00721CC7"/>
    <w:rsid w:val="00742F04"/>
    <w:rsid w:val="00761A18"/>
    <w:rsid w:val="007D7555"/>
    <w:rsid w:val="007F1B0A"/>
    <w:rsid w:val="0081000A"/>
    <w:rsid w:val="00812D8D"/>
    <w:rsid w:val="00831116"/>
    <w:rsid w:val="00841261"/>
    <w:rsid w:val="008576A9"/>
    <w:rsid w:val="008722E0"/>
    <w:rsid w:val="00876D04"/>
    <w:rsid w:val="008B0AAA"/>
    <w:rsid w:val="008D5719"/>
    <w:rsid w:val="008D642C"/>
    <w:rsid w:val="009068C9"/>
    <w:rsid w:val="00913BAF"/>
    <w:rsid w:val="00952AC5"/>
    <w:rsid w:val="009A1A06"/>
    <w:rsid w:val="009C5D41"/>
    <w:rsid w:val="009D6303"/>
    <w:rsid w:val="009E5638"/>
    <w:rsid w:val="00A046BD"/>
    <w:rsid w:val="00A072CF"/>
    <w:rsid w:val="00A14046"/>
    <w:rsid w:val="00A507B8"/>
    <w:rsid w:val="00A66BE2"/>
    <w:rsid w:val="00A70AE8"/>
    <w:rsid w:val="00A7287D"/>
    <w:rsid w:val="00A8035B"/>
    <w:rsid w:val="00A859FF"/>
    <w:rsid w:val="00AA29C4"/>
    <w:rsid w:val="00AC07D0"/>
    <w:rsid w:val="00AE51B2"/>
    <w:rsid w:val="00AF626D"/>
    <w:rsid w:val="00B203D4"/>
    <w:rsid w:val="00B22F0C"/>
    <w:rsid w:val="00B25297"/>
    <w:rsid w:val="00B415B5"/>
    <w:rsid w:val="00B62A3F"/>
    <w:rsid w:val="00B65616"/>
    <w:rsid w:val="00B75567"/>
    <w:rsid w:val="00B91A84"/>
    <w:rsid w:val="00BC2077"/>
    <w:rsid w:val="00BC71B9"/>
    <w:rsid w:val="00BD2D64"/>
    <w:rsid w:val="00C10E3F"/>
    <w:rsid w:val="00C32472"/>
    <w:rsid w:val="00C41FFC"/>
    <w:rsid w:val="00C52CB5"/>
    <w:rsid w:val="00C949CA"/>
    <w:rsid w:val="00CC4B1C"/>
    <w:rsid w:val="00CD1C45"/>
    <w:rsid w:val="00CF503F"/>
    <w:rsid w:val="00D05BB7"/>
    <w:rsid w:val="00D13633"/>
    <w:rsid w:val="00D23B72"/>
    <w:rsid w:val="00D372BD"/>
    <w:rsid w:val="00D376AB"/>
    <w:rsid w:val="00D5102D"/>
    <w:rsid w:val="00DC296C"/>
    <w:rsid w:val="00DF386F"/>
    <w:rsid w:val="00E003FA"/>
    <w:rsid w:val="00E02A3A"/>
    <w:rsid w:val="00E14EB4"/>
    <w:rsid w:val="00E2709B"/>
    <w:rsid w:val="00E43D62"/>
    <w:rsid w:val="00E6521C"/>
    <w:rsid w:val="00EA1EE7"/>
    <w:rsid w:val="00EA2A50"/>
    <w:rsid w:val="00EC5266"/>
    <w:rsid w:val="00ED3801"/>
    <w:rsid w:val="00EE7D72"/>
    <w:rsid w:val="00F005BA"/>
    <w:rsid w:val="00F04784"/>
    <w:rsid w:val="00F3674B"/>
    <w:rsid w:val="00F43749"/>
    <w:rsid w:val="00F65756"/>
    <w:rsid w:val="00F72B0C"/>
    <w:rsid w:val="00FC36E2"/>
    <w:rsid w:val="00FD4FCB"/>
    <w:rsid w:val="00FD5F86"/>
    <w:rsid w:val="00FD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3B271"/>
  <w15:docId w15:val="{307897D3-CF29-134B-BA53-0D46EE1D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4784"/>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2F0C"/>
    <w:rPr>
      <w:sz w:val="21"/>
      <w:szCs w:val="21"/>
    </w:rPr>
  </w:style>
  <w:style w:type="paragraph" w:styleId="a4">
    <w:name w:val="annotation text"/>
    <w:basedOn w:val="a"/>
    <w:link w:val="a5"/>
    <w:uiPriority w:val="99"/>
    <w:semiHidden/>
    <w:unhideWhenUsed/>
    <w:rsid w:val="00B22F0C"/>
    <w:pPr>
      <w:jc w:val="left"/>
    </w:pPr>
  </w:style>
  <w:style w:type="character" w:customStyle="1" w:styleId="a5">
    <w:name w:val="批注文字 字符"/>
    <w:basedOn w:val="a0"/>
    <w:link w:val="a4"/>
    <w:uiPriority w:val="99"/>
    <w:semiHidden/>
    <w:rsid w:val="00B22F0C"/>
  </w:style>
  <w:style w:type="paragraph" w:styleId="a6">
    <w:name w:val="annotation subject"/>
    <w:basedOn w:val="a4"/>
    <w:next w:val="a4"/>
    <w:link w:val="a7"/>
    <w:uiPriority w:val="99"/>
    <w:semiHidden/>
    <w:unhideWhenUsed/>
    <w:rsid w:val="00B22F0C"/>
    <w:rPr>
      <w:b/>
      <w:bCs/>
    </w:rPr>
  </w:style>
  <w:style w:type="character" w:customStyle="1" w:styleId="a7">
    <w:name w:val="批注主题 字符"/>
    <w:basedOn w:val="a5"/>
    <w:link w:val="a6"/>
    <w:uiPriority w:val="99"/>
    <w:semiHidden/>
    <w:rsid w:val="00B22F0C"/>
    <w:rPr>
      <w:b/>
      <w:bCs/>
    </w:rPr>
  </w:style>
  <w:style w:type="paragraph" w:styleId="a8">
    <w:name w:val="Balloon Text"/>
    <w:basedOn w:val="a"/>
    <w:link w:val="a9"/>
    <w:uiPriority w:val="99"/>
    <w:semiHidden/>
    <w:unhideWhenUsed/>
    <w:rsid w:val="00B22F0C"/>
    <w:rPr>
      <w:rFonts w:ascii="宋体" w:eastAsia="宋体"/>
      <w:sz w:val="18"/>
      <w:szCs w:val="18"/>
    </w:rPr>
  </w:style>
  <w:style w:type="character" w:customStyle="1" w:styleId="a9">
    <w:name w:val="批注框文本 字符"/>
    <w:basedOn w:val="a0"/>
    <w:link w:val="a8"/>
    <w:uiPriority w:val="99"/>
    <w:semiHidden/>
    <w:rsid w:val="00B22F0C"/>
    <w:rPr>
      <w:rFonts w:ascii="宋体" w:eastAsia="宋体"/>
      <w:sz w:val="18"/>
      <w:szCs w:val="18"/>
    </w:rPr>
  </w:style>
  <w:style w:type="paragraph" w:styleId="aa">
    <w:name w:val="List Paragraph"/>
    <w:basedOn w:val="a"/>
    <w:uiPriority w:val="34"/>
    <w:qFormat/>
    <w:rsid w:val="00242683"/>
    <w:pPr>
      <w:ind w:firstLineChars="200" w:firstLine="420"/>
    </w:pPr>
  </w:style>
  <w:style w:type="character" w:customStyle="1" w:styleId="10">
    <w:name w:val="标题 1 字符"/>
    <w:basedOn w:val="a0"/>
    <w:link w:val="1"/>
    <w:uiPriority w:val="9"/>
    <w:rsid w:val="00F04784"/>
    <w:rPr>
      <w:rFonts w:ascii="Times New Roman" w:hAnsi="Times New Roman" w:cs="Times New Roman"/>
      <w:b/>
      <w:bCs/>
      <w:kern w:val="36"/>
      <w:sz w:val="48"/>
      <w:szCs w:val="48"/>
    </w:rPr>
  </w:style>
  <w:style w:type="character" w:styleId="ab">
    <w:name w:val="Strong"/>
    <w:basedOn w:val="a0"/>
    <w:uiPriority w:val="22"/>
    <w:qFormat/>
    <w:rsid w:val="00F04784"/>
    <w:rPr>
      <w:b/>
      <w:bCs/>
    </w:rPr>
  </w:style>
  <w:style w:type="paragraph" w:styleId="ac">
    <w:name w:val="Normal (Web)"/>
    <w:basedOn w:val="a"/>
    <w:uiPriority w:val="99"/>
    <w:unhideWhenUsed/>
    <w:rsid w:val="00F04784"/>
    <w:pPr>
      <w:widowControl/>
      <w:spacing w:before="100" w:beforeAutospacing="1" w:after="100" w:afterAutospacing="1"/>
      <w:jc w:val="left"/>
    </w:pPr>
    <w:rPr>
      <w:rFonts w:ascii="Times New Roman" w:hAnsi="Times New Roman" w:cs="Times New Roman"/>
      <w:kern w:val="0"/>
    </w:rPr>
  </w:style>
  <w:style w:type="character" w:styleId="ad">
    <w:name w:val="Hyperlink"/>
    <w:basedOn w:val="a0"/>
    <w:uiPriority w:val="99"/>
    <w:unhideWhenUsed/>
    <w:rsid w:val="005312C4"/>
    <w:rPr>
      <w:color w:val="0563C1" w:themeColor="hyperlink"/>
      <w:u w:val="single"/>
    </w:rPr>
  </w:style>
  <w:style w:type="paragraph" w:styleId="ae">
    <w:name w:val="header"/>
    <w:basedOn w:val="a"/>
    <w:link w:val="af"/>
    <w:uiPriority w:val="99"/>
    <w:unhideWhenUsed/>
    <w:rsid w:val="00CD1C4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D1C45"/>
    <w:rPr>
      <w:sz w:val="18"/>
      <w:szCs w:val="18"/>
    </w:rPr>
  </w:style>
  <w:style w:type="paragraph" w:styleId="af0">
    <w:name w:val="footer"/>
    <w:basedOn w:val="a"/>
    <w:link w:val="af1"/>
    <w:uiPriority w:val="99"/>
    <w:unhideWhenUsed/>
    <w:rsid w:val="00CD1C45"/>
    <w:pPr>
      <w:tabs>
        <w:tab w:val="center" w:pos="4153"/>
        <w:tab w:val="right" w:pos="8306"/>
      </w:tabs>
      <w:snapToGrid w:val="0"/>
      <w:jc w:val="left"/>
    </w:pPr>
    <w:rPr>
      <w:sz w:val="18"/>
      <w:szCs w:val="18"/>
    </w:rPr>
  </w:style>
  <w:style w:type="character" w:customStyle="1" w:styleId="af1">
    <w:name w:val="页脚 字符"/>
    <w:basedOn w:val="a0"/>
    <w:link w:val="af0"/>
    <w:uiPriority w:val="99"/>
    <w:rsid w:val="00CD1C45"/>
    <w:rPr>
      <w:sz w:val="18"/>
      <w:szCs w:val="18"/>
    </w:rPr>
  </w:style>
  <w:style w:type="character" w:customStyle="1" w:styleId="apple-converted-space">
    <w:name w:val="apple-converted-space"/>
    <w:basedOn w:val="a0"/>
    <w:rsid w:val="00A046BD"/>
  </w:style>
  <w:style w:type="character" w:customStyle="1" w:styleId="tcolor">
    <w:name w:val="tcolor"/>
    <w:basedOn w:val="a0"/>
    <w:rsid w:val="00A046BD"/>
  </w:style>
  <w:style w:type="character" w:styleId="af2">
    <w:name w:val="FollowedHyperlink"/>
    <w:basedOn w:val="a0"/>
    <w:uiPriority w:val="99"/>
    <w:semiHidden/>
    <w:unhideWhenUsed/>
    <w:rsid w:val="00B75567"/>
    <w:rPr>
      <w:color w:val="954F72" w:themeColor="followedHyperlink"/>
      <w:u w:val="single"/>
    </w:rPr>
  </w:style>
  <w:style w:type="character" w:customStyle="1" w:styleId="11">
    <w:name w:val="未处理的提及1"/>
    <w:basedOn w:val="a0"/>
    <w:uiPriority w:val="99"/>
    <w:semiHidden/>
    <w:unhideWhenUsed/>
    <w:rsid w:val="00B7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305">
      <w:bodyDiv w:val="1"/>
      <w:marLeft w:val="0"/>
      <w:marRight w:val="0"/>
      <w:marTop w:val="0"/>
      <w:marBottom w:val="0"/>
      <w:divBdr>
        <w:top w:val="none" w:sz="0" w:space="0" w:color="auto"/>
        <w:left w:val="none" w:sz="0" w:space="0" w:color="auto"/>
        <w:bottom w:val="none" w:sz="0" w:space="0" w:color="auto"/>
        <w:right w:val="none" w:sz="0" w:space="0" w:color="auto"/>
      </w:divBdr>
      <w:divsChild>
        <w:div w:id="374089300">
          <w:marLeft w:val="0"/>
          <w:marRight w:val="0"/>
          <w:marTop w:val="0"/>
          <w:marBottom w:val="0"/>
          <w:divBdr>
            <w:top w:val="none" w:sz="0" w:space="0" w:color="auto"/>
            <w:left w:val="none" w:sz="0" w:space="0" w:color="auto"/>
            <w:bottom w:val="none" w:sz="0" w:space="0" w:color="auto"/>
            <w:right w:val="none" w:sz="0" w:space="0" w:color="auto"/>
          </w:divBdr>
        </w:div>
      </w:divsChild>
    </w:div>
    <w:div w:id="195580383">
      <w:bodyDiv w:val="1"/>
      <w:marLeft w:val="0"/>
      <w:marRight w:val="0"/>
      <w:marTop w:val="0"/>
      <w:marBottom w:val="0"/>
      <w:divBdr>
        <w:top w:val="none" w:sz="0" w:space="0" w:color="auto"/>
        <w:left w:val="none" w:sz="0" w:space="0" w:color="auto"/>
        <w:bottom w:val="none" w:sz="0" w:space="0" w:color="auto"/>
        <w:right w:val="none" w:sz="0" w:space="0" w:color="auto"/>
      </w:divBdr>
    </w:div>
    <w:div w:id="539326017">
      <w:bodyDiv w:val="1"/>
      <w:marLeft w:val="0"/>
      <w:marRight w:val="0"/>
      <w:marTop w:val="0"/>
      <w:marBottom w:val="0"/>
      <w:divBdr>
        <w:top w:val="none" w:sz="0" w:space="0" w:color="auto"/>
        <w:left w:val="none" w:sz="0" w:space="0" w:color="auto"/>
        <w:bottom w:val="none" w:sz="0" w:space="0" w:color="auto"/>
        <w:right w:val="none" w:sz="0" w:space="0" w:color="auto"/>
      </w:divBdr>
    </w:div>
    <w:div w:id="1005519985">
      <w:bodyDiv w:val="1"/>
      <w:marLeft w:val="0"/>
      <w:marRight w:val="0"/>
      <w:marTop w:val="0"/>
      <w:marBottom w:val="0"/>
      <w:divBdr>
        <w:top w:val="none" w:sz="0" w:space="0" w:color="auto"/>
        <w:left w:val="none" w:sz="0" w:space="0" w:color="auto"/>
        <w:bottom w:val="none" w:sz="0" w:space="0" w:color="auto"/>
        <w:right w:val="none" w:sz="0" w:space="0" w:color="auto"/>
      </w:divBdr>
    </w:div>
    <w:div w:id="1106972315">
      <w:bodyDiv w:val="1"/>
      <w:marLeft w:val="0"/>
      <w:marRight w:val="0"/>
      <w:marTop w:val="0"/>
      <w:marBottom w:val="0"/>
      <w:divBdr>
        <w:top w:val="none" w:sz="0" w:space="0" w:color="auto"/>
        <w:left w:val="none" w:sz="0" w:space="0" w:color="auto"/>
        <w:bottom w:val="none" w:sz="0" w:space="0" w:color="auto"/>
        <w:right w:val="none" w:sz="0" w:space="0" w:color="auto"/>
      </w:divBdr>
    </w:div>
    <w:div w:id="1367802024">
      <w:bodyDiv w:val="1"/>
      <w:marLeft w:val="0"/>
      <w:marRight w:val="0"/>
      <w:marTop w:val="0"/>
      <w:marBottom w:val="0"/>
      <w:divBdr>
        <w:top w:val="none" w:sz="0" w:space="0" w:color="auto"/>
        <w:left w:val="none" w:sz="0" w:space="0" w:color="auto"/>
        <w:bottom w:val="none" w:sz="0" w:space="0" w:color="auto"/>
        <w:right w:val="none" w:sz="0" w:space="0" w:color="auto"/>
      </w:divBdr>
    </w:div>
    <w:div w:id="1415856161">
      <w:bodyDiv w:val="1"/>
      <w:marLeft w:val="0"/>
      <w:marRight w:val="0"/>
      <w:marTop w:val="0"/>
      <w:marBottom w:val="0"/>
      <w:divBdr>
        <w:top w:val="none" w:sz="0" w:space="0" w:color="auto"/>
        <w:left w:val="none" w:sz="0" w:space="0" w:color="auto"/>
        <w:bottom w:val="none" w:sz="0" w:space="0" w:color="auto"/>
        <w:right w:val="none" w:sz="0" w:space="0" w:color="auto"/>
      </w:divBdr>
    </w:div>
    <w:div w:id="1438863673">
      <w:bodyDiv w:val="1"/>
      <w:marLeft w:val="0"/>
      <w:marRight w:val="0"/>
      <w:marTop w:val="0"/>
      <w:marBottom w:val="0"/>
      <w:divBdr>
        <w:top w:val="none" w:sz="0" w:space="0" w:color="auto"/>
        <w:left w:val="none" w:sz="0" w:space="0" w:color="auto"/>
        <w:bottom w:val="none" w:sz="0" w:space="0" w:color="auto"/>
        <w:right w:val="none" w:sz="0" w:space="0" w:color="auto"/>
      </w:divBdr>
    </w:div>
    <w:div w:id="1643998652">
      <w:bodyDiv w:val="1"/>
      <w:marLeft w:val="0"/>
      <w:marRight w:val="0"/>
      <w:marTop w:val="0"/>
      <w:marBottom w:val="0"/>
      <w:divBdr>
        <w:top w:val="none" w:sz="0" w:space="0" w:color="auto"/>
        <w:left w:val="none" w:sz="0" w:space="0" w:color="auto"/>
        <w:bottom w:val="none" w:sz="0" w:space="0" w:color="auto"/>
        <w:right w:val="none" w:sz="0" w:space="0" w:color="auto"/>
      </w:divBdr>
    </w:div>
    <w:div w:id="1819956561">
      <w:bodyDiv w:val="1"/>
      <w:marLeft w:val="0"/>
      <w:marRight w:val="0"/>
      <w:marTop w:val="0"/>
      <w:marBottom w:val="0"/>
      <w:divBdr>
        <w:top w:val="none" w:sz="0" w:space="0" w:color="auto"/>
        <w:left w:val="none" w:sz="0" w:space="0" w:color="auto"/>
        <w:bottom w:val="none" w:sz="0" w:space="0" w:color="auto"/>
        <w:right w:val="none" w:sz="0" w:space="0" w:color="auto"/>
      </w:divBdr>
    </w:div>
    <w:div w:id="1883637484">
      <w:bodyDiv w:val="1"/>
      <w:marLeft w:val="0"/>
      <w:marRight w:val="0"/>
      <w:marTop w:val="0"/>
      <w:marBottom w:val="0"/>
      <w:divBdr>
        <w:top w:val="none" w:sz="0" w:space="0" w:color="auto"/>
        <w:left w:val="none" w:sz="0" w:space="0" w:color="auto"/>
        <w:bottom w:val="none" w:sz="0" w:space="0" w:color="auto"/>
        <w:right w:val="none" w:sz="0" w:space="0" w:color="auto"/>
      </w:divBdr>
    </w:div>
    <w:div w:id="1911499099">
      <w:bodyDiv w:val="1"/>
      <w:marLeft w:val="0"/>
      <w:marRight w:val="0"/>
      <w:marTop w:val="0"/>
      <w:marBottom w:val="0"/>
      <w:divBdr>
        <w:top w:val="none" w:sz="0" w:space="0" w:color="auto"/>
        <w:left w:val="none" w:sz="0" w:space="0" w:color="auto"/>
        <w:bottom w:val="none" w:sz="0" w:space="0" w:color="auto"/>
        <w:right w:val="none" w:sz="0" w:space="0" w:color="auto"/>
      </w:divBdr>
    </w:div>
    <w:div w:id="2015913981">
      <w:bodyDiv w:val="1"/>
      <w:marLeft w:val="0"/>
      <w:marRight w:val="0"/>
      <w:marTop w:val="0"/>
      <w:marBottom w:val="0"/>
      <w:divBdr>
        <w:top w:val="none" w:sz="0" w:space="0" w:color="auto"/>
        <w:left w:val="none" w:sz="0" w:space="0" w:color="auto"/>
        <w:bottom w:val="none" w:sz="0" w:space="0" w:color="auto"/>
        <w:right w:val="none" w:sz="0" w:space="0" w:color="auto"/>
      </w:divBdr>
    </w:div>
    <w:div w:id="2132161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aiyue.duan@theabc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nshuju.net/f/6gAb1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henlan@theabconlin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53A8-5FF5-904D-A9DA-5C321AA0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韩宗川</dc:creator>
  <cp:keywords/>
  <dc:description/>
  <cp:lastModifiedBy>韩 宗川</cp:lastModifiedBy>
  <cp:revision>10</cp:revision>
  <dcterms:created xsi:type="dcterms:W3CDTF">2019-06-25T06:32:00Z</dcterms:created>
  <dcterms:modified xsi:type="dcterms:W3CDTF">2019-06-25T11:14:00Z</dcterms:modified>
</cp:coreProperties>
</file>