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F6E" w:rsidRDefault="00A66F6E" w:rsidP="00A66F6E">
      <w:pPr>
        <w:jc w:val="center"/>
        <w:rPr>
          <w:rFonts w:ascii="宋体" w:eastAsia="宋体" w:hAnsi="宋体" w:cs="Calibri"/>
          <w:b/>
          <w:sz w:val="28"/>
          <w:szCs w:val="28"/>
          <w:lang w:eastAsia="zh-CN"/>
        </w:rPr>
      </w:pPr>
      <w:bookmarkStart w:id="0" w:name="_GoBack"/>
      <w:bookmarkEnd w:id="0"/>
      <w:r w:rsidRPr="0073316A">
        <w:rPr>
          <w:rFonts w:ascii="宋体" w:eastAsia="宋体" w:hAnsi="宋体" w:cs="Calibri" w:hint="eastAsia"/>
          <w:b/>
          <w:sz w:val="28"/>
          <w:szCs w:val="28"/>
          <w:lang w:eastAsia="zh-CN"/>
        </w:rPr>
        <w:t>广南</w:t>
      </w:r>
      <w:r w:rsidRPr="0073316A">
        <w:rPr>
          <w:rFonts w:ascii="宋体" w:eastAsia="宋体" w:hAnsi="宋体" w:cs="Calibri"/>
          <w:b/>
          <w:sz w:val="28"/>
          <w:szCs w:val="28"/>
          <w:lang w:eastAsia="zh-CN"/>
        </w:rPr>
        <w:t>县儿童健康发展项目</w:t>
      </w:r>
      <w:r w:rsidR="002A4478">
        <w:rPr>
          <w:rFonts w:ascii="宋体" w:eastAsia="宋体" w:hAnsi="宋体" w:cs="Calibri" w:hint="eastAsia"/>
          <w:b/>
          <w:sz w:val="28"/>
          <w:szCs w:val="28"/>
          <w:lang w:eastAsia="zh-CN"/>
        </w:rPr>
        <w:t>中期及</w:t>
      </w:r>
      <w:r w:rsidR="002A4478">
        <w:rPr>
          <w:rFonts w:ascii="宋体" w:eastAsia="宋体" w:hAnsi="宋体" w:cs="Calibri"/>
          <w:b/>
          <w:sz w:val="28"/>
          <w:szCs w:val="28"/>
          <w:lang w:eastAsia="zh-CN"/>
        </w:rPr>
        <w:t>末期</w:t>
      </w:r>
      <w:r w:rsidRPr="0073316A">
        <w:rPr>
          <w:rFonts w:ascii="宋体" w:eastAsia="宋体" w:hAnsi="宋体" w:cs="Calibri"/>
          <w:b/>
          <w:sz w:val="28"/>
          <w:szCs w:val="28"/>
          <w:lang w:eastAsia="zh-CN"/>
        </w:rPr>
        <w:t>评估</w:t>
      </w:r>
      <w:r w:rsidR="002A4478">
        <w:rPr>
          <w:rFonts w:ascii="宋体" w:eastAsia="宋体" w:hAnsi="宋体" w:cs="Calibri" w:hint="eastAsia"/>
          <w:b/>
          <w:sz w:val="28"/>
          <w:szCs w:val="28"/>
          <w:lang w:eastAsia="zh-CN"/>
        </w:rPr>
        <w:t>招标</w:t>
      </w:r>
    </w:p>
    <w:p w:rsidR="0073316A" w:rsidRPr="0073316A" w:rsidRDefault="0073316A" w:rsidP="00A66F6E">
      <w:pPr>
        <w:jc w:val="center"/>
        <w:rPr>
          <w:rFonts w:ascii="宋体" w:eastAsia="宋体" w:hAnsi="宋体" w:cs="Calibri"/>
          <w:sz w:val="22"/>
          <w:szCs w:val="22"/>
          <w:lang w:eastAsia="zh-CN"/>
        </w:rPr>
      </w:pPr>
    </w:p>
    <w:p w:rsidR="00A66F6E" w:rsidRPr="0073316A" w:rsidRDefault="00A66F6E" w:rsidP="00A66F6E">
      <w:pPr>
        <w:rPr>
          <w:rFonts w:ascii="宋体" w:eastAsia="宋体" w:hAnsi="宋体" w:cs="Calibri"/>
          <w:b/>
          <w:bCs/>
          <w:sz w:val="22"/>
          <w:szCs w:val="22"/>
          <w:lang w:eastAsia="zh-CN"/>
        </w:rPr>
      </w:pPr>
    </w:p>
    <w:tbl>
      <w:tblPr>
        <w:tblW w:w="0" w:type="auto"/>
        <w:tblCellMar>
          <w:left w:w="0" w:type="dxa"/>
          <w:right w:w="0" w:type="dxa"/>
        </w:tblCellMar>
        <w:tblLook w:val="0000" w:firstRow="0" w:lastRow="0" w:firstColumn="0" w:lastColumn="0" w:noHBand="0" w:noVBand="0"/>
      </w:tblPr>
      <w:tblGrid>
        <w:gridCol w:w="2109"/>
        <w:gridCol w:w="6399"/>
      </w:tblGrid>
      <w:tr w:rsidR="00A66F6E" w:rsidRPr="0073316A" w:rsidTr="0090018A">
        <w:tc>
          <w:tcPr>
            <w:tcW w:w="2178" w:type="dxa"/>
            <w:tcMar>
              <w:top w:w="0" w:type="dxa"/>
              <w:left w:w="108" w:type="dxa"/>
              <w:bottom w:w="0" w:type="dxa"/>
              <w:right w:w="108" w:type="dxa"/>
            </w:tcMar>
          </w:tcPr>
          <w:p w:rsidR="00A66F6E" w:rsidRPr="0019552F" w:rsidRDefault="00A66F6E" w:rsidP="0090018A">
            <w:pPr>
              <w:rPr>
                <w:rFonts w:ascii="宋体" w:eastAsia="宋体" w:hAnsi="宋体" w:cs="Calibri"/>
                <w:bCs/>
              </w:rPr>
            </w:pPr>
            <w:r w:rsidRPr="0019552F">
              <w:rPr>
                <w:rFonts w:ascii="宋体" w:eastAsia="宋体" w:hAnsi="宋体" w:cs="Calibri"/>
                <w:bCs/>
              </w:rPr>
              <w:t>时</w:t>
            </w:r>
            <w:r w:rsidR="0073316A" w:rsidRPr="0019552F">
              <w:rPr>
                <w:rFonts w:ascii="宋体" w:eastAsia="宋体" w:hAnsi="宋体" w:cs="Calibri"/>
                <w:bCs/>
              </w:rPr>
              <w:t xml:space="preserve">    </w:t>
            </w:r>
            <w:r w:rsidRPr="0019552F">
              <w:rPr>
                <w:rFonts w:ascii="宋体" w:eastAsia="宋体" w:hAnsi="宋体" w:cs="Calibri"/>
                <w:bCs/>
              </w:rPr>
              <w:t>间</w:t>
            </w:r>
          </w:p>
        </w:tc>
        <w:tc>
          <w:tcPr>
            <w:tcW w:w="6635" w:type="dxa"/>
            <w:tcMar>
              <w:top w:w="0" w:type="dxa"/>
              <w:left w:w="108" w:type="dxa"/>
              <w:bottom w:w="0" w:type="dxa"/>
              <w:right w:w="108" w:type="dxa"/>
            </w:tcMar>
          </w:tcPr>
          <w:p w:rsidR="00A66F6E" w:rsidRPr="0019552F" w:rsidRDefault="00A66F6E" w:rsidP="0090018A">
            <w:pPr>
              <w:rPr>
                <w:rFonts w:ascii="宋体" w:eastAsia="宋体" w:hAnsi="宋体" w:cs="Calibri"/>
                <w:bCs/>
                <w:lang w:eastAsia="zh-CN"/>
              </w:rPr>
            </w:pPr>
            <w:r w:rsidRPr="0019552F">
              <w:rPr>
                <w:rFonts w:ascii="宋体" w:eastAsia="宋体" w:hAnsi="宋体" w:cs="Calibri"/>
                <w:bCs/>
              </w:rPr>
              <w:t>2018年1月到4月</w:t>
            </w:r>
            <w:r w:rsidR="002C69B5">
              <w:rPr>
                <w:rFonts w:ascii="宋体" w:eastAsia="宋体" w:hAnsi="宋体" w:cs="Calibri" w:hint="eastAsia"/>
                <w:bCs/>
                <w:lang w:eastAsia="zh-CN"/>
              </w:rPr>
              <w:t>，2019年4月到6月</w:t>
            </w:r>
          </w:p>
        </w:tc>
      </w:tr>
      <w:tr w:rsidR="00A66F6E" w:rsidRPr="0073316A" w:rsidTr="0090018A">
        <w:tc>
          <w:tcPr>
            <w:tcW w:w="2178" w:type="dxa"/>
            <w:tcMar>
              <w:top w:w="0" w:type="dxa"/>
              <w:left w:w="108" w:type="dxa"/>
              <w:bottom w:w="0" w:type="dxa"/>
              <w:right w:w="108" w:type="dxa"/>
            </w:tcMar>
          </w:tcPr>
          <w:p w:rsidR="00A66F6E" w:rsidRPr="0019552F" w:rsidRDefault="00A66F6E" w:rsidP="0090018A">
            <w:pPr>
              <w:rPr>
                <w:rFonts w:ascii="宋体" w:eastAsia="宋体" w:hAnsi="宋体" w:cs="Calibri"/>
                <w:bCs/>
              </w:rPr>
            </w:pPr>
            <w:r w:rsidRPr="0019552F">
              <w:rPr>
                <w:rFonts w:ascii="宋体" w:eastAsia="宋体" w:hAnsi="宋体" w:cs="Calibri" w:hint="eastAsia"/>
                <w:bCs/>
                <w:lang w:eastAsia="zh-CN"/>
              </w:rPr>
              <w:t>地    点</w:t>
            </w:r>
          </w:p>
        </w:tc>
        <w:tc>
          <w:tcPr>
            <w:tcW w:w="6635" w:type="dxa"/>
            <w:tcMar>
              <w:top w:w="0" w:type="dxa"/>
              <w:left w:w="108" w:type="dxa"/>
              <w:bottom w:w="0" w:type="dxa"/>
              <w:right w:w="108" w:type="dxa"/>
            </w:tcMar>
          </w:tcPr>
          <w:p w:rsidR="00A66F6E" w:rsidRPr="0019552F" w:rsidRDefault="00A66F6E" w:rsidP="0090018A">
            <w:pPr>
              <w:rPr>
                <w:rFonts w:ascii="宋体" w:eastAsia="宋体" w:hAnsi="宋体" w:cs="Calibri"/>
                <w:bCs/>
              </w:rPr>
            </w:pPr>
            <w:r w:rsidRPr="0019552F">
              <w:rPr>
                <w:rFonts w:ascii="宋体" w:eastAsia="宋体" w:hAnsi="宋体" w:cs="Calibri"/>
                <w:bCs/>
              </w:rPr>
              <w:t>云南省广南县</w:t>
            </w:r>
          </w:p>
        </w:tc>
      </w:tr>
    </w:tbl>
    <w:p w:rsidR="00A66F6E" w:rsidRPr="0073316A" w:rsidRDefault="00A66F6E" w:rsidP="00A66F6E">
      <w:pPr>
        <w:rPr>
          <w:rFonts w:ascii="宋体" w:eastAsia="宋体" w:hAnsi="宋体" w:cs="Calibri"/>
          <w:sz w:val="22"/>
          <w:szCs w:val="22"/>
          <w:u w:val="single"/>
        </w:rPr>
      </w:pPr>
    </w:p>
    <w:p w:rsidR="00A66F6E" w:rsidRPr="007A4F7E" w:rsidRDefault="0073316A" w:rsidP="00DE50E1">
      <w:pPr>
        <w:pStyle w:val="ListParagraph"/>
        <w:numPr>
          <w:ilvl w:val="0"/>
          <w:numId w:val="10"/>
        </w:numPr>
        <w:spacing w:after="120" w:line="276" w:lineRule="auto"/>
        <w:rPr>
          <w:rFonts w:ascii="宋体" w:eastAsia="宋体" w:hAnsi="宋体" w:cs="Calibri"/>
          <w:b/>
          <w:lang w:eastAsia="zh-CN"/>
        </w:rPr>
      </w:pPr>
      <w:r w:rsidRPr="007A4F7E">
        <w:rPr>
          <w:rFonts w:ascii="宋体" w:eastAsia="宋体" w:hAnsi="宋体" w:cs="Calibri" w:hint="eastAsia"/>
          <w:b/>
          <w:lang w:eastAsia="zh-CN"/>
        </w:rPr>
        <w:t>背景信息</w:t>
      </w:r>
    </w:p>
    <w:p w:rsidR="0073316A" w:rsidRPr="0073316A" w:rsidRDefault="0073316A" w:rsidP="00DE50E1">
      <w:pPr>
        <w:spacing w:line="276" w:lineRule="auto"/>
        <w:jc w:val="both"/>
        <w:rPr>
          <w:rFonts w:ascii="宋体" w:eastAsia="宋体" w:hAnsi="宋体"/>
          <w:lang w:eastAsia="zh-CN"/>
        </w:rPr>
      </w:pPr>
      <w:r>
        <w:rPr>
          <w:rFonts w:ascii="宋体" w:eastAsia="宋体" w:hAnsi="宋体" w:hint="eastAsia"/>
          <w:lang w:eastAsia="zh-CN"/>
        </w:rPr>
        <w:t xml:space="preserve">    </w:t>
      </w:r>
      <w:r w:rsidRPr="0073316A">
        <w:rPr>
          <w:rFonts w:ascii="宋体" w:eastAsia="宋体" w:hAnsi="宋体" w:hint="eastAsia"/>
          <w:lang w:eastAsia="zh-CN"/>
        </w:rPr>
        <w:t>国际计划是一个以儿童为中心的非宗教、非政治、非政府、非营利的国际人道主义发展组织，致力于使发展中国家贫困儿童的生活质量得到持续不断的改善。在这一过程中，国际计划和各级政府部门合作，为儿童的生活、成长，特别是教育增加更深远的意义、更丰富的内涵。</w:t>
      </w:r>
    </w:p>
    <w:p w:rsidR="0073316A" w:rsidRDefault="008306E2" w:rsidP="00DE50E1">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jc w:val="both"/>
        <w:rPr>
          <w:rFonts w:ascii="宋体" w:eastAsia="宋体" w:hAnsi="宋体"/>
          <w:lang w:eastAsia="zh-CN"/>
        </w:rPr>
      </w:pPr>
      <w:r w:rsidRPr="0073316A">
        <w:rPr>
          <w:rFonts w:ascii="宋体" w:eastAsia="宋体" w:hAnsi="宋体" w:hint="eastAsia"/>
          <w:lang w:eastAsia="zh-CN"/>
        </w:rPr>
        <w:t>国际计划</w:t>
      </w:r>
      <w:r w:rsidR="0073316A" w:rsidRPr="0073316A">
        <w:rPr>
          <w:rFonts w:ascii="宋体" w:eastAsia="宋体" w:hAnsi="宋体" w:hint="eastAsia"/>
          <w:lang w:eastAsia="zh-CN"/>
        </w:rPr>
        <w:t>1995年开始</w:t>
      </w:r>
      <w:r>
        <w:rPr>
          <w:rFonts w:ascii="宋体" w:eastAsia="宋体" w:hAnsi="宋体" w:hint="eastAsia"/>
          <w:lang w:eastAsia="zh-CN"/>
        </w:rPr>
        <w:t>进入中国</w:t>
      </w:r>
      <w:r w:rsidR="0073316A" w:rsidRPr="0073316A">
        <w:rPr>
          <w:rFonts w:ascii="宋体" w:eastAsia="宋体" w:hAnsi="宋体" w:hint="eastAsia"/>
          <w:lang w:eastAsia="zh-CN"/>
        </w:rPr>
        <w:t>，</w:t>
      </w:r>
      <w:r>
        <w:rPr>
          <w:rFonts w:ascii="宋体" w:eastAsia="宋体" w:hAnsi="宋体" w:hint="eastAsia"/>
          <w:lang w:eastAsia="zh-CN"/>
        </w:rPr>
        <w:t>与各级政府合作，在儿童保护、健康、教育、生计、水与环境卫生以及灾害风险管理等领域开展项目。</w:t>
      </w:r>
      <w:r w:rsidR="0073316A" w:rsidRPr="0073316A">
        <w:rPr>
          <w:rFonts w:ascii="宋体" w:eastAsia="宋体" w:hAnsi="宋体"/>
          <w:lang w:eastAsia="zh-CN"/>
        </w:rPr>
        <w:t>国际计划</w:t>
      </w:r>
      <w:r w:rsidR="0073316A" w:rsidRPr="0073316A">
        <w:rPr>
          <w:rFonts w:ascii="宋体" w:eastAsia="宋体" w:hAnsi="宋体" w:hint="eastAsia"/>
          <w:lang w:eastAsia="zh-CN"/>
        </w:rPr>
        <w:t>（</w:t>
      </w:r>
      <w:r w:rsidR="0073316A" w:rsidRPr="0073316A">
        <w:rPr>
          <w:rFonts w:ascii="宋体" w:eastAsia="宋体" w:hAnsi="宋体"/>
          <w:lang w:eastAsia="zh-CN"/>
        </w:rPr>
        <w:t>美国）陕西代表处于2017年</w:t>
      </w:r>
      <w:r w:rsidR="0073316A" w:rsidRPr="0073316A">
        <w:rPr>
          <w:rFonts w:ascii="宋体" w:eastAsia="宋体" w:hAnsi="宋体" w:hint="eastAsia"/>
          <w:lang w:eastAsia="zh-CN"/>
        </w:rPr>
        <w:t>6</w:t>
      </w:r>
      <w:r w:rsidR="0073316A" w:rsidRPr="0073316A">
        <w:rPr>
          <w:rFonts w:ascii="宋体" w:eastAsia="宋体" w:hAnsi="宋体"/>
          <w:lang w:eastAsia="zh-CN"/>
        </w:rPr>
        <w:t>月30日在</w:t>
      </w:r>
      <w:r w:rsidR="0073316A" w:rsidRPr="0073316A">
        <w:rPr>
          <w:rFonts w:ascii="宋体" w:eastAsia="宋体" w:hAnsi="宋体" w:hint="eastAsia"/>
          <w:lang w:eastAsia="zh-CN"/>
        </w:rPr>
        <w:t>陕西</w:t>
      </w:r>
      <w:r w:rsidR="0073316A" w:rsidRPr="0073316A">
        <w:rPr>
          <w:rFonts w:ascii="宋体" w:eastAsia="宋体" w:hAnsi="宋体"/>
          <w:lang w:eastAsia="zh-CN"/>
        </w:rPr>
        <w:t>省</w:t>
      </w:r>
      <w:r w:rsidR="0073316A" w:rsidRPr="0073316A">
        <w:rPr>
          <w:rFonts w:ascii="宋体" w:eastAsia="宋体" w:hAnsi="宋体" w:hint="eastAsia"/>
          <w:lang w:eastAsia="zh-CN"/>
        </w:rPr>
        <w:t>公安</w:t>
      </w:r>
      <w:r w:rsidR="0073316A" w:rsidRPr="0073316A">
        <w:rPr>
          <w:rFonts w:ascii="宋体" w:eastAsia="宋体" w:hAnsi="宋体"/>
          <w:lang w:eastAsia="zh-CN"/>
        </w:rPr>
        <w:t>厅正式</w:t>
      </w:r>
      <w:r w:rsidR="0073316A" w:rsidRPr="0073316A">
        <w:rPr>
          <w:rFonts w:ascii="宋体" w:eastAsia="宋体" w:hAnsi="宋体" w:hint="eastAsia"/>
          <w:lang w:eastAsia="zh-CN"/>
        </w:rPr>
        <w:t>登记</w:t>
      </w:r>
      <w:r w:rsidR="0073316A" w:rsidRPr="0073316A">
        <w:rPr>
          <w:rFonts w:ascii="宋体" w:eastAsia="宋体" w:hAnsi="宋体"/>
          <w:lang w:eastAsia="zh-CN"/>
        </w:rPr>
        <w:t>注册，</w:t>
      </w:r>
      <w:r w:rsidR="0073316A" w:rsidRPr="0073316A">
        <w:rPr>
          <w:rFonts w:ascii="宋体" w:eastAsia="宋体" w:hAnsi="宋体" w:hint="eastAsia"/>
          <w:lang w:eastAsia="zh-CN"/>
        </w:rPr>
        <w:t>在陕西</w:t>
      </w:r>
      <w:r w:rsidR="0073316A" w:rsidRPr="0073316A">
        <w:rPr>
          <w:rFonts w:ascii="宋体" w:eastAsia="宋体" w:hAnsi="宋体"/>
          <w:lang w:eastAsia="zh-CN"/>
        </w:rPr>
        <w:t>省、云南省、宁夏回族自治区</w:t>
      </w:r>
      <w:r w:rsidR="0073316A" w:rsidRPr="0073316A">
        <w:rPr>
          <w:rFonts w:ascii="宋体" w:eastAsia="宋体" w:hAnsi="宋体" w:hint="eastAsia"/>
          <w:lang w:eastAsia="zh-CN"/>
        </w:rPr>
        <w:t>、</w:t>
      </w:r>
      <w:r w:rsidR="0073316A" w:rsidRPr="0073316A">
        <w:rPr>
          <w:rFonts w:ascii="宋体" w:eastAsia="宋体" w:hAnsi="宋体"/>
          <w:lang w:eastAsia="zh-CN"/>
        </w:rPr>
        <w:t>北京市、安徽省、江西省、湖南省、四川省、青海省</w:t>
      </w:r>
      <w:r w:rsidR="0073316A" w:rsidRPr="0073316A">
        <w:rPr>
          <w:rFonts w:ascii="宋体" w:eastAsia="宋体" w:hAnsi="宋体" w:hint="eastAsia"/>
          <w:lang w:eastAsia="zh-CN"/>
        </w:rPr>
        <w:t>开展</w:t>
      </w:r>
      <w:r w:rsidR="0073316A" w:rsidRPr="0073316A">
        <w:rPr>
          <w:rFonts w:ascii="宋体" w:eastAsia="宋体" w:hAnsi="宋体"/>
          <w:lang w:eastAsia="zh-CN"/>
        </w:rPr>
        <w:t>项目</w:t>
      </w:r>
      <w:r w:rsidR="0073316A" w:rsidRPr="0073316A">
        <w:rPr>
          <w:rFonts w:ascii="宋体" w:eastAsia="宋体" w:hAnsi="宋体" w:hint="eastAsia"/>
          <w:lang w:eastAsia="zh-CN"/>
        </w:rPr>
        <w:t>工作</w:t>
      </w:r>
      <w:r>
        <w:rPr>
          <w:rFonts w:ascii="宋体" w:eastAsia="宋体" w:hAnsi="宋体" w:hint="eastAsia"/>
          <w:lang w:eastAsia="zh-CN"/>
        </w:rPr>
        <w:t>。</w:t>
      </w:r>
    </w:p>
    <w:p w:rsidR="0073316A" w:rsidRDefault="008306E2" w:rsidP="00DE50E1">
      <w:pPr>
        <w:spacing w:after="120" w:line="276" w:lineRule="auto"/>
        <w:ind w:firstLine="480"/>
        <w:jc w:val="both"/>
        <w:rPr>
          <w:rFonts w:ascii="Arial" w:eastAsiaTheme="minorEastAsia" w:cs="Arial"/>
          <w:lang w:eastAsia="zh-CN"/>
        </w:rPr>
      </w:pPr>
      <w:r w:rsidRPr="0019552F">
        <w:rPr>
          <w:rFonts w:ascii="宋体" w:eastAsia="宋体" w:hAnsi="宋体"/>
          <w:lang w:eastAsia="zh-CN"/>
        </w:rPr>
        <w:t>健康是国际计划的一个工作领域</w:t>
      </w:r>
      <w:r w:rsidRPr="0019552F">
        <w:rPr>
          <w:rFonts w:ascii="宋体" w:eastAsia="宋体" w:hAnsi="宋体" w:hint="eastAsia"/>
          <w:lang w:eastAsia="zh-CN"/>
        </w:rPr>
        <w:t>，该领域的目标就是要促进贫困弱势儿童的健康成长</w:t>
      </w:r>
      <w:r w:rsidR="0019552F" w:rsidRPr="0019552F">
        <w:rPr>
          <w:rFonts w:ascii="宋体" w:eastAsia="宋体" w:hAnsi="宋体" w:hint="eastAsia"/>
          <w:lang w:eastAsia="zh-CN"/>
        </w:rPr>
        <w:t>，为了实现这个目标，国际计划在云南省广南县开展了儿童健康发展项目，以</w:t>
      </w:r>
      <w:r w:rsidR="0019552F">
        <w:rPr>
          <w:rFonts w:ascii="Arial" w:cs="Arial" w:hint="eastAsia"/>
          <w:lang w:eastAsia="zh-CN"/>
        </w:rPr>
        <w:t>改善</w:t>
      </w:r>
      <w:r w:rsidR="0019552F" w:rsidRPr="0019552F">
        <w:rPr>
          <w:rFonts w:ascii="Arial" w:cs="Arial" w:hint="eastAsia"/>
          <w:lang w:eastAsia="zh-CN"/>
        </w:rPr>
        <w:t>广南县五岁以下儿童的健康状况</w:t>
      </w:r>
      <w:r w:rsidR="00DE50E1">
        <w:rPr>
          <w:rFonts w:asciiTheme="minorEastAsia" w:eastAsiaTheme="minorEastAsia" w:hAnsiTheme="minorEastAsia" w:cs="Arial" w:hint="eastAsia"/>
          <w:lang w:eastAsia="zh-CN"/>
        </w:rPr>
        <w:t>。</w:t>
      </w:r>
      <w:r w:rsidR="00DE50E1">
        <w:rPr>
          <w:rFonts w:ascii="Arial" w:cs="Arial" w:hint="eastAsia"/>
          <w:lang w:eastAsia="zh-CN"/>
        </w:rPr>
        <w:t>该项目的具体目标是</w:t>
      </w:r>
      <w:r w:rsidR="00DE50E1">
        <w:rPr>
          <w:rFonts w:asciiTheme="minorEastAsia" w:eastAsiaTheme="minorEastAsia" w:hAnsiTheme="minorEastAsia" w:cs="Arial" w:hint="eastAsia"/>
          <w:lang w:eastAsia="zh-CN"/>
        </w:rPr>
        <w:t>：</w:t>
      </w:r>
    </w:p>
    <w:p w:rsidR="00DE50E1" w:rsidRPr="00DE50E1" w:rsidRDefault="00DE50E1" w:rsidP="00DE50E1">
      <w:pPr>
        <w:pStyle w:val="ListParagraph"/>
        <w:numPr>
          <w:ilvl w:val="0"/>
          <w:numId w:val="11"/>
        </w:numPr>
        <w:shd w:val="clear" w:color="auto" w:fill="FFFFFF"/>
        <w:spacing w:before="100" w:beforeAutospacing="1" w:after="100" w:afterAutospacing="1" w:line="276" w:lineRule="auto"/>
        <w:jc w:val="both"/>
        <w:rPr>
          <w:rFonts w:ascii="宋体" w:eastAsia="宋体" w:hAnsi="宋体" w:cs="Arial"/>
          <w:lang w:eastAsia="zh-CN"/>
        </w:rPr>
      </w:pPr>
      <w:r w:rsidRPr="00DE50E1">
        <w:rPr>
          <w:rFonts w:ascii="宋体" w:eastAsia="宋体" w:hAnsi="宋体" w:cs="Arial" w:hint="eastAsia"/>
          <w:b/>
          <w:bCs/>
          <w:lang w:eastAsia="zh-CN"/>
        </w:rPr>
        <w:t>具体目标</w:t>
      </w:r>
      <w:r w:rsidRPr="00DE50E1">
        <w:rPr>
          <w:rFonts w:ascii="宋体" w:eastAsia="宋体" w:hAnsi="宋体" w:cs="Arial"/>
          <w:b/>
          <w:bCs/>
          <w:lang w:eastAsia="zh-CN"/>
        </w:rPr>
        <w:t>1</w:t>
      </w:r>
      <w:r w:rsidRPr="00DE50E1">
        <w:rPr>
          <w:rFonts w:ascii="宋体" w:eastAsia="宋体" w:hAnsi="宋体" w:cs="Arial" w:hint="eastAsia"/>
          <w:b/>
          <w:bCs/>
          <w:lang w:eastAsia="zh-CN"/>
        </w:rPr>
        <w:t>：</w:t>
      </w:r>
      <w:r w:rsidRPr="00DE50E1">
        <w:rPr>
          <w:rFonts w:ascii="宋体" w:eastAsia="宋体" w:hAnsi="宋体" w:cs="Arial" w:hint="eastAsia"/>
          <w:bCs/>
          <w:lang w:eastAsia="zh-CN"/>
        </w:rPr>
        <w:t>增强县卫生系统在提供高质量儿童保健服务方面（含儿童疾病综合管理</w:t>
      </w:r>
      <w:r w:rsidRPr="00DE50E1">
        <w:rPr>
          <w:rFonts w:ascii="宋体" w:eastAsia="宋体" w:hAnsi="宋体" w:cs="Arial" w:hint="eastAsia"/>
          <w:lang w:eastAsia="zh-CN"/>
        </w:rPr>
        <w:t>，</w:t>
      </w:r>
      <w:r w:rsidRPr="00DE50E1">
        <w:rPr>
          <w:rFonts w:ascii="宋体" w:eastAsia="宋体" w:hAnsi="宋体" w:cs="Arial"/>
          <w:lang w:eastAsia="zh-CN"/>
        </w:rPr>
        <w:t>新生儿基础护理、儿童发育及早期刺激</w:t>
      </w:r>
      <w:r w:rsidRPr="00DE50E1">
        <w:rPr>
          <w:rFonts w:ascii="宋体" w:eastAsia="宋体" w:hAnsi="宋体" w:cs="Arial" w:hint="eastAsia"/>
          <w:bCs/>
          <w:lang w:eastAsia="zh-CN"/>
        </w:rPr>
        <w:t>）的综合能力。</w:t>
      </w:r>
    </w:p>
    <w:p w:rsidR="00DE50E1" w:rsidRPr="00DE50E1" w:rsidRDefault="00DE50E1" w:rsidP="00942334">
      <w:pPr>
        <w:pStyle w:val="ListParagraph"/>
        <w:numPr>
          <w:ilvl w:val="0"/>
          <w:numId w:val="11"/>
        </w:numPr>
        <w:shd w:val="clear" w:color="auto" w:fill="FFFFFF"/>
        <w:spacing w:before="100" w:beforeAutospacing="1" w:after="100" w:afterAutospacing="1" w:line="276" w:lineRule="auto"/>
        <w:rPr>
          <w:rFonts w:ascii="宋体" w:eastAsia="宋体" w:hAnsi="宋体" w:cs="Arial"/>
          <w:lang w:eastAsia="zh-CN"/>
        </w:rPr>
      </w:pPr>
      <w:r w:rsidRPr="00DE50E1">
        <w:rPr>
          <w:rFonts w:ascii="宋体" w:eastAsia="宋体" w:hAnsi="宋体" w:cs="Arial" w:hint="eastAsia"/>
          <w:b/>
          <w:bCs/>
          <w:lang w:eastAsia="zh-CN"/>
        </w:rPr>
        <w:t>具体目标2：</w:t>
      </w:r>
      <w:r w:rsidR="00015723">
        <w:rPr>
          <w:rFonts w:ascii="宋体" w:eastAsia="宋体" w:hAnsi="宋体" w:cs="Arial" w:hint="eastAsia"/>
          <w:lang w:eastAsia="zh-CN"/>
        </w:rPr>
        <w:t>提高儿童看</w:t>
      </w:r>
      <w:r w:rsidRPr="00DE50E1">
        <w:rPr>
          <w:rFonts w:ascii="宋体" w:eastAsia="宋体" w:hAnsi="宋体" w:cs="Arial" w:hint="eastAsia"/>
          <w:lang w:eastAsia="zh-CN"/>
        </w:rPr>
        <w:t>护人的知识和技能，使其能给家里的儿童提供正确的及时护理。</w:t>
      </w:r>
    </w:p>
    <w:p w:rsidR="00DE50E1" w:rsidRPr="00015723" w:rsidRDefault="00DE50E1" w:rsidP="00015723">
      <w:pPr>
        <w:pStyle w:val="style8"/>
        <w:widowControl w:val="0"/>
        <w:numPr>
          <w:ilvl w:val="0"/>
          <w:numId w:val="11"/>
        </w:numPr>
        <w:shd w:val="clear" w:color="auto" w:fill="FFFFFF"/>
        <w:spacing w:line="276" w:lineRule="auto"/>
        <w:rPr>
          <w:rFonts w:cs="Arial"/>
          <w:lang w:val="en-GB"/>
        </w:rPr>
      </w:pPr>
      <w:r w:rsidRPr="00DE50E1">
        <w:rPr>
          <w:rFonts w:cs="Arial" w:hint="eastAsia"/>
          <w:b/>
          <w:bCs/>
          <w:iCs/>
          <w:lang w:val="en-GB"/>
        </w:rPr>
        <w:t>具体目</w:t>
      </w:r>
      <w:r w:rsidRPr="00DE50E1">
        <w:rPr>
          <w:rFonts w:hint="eastAsia"/>
          <w:b/>
          <w:bCs/>
          <w:iCs/>
          <w:lang w:val="en-GB"/>
        </w:rPr>
        <w:t>标</w:t>
      </w:r>
      <w:r w:rsidRPr="00DE50E1">
        <w:rPr>
          <w:rFonts w:cs="Arial"/>
          <w:b/>
          <w:bCs/>
          <w:iCs/>
          <w:lang w:val="en-GB"/>
        </w:rPr>
        <w:t>3</w:t>
      </w:r>
      <w:r w:rsidRPr="00DE50E1">
        <w:rPr>
          <w:rFonts w:cs="Arial" w:hint="eastAsia"/>
          <w:b/>
          <w:bCs/>
          <w:iCs/>
          <w:lang w:val="en-GB"/>
        </w:rPr>
        <w:t>：</w:t>
      </w:r>
      <w:r w:rsidRPr="00DE50E1">
        <w:rPr>
          <w:rFonts w:cs="Arial" w:hint="eastAsia"/>
        </w:rPr>
        <w:t>营造一个使本项目在为五岁以下儿童提供高质量护理方面所带来的积极变化能长期维持的支持性环境。</w:t>
      </w:r>
    </w:p>
    <w:p w:rsidR="00DE50E1" w:rsidRDefault="00155D80" w:rsidP="000D7A4C">
      <w:pPr>
        <w:spacing w:after="120" w:line="276" w:lineRule="auto"/>
        <w:ind w:firstLine="480"/>
        <w:jc w:val="both"/>
        <w:rPr>
          <w:rFonts w:ascii="宋体" w:eastAsia="宋体" w:hAnsi="宋体"/>
          <w:lang w:eastAsia="zh-CN"/>
        </w:rPr>
      </w:pPr>
      <w:r w:rsidRPr="00155D80">
        <w:rPr>
          <w:rFonts w:ascii="宋体" w:eastAsia="宋体" w:hAnsi="宋体"/>
          <w:lang w:eastAsia="zh-CN"/>
        </w:rPr>
        <w:t>该项目</w:t>
      </w:r>
      <w:r w:rsidR="000D7A4C">
        <w:rPr>
          <w:rFonts w:ascii="宋体" w:eastAsia="宋体" w:hAnsi="宋体"/>
          <w:lang w:eastAsia="zh-CN"/>
        </w:rPr>
        <w:t>为期</w:t>
      </w:r>
      <w:r w:rsidR="000D7A4C">
        <w:rPr>
          <w:rFonts w:ascii="宋体" w:eastAsia="宋体" w:hAnsi="宋体" w:hint="eastAsia"/>
          <w:lang w:eastAsia="zh-CN"/>
        </w:rPr>
        <w:t>5年，</w:t>
      </w:r>
      <w:r w:rsidRPr="00155D80">
        <w:rPr>
          <w:rFonts w:ascii="宋体" w:eastAsia="宋体" w:hAnsi="宋体"/>
          <w:lang w:eastAsia="zh-CN"/>
        </w:rPr>
        <w:t>从</w:t>
      </w:r>
      <w:r w:rsidRPr="00155D80">
        <w:rPr>
          <w:rFonts w:ascii="宋体" w:eastAsia="宋体" w:hAnsi="宋体" w:hint="eastAsia"/>
          <w:lang w:eastAsia="zh-CN"/>
        </w:rPr>
        <w:t>2015年4月开始启动，</w:t>
      </w:r>
      <w:r>
        <w:rPr>
          <w:rFonts w:ascii="宋体" w:eastAsia="宋体" w:hAnsi="宋体" w:hint="eastAsia"/>
          <w:lang w:eastAsia="zh-CN"/>
        </w:rPr>
        <w:t>和当地卫生部门、乡镇政府、村医、儿童看护者、孕妇和儿童合作，</w:t>
      </w:r>
      <w:r w:rsidRPr="00155D80">
        <w:rPr>
          <w:rFonts w:ascii="宋体" w:eastAsia="宋体" w:hAnsi="宋体" w:hint="eastAsia"/>
          <w:lang w:eastAsia="zh-CN"/>
        </w:rPr>
        <w:t>已经在广南县城和六个乡镇（</w:t>
      </w:r>
      <w:r>
        <w:rPr>
          <w:rFonts w:ascii="宋体" w:eastAsia="宋体" w:hAnsi="宋体" w:cs="Arial"/>
          <w:lang w:eastAsia="zh-CN"/>
        </w:rPr>
        <w:t>八宝</w:t>
      </w:r>
      <w:r>
        <w:rPr>
          <w:rFonts w:ascii="宋体" w:eastAsia="宋体" w:hAnsi="宋体" w:cs="Arial" w:hint="eastAsia"/>
          <w:lang w:eastAsia="zh-CN"/>
        </w:rPr>
        <w:t>、</w:t>
      </w:r>
      <w:r w:rsidRPr="00155D80">
        <w:rPr>
          <w:rFonts w:ascii="宋体" w:eastAsia="宋体" w:hAnsi="宋体" w:cs="Arial"/>
          <w:lang w:eastAsia="zh-CN"/>
        </w:rPr>
        <w:t>者兔</w:t>
      </w:r>
      <w:r w:rsidRPr="00155D80">
        <w:rPr>
          <w:rFonts w:ascii="宋体" w:eastAsia="宋体" w:hAnsi="宋体" w:cs="Arial" w:hint="eastAsia"/>
          <w:lang w:eastAsia="zh-CN"/>
        </w:rPr>
        <w:t>、</w:t>
      </w:r>
      <w:r w:rsidRPr="00155D80">
        <w:rPr>
          <w:rFonts w:ascii="宋体" w:eastAsia="宋体" w:hAnsi="宋体" w:cs="Arial"/>
          <w:lang w:eastAsia="zh-CN"/>
        </w:rPr>
        <w:t>杨柳井、珠琳、珠街、坝美</w:t>
      </w:r>
      <w:r w:rsidRPr="00155D80">
        <w:rPr>
          <w:rFonts w:ascii="宋体" w:eastAsia="宋体" w:hAnsi="宋体" w:hint="eastAsia"/>
          <w:lang w:eastAsia="zh-CN"/>
        </w:rPr>
        <w:t>）</w:t>
      </w:r>
      <w:r w:rsidR="000D7A4C">
        <w:rPr>
          <w:rFonts w:ascii="宋体" w:eastAsia="宋体" w:hAnsi="宋体" w:hint="eastAsia"/>
          <w:lang w:eastAsia="zh-CN"/>
        </w:rPr>
        <w:t>开展了项目活动，为了评估项目目前的进展情况、取得的阶段性成果，以便向资助人和利益相关各方报告，并为项目的下一阶段的开展和调整做出建议，国际计划希望寻找合格的外部评估团队协助我们开展此项</w:t>
      </w:r>
      <w:r w:rsidR="00C80C35">
        <w:rPr>
          <w:rFonts w:ascii="宋体" w:eastAsia="宋体" w:hAnsi="宋体" w:hint="eastAsia"/>
          <w:lang w:eastAsia="zh-CN"/>
        </w:rPr>
        <w:t>评估</w:t>
      </w:r>
      <w:r w:rsidR="000D7A4C">
        <w:rPr>
          <w:rFonts w:ascii="宋体" w:eastAsia="宋体" w:hAnsi="宋体" w:hint="eastAsia"/>
          <w:lang w:eastAsia="zh-CN"/>
        </w:rPr>
        <w:t>工作。</w:t>
      </w:r>
    </w:p>
    <w:p w:rsidR="000D7A4C" w:rsidRPr="000D7A4C" w:rsidRDefault="00E43464" w:rsidP="000D7A4C">
      <w:pPr>
        <w:pStyle w:val="ListParagraph"/>
        <w:numPr>
          <w:ilvl w:val="0"/>
          <w:numId w:val="10"/>
        </w:numPr>
        <w:spacing w:after="120" w:line="276" w:lineRule="auto"/>
        <w:jc w:val="both"/>
        <w:rPr>
          <w:rFonts w:ascii="宋体" w:eastAsia="宋体" w:hAnsi="宋体"/>
          <w:b/>
          <w:u w:val="single"/>
          <w:lang w:eastAsia="zh-CN"/>
        </w:rPr>
      </w:pPr>
      <w:r>
        <w:rPr>
          <w:rFonts w:ascii="宋体" w:eastAsia="宋体" w:hAnsi="宋体" w:hint="eastAsia"/>
          <w:b/>
          <w:u w:val="single"/>
          <w:lang w:eastAsia="zh-CN"/>
        </w:rPr>
        <w:t>（1）中</w:t>
      </w:r>
      <w:r>
        <w:rPr>
          <w:rFonts w:ascii="宋体" w:eastAsia="宋体" w:hAnsi="宋体"/>
          <w:b/>
          <w:u w:val="single"/>
          <w:lang w:eastAsia="zh-CN"/>
        </w:rPr>
        <w:t>期</w:t>
      </w:r>
      <w:r>
        <w:rPr>
          <w:rFonts w:ascii="宋体" w:eastAsia="宋体" w:hAnsi="宋体" w:hint="eastAsia"/>
          <w:b/>
          <w:u w:val="single"/>
          <w:lang w:eastAsia="zh-CN"/>
        </w:rPr>
        <w:t>评估</w:t>
      </w:r>
    </w:p>
    <w:p w:rsidR="000D7A4C" w:rsidRPr="00E43464" w:rsidRDefault="00E43464" w:rsidP="008F7EE4">
      <w:pPr>
        <w:pStyle w:val="ListParagraph"/>
        <w:spacing w:after="120"/>
        <w:ind w:left="420"/>
        <w:jc w:val="both"/>
        <w:rPr>
          <w:rFonts w:ascii="宋体" w:eastAsia="宋体" w:hAnsi="宋体"/>
          <w:lang w:eastAsia="zh-CN"/>
        </w:rPr>
      </w:pPr>
      <w:r w:rsidRPr="00E43464">
        <w:rPr>
          <w:rFonts w:ascii="宋体" w:eastAsia="宋体" w:hAnsi="宋体" w:hint="eastAsia"/>
          <w:lang w:eastAsia="zh-CN"/>
        </w:rPr>
        <w:t>中期</w:t>
      </w:r>
      <w:r w:rsidR="000D7A4C" w:rsidRPr="00E43464">
        <w:rPr>
          <w:rFonts w:ascii="宋体" w:eastAsia="宋体" w:hAnsi="宋体"/>
          <w:lang w:eastAsia="zh-CN"/>
        </w:rPr>
        <w:t>评估的目的是</w:t>
      </w:r>
      <w:r w:rsidR="000D7A4C" w:rsidRPr="00E43464">
        <w:rPr>
          <w:rFonts w:ascii="宋体" w:eastAsia="宋体" w:hAnsi="宋体" w:hint="eastAsia"/>
          <w:lang w:eastAsia="zh-CN"/>
        </w:rPr>
        <w:t>：</w:t>
      </w:r>
    </w:p>
    <w:p w:rsidR="000D7A4C" w:rsidRDefault="00BB7DE5" w:rsidP="00E43464">
      <w:pPr>
        <w:pStyle w:val="ListParagraph"/>
        <w:numPr>
          <w:ilvl w:val="0"/>
          <w:numId w:val="32"/>
        </w:numPr>
        <w:spacing w:after="120"/>
        <w:jc w:val="both"/>
        <w:rPr>
          <w:rFonts w:ascii="宋体" w:eastAsia="宋体" w:hAnsi="宋体"/>
          <w:lang w:eastAsia="zh-CN"/>
        </w:rPr>
      </w:pPr>
      <w:r>
        <w:rPr>
          <w:rFonts w:ascii="宋体" w:eastAsia="宋体" w:hAnsi="宋体"/>
          <w:lang w:eastAsia="zh-CN"/>
        </w:rPr>
        <w:lastRenderedPageBreak/>
        <w:t>按照项目的逻辑框架</w:t>
      </w:r>
      <w:r>
        <w:rPr>
          <w:rFonts w:ascii="宋体" w:eastAsia="宋体" w:hAnsi="宋体" w:hint="eastAsia"/>
          <w:lang w:eastAsia="zh-CN"/>
        </w:rPr>
        <w:t>、</w:t>
      </w:r>
      <w:r>
        <w:rPr>
          <w:rFonts w:ascii="宋体" w:eastAsia="宋体" w:hAnsi="宋体"/>
          <w:lang w:eastAsia="zh-CN"/>
        </w:rPr>
        <w:t>对照项目的基线调研报告</w:t>
      </w:r>
      <w:r>
        <w:rPr>
          <w:rFonts w:ascii="宋体" w:eastAsia="宋体" w:hAnsi="宋体" w:hint="eastAsia"/>
          <w:lang w:eastAsia="zh-CN"/>
        </w:rPr>
        <w:t>，</w:t>
      </w:r>
      <w:r>
        <w:rPr>
          <w:rFonts w:ascii="宋体" w:eastAsia="宋体" w:hAnsi="宋体"/>
          <w:lang w:eastAsia="zh-CN"/>
        </w:rPr>
        <w:t>做一个中期评估</w:t>
      </w:r>
      <w:r>
        <w:rPr>
          <w:rFonts w:ascii="宋体" w:eastAsia="宋体" w:hAnsi="宋体" w:hint="eastAsia"/>
          <w:lang w:eastAsia="zh-CN"/>
        </w:rPr>
        <w:t>，</w:t>
      </w:r>
      <w:r>
        <w:rPr>
          <w:rFonts w:ascii="宋体" w:eastAsia="宋体" w:hAnsi="宋体"/>
          <w:lang w:eastAsia="zh-CN"/>
        </w:rPr>
        <w:t>形成中期评估报告</w:t>
      </w:r>
      <w:r>
        <w:rPr>
          <w:rFonts w:ascii="宋体" w:eastAsia="宋体" w:hAnsi="宋体" w:hint="eastAsia"/>
          <w:lang w:eastAsia="zh-CN"/>
        </w:rPr>
        <w:t>。</w:t>
      </w:r>
    </w:p>
    <w:p w:rsidR="00BB7DE5" w:rsidRDefault="00BB7DE5" w:rsidP="00E43464">
      <w:pPr>
        <w:pStyle w:val="ListParagraph"/>
        <w:numPr>
          <w:ilvl w:val="0"/>
          <w:numId w:val="32"/>
        </w:numPr>
        <w:spacing w:after="120"/>
        <w:jc w:val="both"/>
        <w:rPr>
          <w:rFonts w:ascii="宋体" w:eastAsia="宋体" w:hAnsi="宋体"/>
          <w:lang w:eastAsia="zh-CN"/>
        </w:rPr>
      </w:pPr>
      <w:r>
        <w:rPr>
          <w:rFonts w:ascii="宋体" w:eastAsia="宋体" w:hAnsi="宋体"/>
          <w:lang w:eastAsia="zh-CN"/>
        </w:rPr>
        <w:t>对项目下一阶段的</w:t>
      </w:r>
      <w:r w:rsidR="0090018A">
        <w:rPr>
          <w:rFonts w:ascii="宋体" w:eastAsia="宋体" w:hAnsi="宋体"/>
          <w:lang w:eastAsia="zh-CN"/>
        </w:rPr>
        <w:t>项目</w:t>
      </w:r>
      <w:r>
        <w:rPr>
          <w:rFonts w:ascii="宋体" w:eastAsia="宋体" w:hAnsi="宋体"/>
          <w:lang w:eastAsia="zh-CN"/>
        </w:rPr>
        <w:t>工作</w:t>
      </w:r>
      <w:r w:rsidR="0090018A">
        <w:rPr>
          <w:rFonts w:ascii="宋体" w:eastAsia="宋体" w:hAnsi="宋体"/>
          <w:lang w:eastAsia="zh-CN"/>
        </w:rPr>
        <w:t>的开展</w:t>
      </w:r>
      <w:r>
        <w:rPr>
          <w:rFonts w:ascii="宋体" w:eastAsia="宋体" w:hAnsi="宋体"/>
          <w:lang w:eastAsia="zh-CN"/>
        </w:rPr>
        <w:t>向当地卫生部门和国际计划提出建议</w:t>
      </w:r>
      <w:r>
        <w:rPr>
          <w:rFonts w:ascii="宋体" w:eastAsia="宋体" w:hAnsi="宋体" w:hint="eastAsia"/>
          <w:lang w:eastAsia="zh-CN"/>
        </w:rPr>
        <w:t>。</w:t>
      </w:r>
    </w:p>
    <w:p w:rsidR="00BB7DE5" w:rsidRDefault="0090018A" w:rsidP="00E43464">
      <w:pPr>
        <w:pStyle w:val="ListParagraph"/>
        <w:numPr>
          <w:ilvl w:val="0"/>
          <w:numId w:val="32"/>
        </w:numPr>
        <w:spacing w:before="240" w:after="120"/>
        <w:jc w:val="both"/>
        <w:rPr>
          <w:rFonts w:ascii="宋体" w:eastAsia="宋体" w:hAnsi="宋体"/>
          <w:lang w:eastAsia="zh-CN"/>
        </w:rPr>
      </w:pPr>
      <w:r>
        <w:rPr>
          <w:rFonts w:ascii="宋体" w:eastAsia="宋体" w:hAnsi="宋体"/>
          <w:lang w:eastAsia="zh-CN"/>
        </w:rPr>
        <w:t>基于调研结果对如何扩大项目影响</w:t>
      </w:r>
      <w:r>
        <w:rPr>
          <w:rFonts w:ascii="宋体" w:eastAsia="宋体" w:hAnsi="宋体" w:hint="eastAsia"/>
          <w:lang w:eastAsia="zh-CN"/>
        </w:rPr>
        <w:t>，</w:t>
      </w:r>
      <w:r>
        <w:rPr>
          <w:rFonts w:ascii="宋体" w:eastAsia="宋体" w:hAnsi="宋体"/>
          <w:lang w:eastAsia="zh-CN"/>
        </w:rPr>
        <w:t>营造支持性环境给出建议</w:t>
      </w:r>
      <w:r>
        <w:rPr>
          <w:rFonts w:ascii="宋体" w:eastAsia="宋体" w:hAnsi="宋体" w:hint="eastAsia"/>
          <w:lang w:eastAsia="zh-CN"/>
        </w:rPr>
        <w:t>。</w:t>
      </w:r>
    </w:p>
    <w:p w:rsidR="0090018A" w:rsidRDefault="0090018A" w:rsidP="0090018A">
      <w:pPr>
        <w:spacing w:after="120"/>
        <w:jc w:val="both"/>
        <w:rPr>
          <w:rFonts w:ascii="宋体" w:eastAsia="宋体" w:hAnsi="宋体"/>
          <w:lang w:eastAsia="zh-CN"/>
        </w:rPr>
      </w:pPr>
      <w:r>
        <w:rPr>
          <w:rFonts w:ascii="宋体" w:eastAsia="宋体" w:hAnsi="宋体" w:hint="eastAsia"/>
          <w:lang w:eastAsia="zh-CN"/>
        </w:rPr>
        <w:t xml:space="preserve">    </w:t>
      </w:r>
    </w:p>
    <w:p w:rsidR="0090018A" w:rsidRDefault="0090018A" w:rsidP="0090018A">
      <w:pPr>
        <w:spacing w:after="120"/>
        <w:jc w:val="both"/>
        <w:rPr>
          <w:rFonts w:ascii="宋体" w:eastAsia="宋体" w:hAnsi="宋体"/>
          <w:lang w:eastAsia="zh-CN"/>
        </w:rPr>
      </w:pPr>
      <w:r>
        <w:rPr>
          <w:rFonts w:ascii="宋体" w:eastAsia="宋体" w:hAnsi="宋体"/>
          <w:lang w:eastAsia="zh-CN"/>
        </w:rPr>
        <w:t>为了完成上述目标</w:t>
      </w:r>
      <w:r>
        <w:rPr>
          <w:rFonts w:ascii="宋体" w:eastAsia="宋体" w:hAnsi="宋体" w:hint="eastAsia"/>
          <w:lang w:eastAsia="zh-CN"/>
        </w:rPr>
        <w:t>，</w:t>
      </w:r>
      <w:r>
        <w:rPr>
          <w:rFonts w:ascii="宋体" w:eastAsia="宋体" w:hAnsi="宋体"/>
          <w:lang w:eastAsia="zh-CN"/>
        </w:rPr>
        <w:t>评估团队将需要回答下列问题</w:t>
      </w:r>
      <w:r>
        <w:rPr>
          <w:rFonts w:ascii="宋体" w:eastAsia="宋体" w:hAnsi="宋体" w:hint="eastAsia"/>
          <w:lang w:eastAsia="zh-CN"/>
        </w:rPr>
        <w:t>：</w:t>
      </w:r>
    </w:p>
    <w:p w:rsidR="0090018A" w:rsidRPr="0090018A" w:rsidRDefault="0090018A" w:rsidP="0090018A">
      <w:pPr>
        <w:pStyle w:val="ListParagraph"/>
        <w:numPr>
          <w:ilvl w:val="0"/>
          <w:numId w:val="16"/>
        </w:numPr>
        <w:spacing w:after="200" w:line="276" w:lineRule="auto"/>
        <w:rPr>
          <w:rFonts w:ascii="宋体" w:eastAsia="宋体" w:hAnsi="宋体"/>
          <w:shd w:val="clear" w:color="auto" w:fill="FFFF00"/>
          <w:lang w:eastAsia="zh-CN"/>
        </w:rPr>
      </w:pPr>
      <w:r w:rsidRPr="0090018A">
        <w:rPr>
          <w:rFonts w:ascii="宋体" w:eastAsia="宋体" w:hAnsi="宋体" w:cs="Arial" w:hint="eastAsia"/>
          <w:lang w:eastAsia="zh-CN"/>
        </w:rPr>
        <w:t>项目实施至今</w:t>
      </w:r>
      <w:r>
        <w:rPr>
          <w:rFonts w:ascii="宋体" w:eastAsia="宋体" w:hAnsi="宋体" w:cs="Arial" w:hint="eastAsia"/>
          <w:lang w:eastAsia="zh-CN"/>
        </w:rPr>
        <w:t>的活动和指标是否按计划开展及完成？</w:t>
      </w:r>
    </w:p>
    <w:p w:rsidR="0090018A" w:rsidRPr="0090018A" w:rsidRDefault="0090018A" w:rsidP="0090018A">
      <w:pPr>
        <w:pStyle w:val="ListParagraph"/>
        <w:numPr>
          <w:ilvl w:val="0"/>
          <w:numId w:val="16"/>
        </w:numPr>
        <w:spacing w:after="200" w:line="276" w:lineRule="auto"/>
        <w:rPr>
          <w:rFonts w:ascii="宋体" w:eastAsia="宋体" w:hAnsi="宋体"/>
          <w:shd w:val="clear" w:color="auto" w:fill="FFFF00"/>
          <w:lang w:eastAsia="zh-CN"/>
        </w:rPr>
      </w:pPr>
      <w:r w:rsidRPr="0090018A">
        <w:rPr>
          <w:rFonts w:ascii="宋体" w:eastAsia="宋体" w:hAnsi="宋体" w:cs="Arial" w:hint="eastAsia"/>
          <w:lang w:eastAsia="zh-CN"/>
        </w:rPr>
        <w:t>调查评估当地医务人员</w:t>
      </w:r>
      <w:r w:rsidRPr="0090018A">
        <w:rPr>
          <w:rFonts w:ascii="宋体" w:eastAsia="宋体" w:hAnsi="宋体" w:cs="Arial"/>
          <w:lang w:eastAsia="zh-CN"/>
        </w:rPr>
        <w:t>就</w:t>
      </w:r>
      <w:r>
        <w:rPr>
          <w:rFonts w:ascii="宋体" w:eastAsia="宋体" w:hAnsi="宋体" w:cs="Arial" w:hint="eastAsia"/>
          <w:bCs/>
          <w:lang w:eastAsia="zh-CN"/>
        </w:rPr>
        <w:t>儿童疾病综合管理（IMCI）</w:t>
      </w:r>
      <w:r w:rsidRPr="0090018A">
        <w:rPr>
          <w:rFonts w:ascii="宋体" w:eastAsia="宋体" w:hAnsi="宋体" w:cs="Arial" w:hint="eastAsia"/>
          <w:lang w:eastAsia="zh-CN"/>
        </w:rPr>
        <w:t>，</w:t>
      </w:r>
      <w:r w:rsidRPr="0090018A">
        <w:rPr>
          <w:rFonts w:ascii="宋体" w:eastAsia="宋体" w:hAnsi="宋体" w:cs="Arial"/>
          <w:lang w:eastAsia="zh-CN"/>
        </w:rPr>
        <w:t>新生儿基础护理</w:t>
      </w:r>
      <w:r w:rsidRPr="0090018A">
        <w:rPr>
          <w:rFonts w:ascii="宋体" w:eastAsia="宋体" w:hAnsi="宋体" w:cs="Arial" w:hint="eastAsia"/>
          <w:lang w:eastAsia="zh-CN"/>
        </w:rPr>
        <w:t>/EENC，新生儿</w:t>
      </w:r>
      <w:r w:rsidRPr="0090018A">
        <w:rPr>
          <w:rFonts w:ascii="宋体" w:eastAsia="宋体" w:hAnsi="宋体" w:cs="Arial"/>
          <w:lang w:eastAsia="zh-CN"/>
        </w:rPr>
        <w:t>复苏培训</w:t>
      </w:r>
      <w:r w:rsidRPr="0090018A">
        <w:rPr>
          <w:rFonts w:ascii="宋体" w:eastAsia="宋体" w:hAnsi="宋体" w:cs="Arial" w:hint="eastAsia"/>
          <w:lang w:eastAsia="zh-CN"/>
        </w:rPr>
        <w:t>/NRP</w:t>
      </w:r>
      <w:r w:rsidRPr="0090018A">
        <w:rPr>
          <w:rFonts w:ascii="宋体" w:eastAsia="宋体" w:hAnsi="宋体" w:cs="Arial"/>
          <w:lang w:eastAsia="zh-CN"/>
        </w:rPr>
        <w:t>及早期刺激</w:t>
      </w:r>
      <w:r w:rsidRPr="0090018A">
        <w:rPr>
          <w:rFonts w:ascii="宋体" w:eastAsia="宋体" w:hAnsi="宋体" w:cs="Arial" w:hint="eastAsia"/>
          <w:bCs/>
          <w:lang w:eastAsia="zh-CN"/>
        </w:rPr>
        <w:t>等</w:t>
      </w:r>
      <w:r w:rsidRPr="0090018A">
        <w:rPr>
          <w:rFonts w:ascii="宋体" w:eastAsia="宋体" w:hAnsi="宋体" w:cs="Arial"/>
          <w:bCs/>
          <w:lang w:eastAsia="zh-CN"/>
        </w:rPr>
        <w:t>系列培训</w:t>
      </w:r>
      <w:r w:rsidRPr="0090018A">
        <w:rPr>
          <w:rFonts w:ascii="宋体" w:eastAsia="宋体" w:hAnsi="宋体" w:cs="Arial" w:hint="eastAsia"/>
          <w:bCs/>
          <w:lang w:eastAsia="zh-CN"/>
        </w:rPr>
        <w:t>后</w:t>
      </w:r>
      <w:r w:rsidRPr="0090018A">
        <w:rPr>
          <w:rFonts w:ascii="宋体" w:eastAsia="宋体" w:hAnsi="宋体" w:cs="Arial"/>
          <w:bCs/>
          <w:lang w:eastAsia="zh-CN"/>
        </w:rPr>
        <w:t>医务人员</w:t>
      </w:r>
      <w:r w:rsidRPr="0090018A">
        <w:rPr>
          <w:rFonts w:ascii="宋体" w:eastAsia="宋体" w:hAnsi="宋体" w:cs="Arial" w:hint="eastAsia"/>
          <w:bCs/>
          <w:lang w:eastAsia="zh-CN"/>
        </w:rPr>
        <w:t>的综合能力是否</w:t>
      </w:r>
      <w:r w:rsidRPr="0090018A">
        <w:rPr>
          <w:rFonts w:ascii="宋体" w:eastAsia="宋体" w:hAnsi="宋体" w:cs="Arial"/>
          <w:bCs/>
          <w:lang w:eastAsia="zh-CN"/>
        </w:rPr>
        <w:t>得到提升？</w:t>
      </w:r>
    </w:p>
    <w:p w:rsidR="0090018A" w:rsidRPr="0090018A" w:rsidRDefault="0090018A" w:rsidP="0090018A">
      <w:pPr>
        <w:pStyle w:val="ListParagraph"/>
        <w:numPr>
          <w:ilvl w:val="0"/>
          <w:numId w:val="16"/>
        </w:numPr>
        <w:spacing w:after="200" w:line="276" w:lineRule="auto"/>
        <w:rPr>
          <w:rFonts w:ascii="宋体" w:eastAsia="宋体" w:hAnsi="宋体" w:cs="Arial"/>
          <w:lang w:eastAsia="zh-CN"/>
        </w:rPr>
      </w:pPr>
      <w:r w:rsidRPr="0090018A">
        <w:rPr>
          <w:rFonts w:ascii="宋体" w:eastAsia="宋体" w:hAnsi="宋体" w:cs="Arial" w:hint="eastAsia"/>
          <w:lang w:eastAsia="zh-CN"/>
        </w:rPr>
        <w:t>调查</w:t>
      </w:r>
      <w:r w:rsidRPr="0090018A">
        <w:rPr>
          <w:rFonts w:ascii="宋体" w:eastAsia="宋体" w:hAnsi="宋体" w:cs="Arial"/>
          <w:lang w:eastAsia="zh-CN"/>
        </w:rPr>
        <w:t>评估当地县乡村</w:t>
      </w:r>
      <w:r w:rsidRPr="0090018A">
        <w:rPr>
          <w:rFonts w:ascii="宋体" w:eastAsia="宋体" w:hAnsi="宋体" w:cs="Arial" w:hint="eastAsia"/>
          <w:lang w:eastAsia="zh-CN"/>
        </w:rPr>
        <w:t>医务</w:t>
      </w:r>
      <w:r w:rsidRPr="0090018A">
        <w:rPr>
          <w:rFonts w:ascii="宋体" w:eastAsia="宋体" w:hAnsi="宋体" w:cs="Arial"/>
          <w:lang w:eastAsia="zh-CN"/>
        </w:rPr>
        <w:t>工作</w:t>
      </w:r>
      <w:r w:rsidRPr="0090018A">
        <w:rPr>
          <w:rFonts w:ascii="宋体" w:eastAsia="宋体" w:hAnsi="宋体" w:cs="Arial" w:hint="eastAsia"/>
          <w:lang w:eastAsia="zh-CN"/>
        </w:rPr>
        <w:t>者怎样进一步提高在这三方面儿童保健服务的能力？日常</w:t>
      </w:r>
      <w:r w:rsidRPr="0090018A">
        <w:rPr>
          <w:rFonts w:ascii="宋体" w:eastAsia="宋体" w:hAnsi="宋体" w:cs="Arial"/>
          <w:lang w:eastAsia="zh-CN"/>
        </w:rPr>
        <w:t>工作中</w:t>
      </w:r>
      <w:r w:rsidRPr="0090018A">
        <w:rPr>
          <w:rFonts w:ascii="宋体" w:eastAsia="宋体" w:hAnsi="宋体" w:cs="Arial" w:hint="eastAsia"/>
          <w:lang w:eastAsia="zh-CN"/>
        </w:rPr>
        <w:t>推行</w:t>
      </w:r>
      <w:r w:rsidRPr="0090018A">
        <w:rPr>
          <w:rFonts w:ascii="宋体" w:eastAsia="宋体" w:hAnsi="宋体" w:cs="Arial"/>
          <w:lang w:eastAsia="zh-CN"/>
        </w:rPr>
        <w:t>应用相关技能</w:t>
      </w:r>
      <w:r w:rsidRPr="0090018A">
        <w:rPr>
          <w:rFonts w:ascii="宋体" w:eastAsia="宋体" w:hAnsi="宋体" w:cs="Arial" w:hint="eastAsia"/>
          <w:lang w:eastAsia="zh-CN"/>
        </w:rPr>
        <w:t>最大</w:t>
      </w:r>
      <w:r w:rsidRPr="0090018A">
        <w:rPr>
          <w:rFonts w:ascii="宋体" w:eastAsia="宋体" w:hAnsi="宋体" w:cs="Arial"/>
          <w:lang w:eastAsia="zh-CN"/>
        </w:rPr>
        <w:t>的</w:t>
      </w:r>
      <w:r w:rsidRPr="0090018A">
        <w:rPr>
          <w:rFonts w:ascii="宋体" w:eastAsia="宋体" w:hAnsi="宋体" w:cs="Arial" w:hint="eastAsia"/>
          <w:lang w:eastAsia="zh-CN"/>
        </w:rPr>
        <w:t>问题/</w:t>
      </w:r>
      <w:r w:rsidRPr="0090018A">
        <w:rPr>
          <w:rFonts w:ascii="宋体" w:eastAsia="宋体" w:hAnsi="宋体" w:cs="Arial"/>
          <w:lang w:eastAsia="zh-CN"/>
        </w:rPr>
        <w:t>阻力是什么？</w:t>
      </w:r>
    </w:p>
    <w:p w:rsidR="0090018A" w:rsidRPr="0090018A" w:rsidRDefault="0090018A" w:rsidP="0090018A">
      <w:pPr>
        <w:pStyle w:val="ListParagraph"/>
        <w:numPr>
          <w:ilvl w:val="0"/>
          <w:numId w:val="16"/>
        </w:numPr>
        <w:spacing w:after="200" w:line="276" w:lineRule="auto"/>
        <w:rPr>
          <w:rFonts w:ascii="宋体" w:eastAsia="宋体" w:hAnsi="宋体" w:cs="Arial"/>
          <w:lang w:eastAsia="zh-CN"/>
        </w:rPr>
      </w:pPr>
      <w:r w:rsidRPr="0090018A">
        <w:rPr>
          <w:rFonts w:ascii="宋体" w:eastAsia="宋体" w:hAnsi="宋体" w:cs="Arial" w:hint="eastAsia"/>
          <w:lang w:eastAsia="zh-CN"/>
        </w:rPr>
        <w:t>调查</w:t>
      </w:r>
      <w:r w:rsidRPr="0090018A">
        <w:rPr>
          <w:rFonts w:ascii="宋体" w:eastAsia="宋体" w:hAnsi="宋体" w:cs="Arial"/>
          <w:lang w:eastAsia="zh-CN"/>
        </w:rPr>
        <w:t>评估</w:t>
      </w:r>
      <w:r w:rsidRPr="0090018A">
        <w:rPr>
          <w:rFonts w:ascii="宋体" w:eastAsia="宋体" w:hAnsi="宋体" w:cs="Arial" w:hint="eastAsia"/>
          <w:lang w:eastAsia="zh-CN"/>
        </w:rPr>
        <w:t>6个“</w:t>
      </w:r>
      <w:r w:rsidRPr="0090018A">
        <w:rPr>
          <w:rFonts w:ascii="宋体" w:eastAsia="宋体" w:hAnsi="宋体" w:cs="Arial"/>
          <w:lang w:eastAsia="zh-CN"/>
        </w:rPr>
        <w:t>儿童幸福家园</w:t>
      </w:r>
      <w:r w:rsidRPr="0090018A">
        <w:rPr>
          <w:rFonts w:ascii="宋体" w:eastAsia="宋体" w:hAnsi="宋体" w:cs="Arial" w:hint="eastAsia"/>
          <w:lang w:eastAsia="zh-CN"/>
        </w:rPr>
        <w:t>”活动</w:t>
      </w:r>
      <w:r w:rsidRPr="0090018A">
        <w:rPr>
          <w:rFonts w:ascii="宋体" w:eastAsia="宋体" w:hAnsi="宋体" w:cs="Arial"/>
          <w:lang w:eastAsia="zh-CN"/>
        </w:rPr>
        <w:t>的进</w:t>
      </w:r>
      <w:r w:rsidRPr="0090018A">
        <w:rPr>
          <w:rFonts w:ascii="宋体" w:eastAsia="宋体" w:hAnsi="宋体" w:cs="Arial" w:hint="eastAsia"/>
          <w:lang w:eastAsia="zh-CN"/>
        </w:rPr>
        <w:t>行</w:t>
      </w:r>
      <w:r w:rsidRPr="0090018A">
        <w:rPr>
          <w:rFonts w:ascii="宋体" w:eastAsia="宋体" w:hAnsi="宋体" w:cs="Arial"/>
          <w:lang w:eastAsia="zh-CN"/>
        </w:rPr>
        <w:t>情况</w:t>
      </w:r>
      <w:r w:rsidRPr="0090018A">
        <w:rPr>
          <w:rFonts w:ascii="宋体" w:eastAsia="宋体" w:hAnsi="宋体" w:cs="Arial" w:hint="eastAsia"/>
          <w:lang w:eastAsia="zh-CN"/>
        </w:rPr>
        <w:t>及</w:t>
      </w:r>
      <w:r w:rsidRPr="0090018A">
        <w:rPr>
          <w:rFonts w:ascii="宋体" w:eastAsia="宋体" w:hAnsi="宋体" w:cs="Arial"/>
          <w:lang w:eastAsia="zh-CN"/>
        </w:rPr>
        <w:t>幸福家园开展的主题活动日的效果</w:t>
      </w:r>
      <w:r w:rsidRPr="0090018A">
        <w:rPr>
          <w:rFonts w:ascii="宋体" w:eastAsia="宋体" w:hAnsi="宋体" w:cs="Arial" w:hint="eastAsia"/>
          <w:lang w:eastAsia="zh-CN"/>
        </w:rPr>
        <w:t>如何</w:t>
      </w:r>
      <w:r w:rsidRPr="0090018A">
        <w:rPr>
          <w:rFonts w:ascii="宋体" w:eastAsia="宋体" w:hAnsi="宋体" w:cs="Arial"/>
          <w:lang w:eastAsia="zh-CN"/>
        </w:rPr>
        <w:t>？</w:t>
      </w:r>
      <w:r w:rsidRPr="0090018A">
        <w:rPr>
          <w:rFonts w:ascii="宋体" w:eastAsia="宋体" w:hAnsi="宋体" w:cs="Arial" w:hint="eastAsia"/>
          <w:lang w:eastAsia="zh-CN"/>
        </w:rPr>
        <w:t>可以如何进行</w:t>
      </w:r>
      <w:r w:rsidRPr="0090018A">
        <w:rPr>
          <w:rFonts w:ascii="宋体" w:eastAsia="宋体" w:hAnsi="宋体" w:cs="Arial"/>
          <w:lang w:eastAsia="zh-CN"/>
        </w:rPr>
        <w:t>改进</w:t>
      </w:r>
      <w:r w:rsidRPr="0090018A">
        <w:rPr>
          <w:rFonts w:ascii="宋体" w:eastAsia="宋体" w:hAnsi="宋体" w:cs="Arial" w:hint="eastAsia"/>
          <w:lang w:eastAsia="zh-CN"/>
        </w:rPr>
        <w:t>发挥“</w:t>
      </w:r>
      <w:r w:rsidRPr="0090018A">
        <w:rPr>
          <w:rFonts w:ascii="宋体" w:eastAsia="宋体" w:hAnsi="宋体" w:cs="Arial"/>
          <w:lang w:eastAsia="zh-CN"/>
        </w:rPr>
        <w:t>儿童幸福家园</w:t>
      </w:r>
      <w:r w:rsidRPr="0090018A">
        <w:rPr>
          <w:rFonts w:ascii="宋体" w:eastAsia="宋体" w:hAnsi="宋体" w:cs="Arial" w:hint="eastAsia"/>
          <w:lang w:eastAsia="zh-CN"/>
        </w:rPr>
        <w:t>”的职能，</w:t>
      </w:r>
      <w:r w:rsidRPr="0090018A">
        <w:rPr>
          <w:rFonts w:ascii="宋体" w:eastAsia="宋体" w:hAnsi="宋体" w:cs="Arial"/>
          <w:lang w:eastAsia="zh-CN"/>
        </w:rPr>
        <w:t>吸引社区</w:t>
      </w:r>
      <w:r w:rsidRPr="0090018A">
        <w:rPr>
          <w:rFonts w:ascii="宋体" w:eastAsia="宋体" w:hAnsi="宋体" w:cs="Arial" w:hint="eastAsia"/>
          <w:lang w:eastAsia="zh-CN"/>
        </w:rPr>
        <w:t>家长</w:t>
      </w:r>
      <w:r w:rsidRPr="0090018A">
        <w:rPr>
          <w:rFonts w:ascii="宋体" w:eastAsia="宋体" w:hAnsi="宋体" w:cs="Arial"/>
          <w:lang w:eastAsia="zh-CN"/>
        </w:rPr>
        <w:t>和儿童的参与？</w:t>
      </w:r>
    </w:p>
    <w:p w:rsidR="0090018A" w:rsidRPr="0090018A" w:rsidRDefault="0090018A" w:rsidP="0090018A">
      <w:pPr>
        <w:pStyle w:val="ListParagraph"/>
        <w:numPr>
          <w:ilvl w:val="0"/>
          <w:numId w:val="16"/>
        </w:numPr>
        <w:spacing w:after="200" w:line="276" w:lineRule="auto"/>
        <w:rPr>
          <w:rFonts w:ascii="宋体" w:eastAsia="宋体" w:hAnsi="宋体" w:cs="Arial"/>
          <w:lang w:eastAsia="zh-CN"/>
        </w:rPr>
      </w:pPr>
      <w:r w:rsidRPr="0090018A">
        <w:rPr>
          <w:rFonts w:ascii="宋体" w:eastAsia="宋体" w:hAnsi="宋体" w:cs="Arial" w:hint="eastAsia"/>
          <w:lang w:eastAsia="zh-CN"/>
        </w:rPr>
        <w:t>调查</w:t>
      </w:r>
      <w:r w:rsidRPr="0090018A">
        <w:rPr>
          <w:rFonts w:ascii="宋体" w:eastAsia="宋体" w:hAnsi="宋体" w:cs="Arial"/>
          <w:lang w:eastAsia="zh-CN"/>
        </w:rPr>
        <w:t>评估</w:t>
      </w:r>
      <w:r w:rsidRPr="0090018A">
        <w:rPr>
          <w:rFonts w:ascii="宋体" w:eastAsia="宋体" w:hAnsi="宋体" w:cs="Arial" w:hint="eastAsia"/>
          <w:lang w:eastAsia="zh-CN"/>
        </w:rPr>
        <w:t>社区</w:t>
      </w:r>
      <w:r w:rsidRPr="0090018A">
        <w:rPr>
          <w:rFonts w:ascii="宋体" w:eastAsia="宋体" w:hAnsi="宋体" w:cs="Arial"/>
          <w:lang w:eastAsia="zh-CN"/>
        </w:rPr>
        <w:t>“</w:t>
      </w:r>
      <w:r w:rsidRPr="0090018A">
        <w:rPr>
          <w:rFonts w:ascii="宋体" w:eastAsia="宋体" w:hAnsi="宋体" w:cs="Arial" w:hint="eastAsia"/>
          <w:lang w:eastAsia="zh-CN"/>
        </w:rPr>
        <w:t>儿童 幸福</w:t>
      </w:r>
      <w:r w:rsidRPr="0090018A">
        <w:rPr>
          <w:rFonts w:ascii="宋体" w:eastAsia="宋体" w:hAnsi="宋体" w:cs="Arial"/>
          <w:lang w:eastAsia="zh-CN"/>
        </w:rPr>
        <w:t>家园”</w:t>
      </w:r>
      <w:r w:rsidRPr="0090018A">
        <w:rPr>
          <w:rFonts w:ascii="宋体" w:eastAsia="宋体" w:hAnsi="宋体" w:cs="Arial" w:hint="eastAsia"/>
          <w:lang w:eastAsia="zh-CN"/>
        </w:rPr>
        <w:t>社区</w:t>
      </w:r>
      <w:r w:rsidRPr="0090018A">
        <w:rPr>
          <w:rFonts w:ascii="宋体" w:eastAsia="宋体" w:hAnsi="宋体" w:cs="Arial"/>
          <w:lang w:eastAsia="zh-CN"/>
        </w:rPr>
        <w:t>志愿者</w:t>
      </w:r>
      <w:r w:rsidRPr="0090018A">
        <w:rPr>
          <w:rFonts w:ascii="宋体" w:eastAsia="宋体" w:hAnsi="宋体" w:cs="Arial" w:hint="eastAsia"/>
          <w:lang w:eastAsia="zh-CN"/>
        </w:rPr>
        <w:t>/爱心妈妈</w:t>
      </w:r>
      <w:r w:rsidRPr="0090018A">
        <w:rPr>
          <w:rFonts w:ascii="宋体" w:eastAsia="宋体" w:hAnsi="宋体" w:cs="Arial"/>
          <w:lang w:eastAsia="zh-CN"/>
        </w:rPr>
        <w:t>的</w:t>
      </w:r>
      <w:r w:rsidRPr="0090018A">
        <w:rPr>
          <w:rFonts w:ascii="宋体" w:eastAsia="宋体" w:hAnsi="宋体" w:cs="Arial" w:hint="eastAsia"/>
          <w:lang w:eastAsia="zh-CN"/>
        </w:rPr>
        <w:t>如何提升</w:t>
      </w:r>
      <w:r w:rsidRPr="0090018A">
        <w:rPr>
          <w:rFonts w:ascii="宋体" w:eastAsia="宋体" w:hAnsi="宋体" w:cs="Arial"/>
          <w:lang w:eastAsia="zh-CN"/>
        </w:rPr>
        <w:t>自身能力</w:t>
      </w:r>
      <w:r w:rsidRPr="0090018A">
        <w:rPr>
          <w:rFonts w:ascii="宋体" w:eastAsia="宋体" w:hAnsi="宋体" w:cs="Arial" w:hint="eastAsia"/>
          <w:lang w:eastAsia="zh-CN"/>
        </w:rPr>
        <w:t>和</w:t>
      </w:r>
      <w:r w:rsidRPr="0090018A">
        <w:rPr>
          <w:rFonts w:ascii="宋体" w:eastAsia="宋体" w:hAnsi="宋体" w:cs="Arial"/>
          <w:lang w:eastAsia="zh-CN"/>
        </w:rPr>
        <w:t>积极性的建设</w:t>
      </w:r>
      <w:r w:rsidRPr="0090018A">
        <w:rPr>
          <w:rFonts w:ascii="宋体" w:eastAsia="宋体" w:hAnsi="宋体" w:cs="Arial" w:hint="eastAsia"/>
          <w:lang w:eastAsia="zh-CN"/>
        </w:rPr>
        <w:t>，</w:t>
      </w:r>
      <w:r w:rsidRPr="0090018A">
        <w:rPr>
          <w:rFonts w:ascii="宋体" w:eastAsia="宋体" w:hAnsi="宋体" w:cs="Arial"/>
          <w:lang w:eastAsia="zh-CN"/>
        </w:rPr>
        <w:t>包括在</w:t>
      </w:r>
      <w:r w:rsidRPr="0090018A">
        <w:rPr>
          <w:rFonts w:ascii="宋体" w:eastAsia="宋体" w:hAnsi="宋体" w:cs="Arial" w:hint="eastAsia"/>
          <w:lang w:eastAsia="zh-CN"/>
        </w:rPr>
        <w:t>日常</w:t>
      </w:r>
      <w:r w:rsidRPr="0090018A">
        <w:rPr>
          <w:rFonts w:ascii="宋体" w:eastAsia="宋体" w:hAnsi="宋体" w:cs="Arial"/>
          <w:lang w:eastAsia="zh-CN"/>
        </w:rPr>
        <w:t>家园的管理及</w:t>
      </w:r>
      <w:r w:rsidRPr="0090018A">
        <w:rPr>
          <w:rFonts w:ascii="宋体" w:eastAsia="宋体" w:hAnsi="宋体" w:cs="Arial" w:hint="eastAsia"/>
          <w:lang w:eastAsia="zh-CN"/>
        </w:rPr>
        <w:t>组织</w:t>
      </w:r>
      <w:r w:rsidRPr="0090018A">
        <w:rPr>
          <w:rFonts w:ascii="宋体" w:eastAsia="宋体" w:hAnsi="宋体" w:cs="Arial"/>
          <w:lang w:eastAsia="zh-CN"/>
        </w:rPr>
        <w:t>家园</w:t>
      </w:r>
      <w:r w:rsidRPr="0090018A">
        <w:rPr>
          <w:rFonts w:ascii="宋体" w:eastAsia="宋体" w:hAnsi="宋体" w:cs="Arial" w:hint="eastAsia"/>
          <w:lang w:eastAsia="zh-CN"/>
        </w:rPr>
        <w:t>活动</w:t>
      </w:r>
      <w:r w:rsidRPr="0090018A">
        <w:rPr>
          <w:rFonts w:ascii="宋体" w:eastAsia="宋体" w:hAnsi="宋体" w:cs="Arial"/>
          <w:lang w:eastAsia="zh-CN"/>
        </w:rPr>
        <w:t>方面。</w:t>
      </w:r>
    </w:p>
    <w:p w:rsidR="0090018A" w:rsidRDefault="0090018A" w:rsidP="0090018A">
      <w:pPr>
        <w:pStyle w:val="ListParagraph"/>
        <w:numPr>
          <w:ilvl w:val="0"/>
          <w:numId w:val="16"/>
        </w:numPr>
        <w:spacing w:after="200" w:line="276" w:lineRule="auto"/>
        <w:rPr>
          <w:rFonts w:ascii="宋体" w:eastAsia="宋体" w:hAnsi="宋体" w:cs="Arial"/>
          <w:lang w:eastAsia="zh-CN"/>
        </w:rPr>
      </w:pPr>
      <w:r w:rsidRPr="0090018A">
        <w:rPr>
          <w:rFonts w:ascii="宋体" w:eastAsia="宋体" w:hAnsi="宋体" w:cs="Arial" w:hint="eastAsia"/>
          <w:lang w:eastAsia="zh-CN"/>
        </w:rPr>
        <w:t>调查</w:t>
      </w:r>
      <w:r w:rsidRPr="0090018A">
        <w:rPr>
          <w:rFonts w:ascii="宋体" w:eastAsia="宋体" w:hAnsi="宋体" w:cs="Arial"/>
          <w:lang w:eastAsia="zh-CN"/>
        </w:rPr>
        <w:t>评估项目</w:t>
      </w:r>
      <w:r w:rsidRPr="0090018A">
        <w:rPr>
          <w:rFonts w:ascii="宋体" w:eastAsia="宋体" w:hAnsi="宋体" w:cs="Arial" w:hint="eastAsia"/>
          <w:lang w:eastAsia="zh-CN"/>
        </w:rPr>
        <w:t>利用社交媒体并与社区合作，如何</w:t>
      </w:r>
      <w:r w:rsidRPr="0090018A">
        <w:rPr>
          <w:rFonts w:ascii="宋体" w:eastAsia="宋体" w:hAnsi="宋体" w:cs="Arial"/>
          <w:lang w:eastAsia="zh-CN"/>
        </w:rPr>
        <w:t>最大发挥微信</w:t>
      </w:r>
      <w:r w:rsidRPr="0090018A">
        <w:rPr>
          <w:rFonts w:ascii="宋体" w:eastAsia="宋体" w:hAnsi="宋体" w:cs="Arial" w:hint="eastAsia"/>
          <w:lang w:eastAsia="zh-CN"/>
        </w:rPr>
        <w:t>等</w:t>
      </w:r>
      <w:r w:rsidRPr="0090018A">
        <w:rPr>
          <w:rFonts w:ascii="宋体" w:eastAsia="宋体" w:hAnsi="宋体" w:cs="Arial"/>
          <w:lang w:eastAsia="zh-CN"/>
        </w:rPr>
        <w:t>新媒体的社交</w:t>
      </w:r>
      <w:r w:rsidRPr="0090018A">
        <w:rPr>
          <w:rFonts w:ascii="宋体" w:eastAsia="宋体" w:hAnsi="宋体" w:cs="Arial" w:hint="eastAsia"/>
          <w:lang w:eastAsia="zh-CN"/>
        </w:rPr>
        <w:t>宣传</w:t>
      </w:r>
      <w:r w:rsidRPr="0090018A">
        <w:rPr>
          <w:rFonts w:ascii="宋体" w:eastAsia="宋体" w:hAnsi="宋体" w:cs="Arial"/>
          <w:lang w:eastAsia="zh-CN"/>
        </w:rPr>
        <w:t>职能</w:t>
      </w:r>
      <w:r w:rsidRPr="0090018A">
        <w:rPr>
          <w:rFonts w:ascii="宋体" w:eastAsia="宋体" w:hAnsi="宋体" w:cs="Arial" w:hint="eastAsia"/>
          <w:lang w:eastAsia="zh-CN"/>
        </w:rPr>
        <w:t>营建一个支持性的环境</w:t>
      </w:r>
      <w:r w:rsidRPr="0090018A">
        <w:rPr>
          <w:rFonts w:ascii="宋体" w:eastAsia="宋体" w:hAnsi="宋体" w:cs="Arial"/>
          <w:lang w:eastAsia="zh-CN"/>
        </w:rPr>
        <w:t>。</w:t>
      </w:r>
    </w:p>
    <w:p w:rsidR="00E43464" w:rsidRDefault="00E43464" w:rsidP="00E43464">
      <w:pPr>
        <w:pStyle w:val="ListParagraph"/>
        <w:spacing w:after="120" w:line="276" w:lineRule="auto"/>
        <w:ind w:left="420"/>
        <w:jc w:val="both"/>
        <w:rPr>
          <w:rFonts w:ascii="宋体" w:eastAsia="宋体" w:hAnsi="宋体"/>
          <w:b/>
          <w:u w:val="single"/>
          <w:lang w:eastAsia="zh-CN"/>
        </w:rPr>
      </w:pPr>
    </w:p>
    <w:p w:rsidR="00E43464" w:rsidRPr="00E43464" w:rsidRDefault="00E43464" w:rsidP="00E43464">
      <w:pPr>
        <w:pStyle w:val="ListParagraph"/>
        <w:spacing w:after="120" w:line="276" w:lineRule="auto"/>
        <w:ind w:left="420"/>
        <w:jc w:val="both"/>
        <w:rPr>
          <w:rFonts w:ascii="宋体" w:eastAsia="宋体" w:hAnsi="宋体"/>
          <w:b/>
          <w:u w:val="single"/>
          <w:lang w:eastAsia="zh-CN"/>
        </w:rPr>
      </w:pPr>
      <w:r>
        <w:rPr>
          <w:rFonts w:ascii="宋体" w:eastAsia="宋体" w:hAnsi="宋体" w:hint="eastAsia"/>
          <w:b/>
          <w:u w:val="single"/>
          <w:lang w:eastAsia="zh-CN"/>
        </w:rPr>
        <w:t>（2）</w:t>
      </w:r>
      <w:r w:rsidR="008F7EE4">
        <w:rPr>
          <w:rFonts w:ascii="宋体" w:eastAsia="宋体" w:hAnsi="宋体" w:hint="eastAsia"/>
          <w:b/>
          <w:u w:val="single"/>
          <w:lang w:eastAsia="zh-CN"/>
        </w:rPr>
        <w:t>末</w:t>
      </w:r>
      <w:r w:rsidRPr="00E43464">
        <w:rPr>
          <w:rFonts w:ascii="宋体" w:eastAsia="宋体" w:hAnsi="宋体"/>
          <w:b/>
          <w:u w:val="single"/>
          <w:lang w:eastAsia="zh-CN"/>
        </w:rPr>
        <w:t>期</w:t>
      </w:r>
      <w:r>
        <w:rPr>
          <w:rFonts w:ascii="宋体" w:eastAsia="宋体" w:hAnsi="宋体" w:hint="eastAsia"/>
          <w:b/>
          <w:u w:val="single"/>
          <w:lang w:eastAsia="zh-CN"/>
        </w:rPr>
        <w:t>评估</w:t>
      </w:r>
    </w:p>
    <w:p w:rsidR="00E43464" w:rsidRPr="00E43464" w:rsidRDefault="008F7EE4" w:rsidP="008F7EE4">
      <w:pPr>
        <w:pStyle w:val="ListParagraph"/>
        <w:spacing w:after="120"/>
        <w:ind w:left="420"/>
        <w:jc w:val="both"/>
        <w:rPr>
          <w:rFonts w:ascii="宋体" w:eastAsia="宋体" w:hAnsi="宋体"/>
          <w:lang w:eastAsia="zh-CN"/>
        </w:rPr>
      </w:pPr>
      <w:r>
        <w:rPr>
          <w:rFonts w:ascii="宋体" w:eastAsia="宋体" w:hAnsi="宋体" w:hint="eastAsia"/>
          <w:lang w:eastAsia="zh-CN"/>
        </w:rPr>
        <w:t>末</w:t>
      </w:r>
      <w:r w:rsidR="00E43464" w:rsidRPr="00E43464">
        <w:rPr>
          <w:rFonts w:ascii="宋体" w:eastAsia="宋体" w:hAnsi="宋体" w:hint="eastAsia"/>
          <w:lang w:eastAsia="zh-CN"/>
        </w:rPr>
        <w:t>期</w:t>
      </w:r>
      <w:r w:rsidR="00E43464" w:rsidRPr="00E43464">
        <w:rPr>
          <w:rFonts w:ascii="宋体" w:eastAsia="宋体" w:hAnsi="宋体"/>
          <w:lang w:eastAsia="zh-CN"/>
        </w:rPr>
        <w:t>评估的目的是</w:t>
      </w:r>
      <w:r w:rsidR="00E43464" w:rsidRPr="00E43464">
        <w:rPr>
          <w:rFonts w:ascii="宋体" w:eastAsia="宋体" w:hAnsi="宋体" w:hint="eastAsia"/>
          <w:lang w:eastAsia="zh-CN"/>
        </w:rPr>
        <w:t>：</w:t>
      </w:r>
    </w:p>
    <w:p w:rsidR="00E43464" w:rsidRPr="00E43464" w:rsidRDefault="00E43464" w:rsidP="00E43464">
      <w:pPr>
        <w:pStyle w:val="ListParagraph"/>
        <w:spacing w:after="120"/>
        <w:ind w:left="420"/>
        <w:jc w:val="both"/>
        <w:rPr>
          <w:rFonts w:ascii="宋体" w:eastAsia="宋体" w:hAnsi="宋体"/>
          <w:lang w:eastAsia="zh-CN"/>
        </w:rPr>
      </w:pPr>
    </w:p>
    <w:p w:rsidR="00E43464" w:rsidRPr="002C69B5" w:rsidRDefault="00E43464" w:rsidP="002C69B5">
      <w:pPr>
        <w:pStyle w:val="ListParagraph"/>
        <w:numPr>
          <w:ilvl w:val="0"/>
          <w:numId w:val="35"/>
        </w:numPr>
        <w:rPr>
          <w:b/>
          <w:lang w:eastAsia="zh-CN"/>
        </w:rPr>
      </w:pPr>
      <w:r w:rsidRPr="002C69B5">
        <w:rPr>
          <w:rFonts w:ascii="宋体" w:eastAsia="宋体" w:hAnsi="宋体" w:hint="eastAsia"/>
          <w:lang w:eastAsia="zh-CN"/>
        </w:rPr>
        <w:t>结合项目</w:t>
      </w:r>
      <w:r w:rsidRPr="002C69B5">
        <w:rPr>
          <w:rFonts w:ascii="宋体" w:eastAsia="宋体" w:hAnsi="宋体"/>
          <w:lang w:eastAsia="zh-CN"/>
        </w:rPr>
        <w:t>目标</w:t>
      </w:r>
      <w:r w:rsidRPr="002C69B5">
        <w:rPr>
          <w:rFonts w:ascii="宋体" w:eastAsia="宋体" w:hAnsi="宋体" w:hint="eastAsia"/>
          <w:lang w:eastAsia="zh-CN"/>
        </w:rPr>
        <w:t>和</w:t>
      </w:r>
      <w:r w:rsidRPr="002C69B5">
        <w:rPr>
          <w:rFonts w:ascii="宋体" w:eastAsia="宋体" w:hAnsi="宋体"/>
          <w:lang w:eastAsia="zh-CN"/>
        </w:rPr>
        <w:t>指标对项目</w:t>
      </w:r>
      <w:r w:rsidRPr="002C69B5">
        <w:rPr>
          <w:rFonts w:ascii="宋体" w:eastAsia="宋体" w:hAnsi="宋体" w:hint="eastAsia"/>
          <w:lang w:eastAsia="zh-CN"/>
        </w:rPr>
        <w:t>的执行情况</w:t>
      </w:r>
      <w:r w:rsidRPr="002C69B5">
        <w:rPr>
          <w:rFonts w:ascii="宋体" w:eastAsia="宋体" w:hAnsi="宋体"/>
          <w:lang w:eastAsia="zh-CN"/>
        </w:rPr>
        <w:t>执行成果及影响进行</w:t>
      </w:r>
      <w:r w:rsidRPr="002C69B5">
        <w:rPr>
          <w:rFonts w:ascii="宋体" w:eastAsia="宋体" w:hAnsi="宋体" w:hint="eastAsia"/>
          <w:lang w:eastAsia="zh-CN"/>
        </w:rPr>
        <w:t>评价。</w:t>
      </w:r>
    </w:p>
    <w:p w:rsidR="00E43464" w:rsidRPr="00E43464" w:rsidRDefault="00E43464" w:rsidP="00E43464">
      <w:pPr>
        <w:pStyle w:val="ListParagraph"/>
        <w:numPr>
          <w:ilvl w:val="0"/>
          <w:numId w:val="35"/>
        </w:numPr>
        <w:rPr>
          <w:b/>
          <w:lang w:eastAsia="zh-CN"/>
        </w:rPr>
      </w:pPr>
      <w:r w:rsidRPr="00E43464">
        <w:rPr>
          <w:rFonts w:ascii="宋体" w:eastAsia="宋体" w:hAnsi="宋体" w:hint="eastAsia"/>
          <w:lang w:eastAsia="zh-CN"/>
        </w:rPr>
        <w:t>记录汇总</w:t>
      </w:r>
      <w:r w:rsidRPr="00E43464">
        <w:rPr>
          <w:rFonts w:ascii="宋体" w:eastAsia="宋体" w:hAnsi="宋体"/>
          <w:lang w:eastAsia="zh-CN"/>
        </w:rPr>
        <w:t>成功经验</w:t>
      </w:r>
      <w:r w:rsidRPr="00E43464">
        <w:rPr>
          <w:rFonts w:ascii="宋体" w:eastAsia="宋体" w:hAnsi="宋体" w:hint="eastAsia"/>
          <w:lang w:eastAsia="zh-CN"/>
        </w:rPr>
        <w:t>、</w:t>
      </w:r>
      <w:r w:rsidRPr="00E43464">
        <w:rPr>
          <w:rFonts w:ascii="宋体" w:eastAsia="宋体" w:hAnsi="宋体"/>
          <w:lang w:eastAsia="zh-CN"/>
        </w:rPr>
        <w:t>教训</w:t>
      </w:r>
      <w:r w:rsidRPr="00E43464">
        <w:rPr>
          <w:rFonts w:ascii="宋体" w:eastAsia="宋体" w:hAnsi="宋体" w:hint="eastAsia"/>
          <w:lang w:eastAsia="zh-CN"/>
        </w:rPr>
        <w:t>并</w:t>
      </w:r>
      <w:r w:rsidRPr="00E43464">
        <w:rPr>
          <w:rFonts w:ascii="宋体" w:eastAsia="宋体" w:hAnsi="宋体"/>
          <w:lang w:eastAsia="zh-CN"/>
        </w:rPr>
        <w:t>提出建议</w:t>
      </w:r>
      <w:r w:rsidRPr="00E43464">
        <w:rPr>
          <w:rFonts w:ascii="宋体" w:eastAsia="宋体" w:hAnsi="宋体" w:hint="eastAsia"/>
          <w:lang w:eastAsia="zh-CN"/>
        </w:rPr>
        <w:t>。</w:t>
      </w:r>
    </w:p>
    <w:p w:rsidR="00E43464" w:rsidRDefault="00E43464" w:rsidP="00E43464">
      <w:pPr>
        <w:spacing w:after="120"/>
        <w:jc w:val="both"/>
        <w:rPr>
          <w:rFonts w:ascii="宋体" w:eastAsia="宋体" w:hAnsi="宋体"/>
          <w:lang w:eastAsia="zh-CN"/>
        </w:rPr>
      </w:pPr>
    </w:p>
    <w:p w:rsidR="00E43464" w:rsidRPr="00E43464" w:rsidRDefault="00E43464" w:rsidP="00E43464">
      <w:pPr>
        <w:spacing w:after="120"/>
        <w:jc w:val="both"/>
        <w:rPr>
          <w:rFonts w:ascii="宋体" w:eastAsia="宋体" w:hAnsi="宋体"/>
          <w:lang w:eastAsia="zh-CN"/>
        </w:rPr>
      </w:pPr>
      <w:r w:rsidRPr="00E43464">
        <w:rPr>
          <w:rFonts w:ascii="宋体" w:eastAsia="宋体" w:hAnsi="宋体"/>
          <w:lang w:eastAsia="zh-CN"/>
        </w:rPr>
        <w:t>为了完成上述目标</w:t>
      </w:r>
      <w:r w:rsidRPr="00E43464">
        <w:rPr>
          <w:rFonts w:ascii="宋体" w:eastAsia="宋体" w:hAnsi="宋体" w:hint="eastAsia"/>
          <w:lang w:eastAsia="zh-CN"/>
        </w:rPr>
        <w:t>，</w:t>
      </w:r>
      <w:r>
        <w:rPr>
          <w:rFonts w:ascii="宋体" w:eastAsia="宋体" w:hAnsi="宋体"/>
          <w:lang w:eastAsia="zh-CN"/>
        </w:rPr>
        <w:t>评估团队将需要</w:t>
      </w:r>
      <w:r>
        <w:rPr>
          <w:rFonts w:ascii="宋体" w:eastAsia="宋体" w:hAnsi="宋体" w:hint="eastAsia"/>
          <w:lang w:eastAsia="zh-CN"/>
        </w:rPr>
        <w:t>完成</w:t>
      </w:r>
      <w:r w:rsidR="001507C9">
        <w:rPr>
          <w:rFonts w:ascii="宋体" w:eastAsia="宋体" w:hAnsi="宋体" w:hint="eastAsia"/>
          <w:lang w:eastAsia="zh-CN"/>
        </w:rPr>
        <w:t>下列</w:t>
      </w:r>
      <w:r>
        <w:rPr>
          <w:rFonts w:ascii="宋体" w:eastAsia="宋体" w:hAnsi="宋体"/>
          <w:lang w:eastAsia="zh-CN"/>
        </w:rPr>
        <w:t>内容</w:t>
      </w:r>
      <w:r w:rsidRPr="00E43464">
        <w:rPr>
          <w:rFonts w:ascii="宋体" w:eastAsia="宋体" w:hAnsi="宋体" w:hint="eastAsia"/>
          <w:lang w:eastAsia="zh-CN"/>
        </w:rPr>
        <w:t>：</w:t>
      </w:r>
    </w:p>
    <w:p w:rsidR="00E43464" w:rsidRPr="00E43464" w:rsidRDefault="00E43464" w:rsidP="00E43464">
      <w:pPr>
        <w:pStyle w:val="ListParagraph"/>
        <w:numPr>
          <w:ilvl w:val="0"/>
          <w:numId w:val="16"/>
        </w:numPr>
        <w:spacing w:after="200" w:line="276" w:lineRule="auto"/>
        <w:rPr>
          <w:rFonts w:ascii="宋体" w:eastAsia="宋体" w:hAnsi="宋体" w:cs="Arial"/>
          <w:lang w:eastAsia="zh-CN"/>
        </w:rPr>
      </w:pPr>
      <w:r w:rsidRPr="00E43464">
        <w:rPr>
          <w:rFonts w:ascii="宋体" w:eastAsia="宋体" w:hAnsi="宋体" w:cs="Arial" w:hint="eastAsia"/>
          <w:lang w:eastAsia="zh-CN"/>
        </w:rPr>
        <w:t>项目</w:t>
      </w:r>
      <w:r w:rsidRPr="00E43464">
        <w:rPr>
          <w:rFonts w:ascii="宋体" w:eastAsia="宋体" w:hAnsi="宋体" w:cs="Arial"/>
          <w:lang w:eastAsia="zh-CN"/>
        </w:rPr>
        <w:t>实施</w:t>
      </w:r>
      <w:r w:rsidRPr="00E43464">
        <w:rPr>
          <w:rFonts w:ascii="宋体" w:eastAsia="宋体" w:hAnsi="宋体" w:cs="Arial" w:hint="eastAsia"/>
          <w:lang w:eastAsia="zh-CN"/>
        </w:rPr>
        <w:t>情况</w:t>
      </w:r>
      <w:r w:rsidRPr="00E43464">
        <w:rPr>
          <w:rFonts w:ascii="宋体" w:eastAsia="宋体" w:hAnsi="宋体" w:cs="Arial"/>
          <w:lang w:eastAsia="zh-CN"/>
        </w:rPr>
        <w:t>和成果，</w:t>
      </w:r>
      <w:r w:rsidRPr="00E43464">
        <w:rPr>
          <w:rFonts w:ascii="宋体" w:eastAsia="宋体" w:hAnsi="宋体" w:cs="Arial" w:hint="eastAsia"/>
          <w:lang w:eastAsia="zh-CN"/>
        </w:rPr>
        <w:t>主要</w:t>
      </w:r>
      <w:r w:rsidRPr="00E43464">
        <w:rPr>
          <w:rFonts w:ascii="宋体" w:eastAsia="宋体" w:hAnsi="宋体" w:cs="Arial"/>
          <w:lang w:eastAsia="zh-CN"/>
        </w:rPr>
        <w:t>经验、教训</w:t>
      </w:r>
      <w:r w:rsidRPr="00E43464">
        <w:rPr>
          <w:rFonts w:ascii="宋体" w:eastAsia="宋体" w:hAnsi="宋体" w:cs="Arial" w:hint="eastAsia"/>
          <w:lang w:eastAsia="zh-CN"/>
        </w:rPr>
        <w:t>及</w:t>
      </w:r>
      <w:r w:rsidRPr="00E43464">
        <w:rPr>
          <w:rFonts w:ascii="宋体" w:eastAsia="宋体" w:hAnsi="宋体" w:cs="Arial"/>
          <w:lang w:eastAsia="zh-CN"/>
        </w:rPr>
        <w:t>有效性</w:t>
      </w:r>
      <w:r w:rsidRPr="00E43464">
        <w:rPr>
          <w:rFonts w:ascii="宋体" w:eastAsia="宋体" w:hAnsi="宋体" w:cs="Arial" w:hint="eastAsia"/>
          <w:lang w:eastAsia="zh-CN"/>
        </w:rPr>
        <w:t>。</w:t>
      </w:r>
    </w:p>
    <w:p w:rsidR="00E43464" w:rsidRPr="00E43464" w:rsidRDefault="00E43464" w:rsidP="00E43464">
      <w:pPr>
        <w:pStyle w:val="ListParagraph"/>
        <w:numPr>
          <w:ilvl w:val="0"/>
          <w:numId w:val="16"/>
        </w:numPr>
        <w:spacing w:after="200" w:line="276" w:lineRule="auto"/>
        <w:rPr>
          <w:rFonts w:ascii="宋体" w:eastAsia="宋体" w:hAnsi="宋体" w:cs="Arial"/>
          <w:lang w:eastAsia="zh-CN"/>
        </w:rPr>
      </w:pPr>
      <w:r w:rsidRPr="00E43464">
        <w:rPr>
          <w:rFonts w:ascii="宋体" w:eastAsia="宋体" w:hAnsi="宋体" w:cs="Arial" w:hint="eastAsia"/>
          <w:lang w:eastAsia="zh-CN"/>
        </w:rPr>
        <w:t>县乡</w:t>
      </w:r>
      <w:r w:rsidRPr="00E43464">
        <w:rPr>
          <w:rFonts w:ascii="宋体" w:eastAsia="宋体" w:hAnsi="宋体" w:cs="Arial"/>
          <w:lang w:eastAsia="zh-CN"/>
        </w:rPr>
        <w:t>村三级医务人员在</w:t>
      </w:r>
      <w:r w:rsidRPr="00E43464">
        <w:rPr>
          <w:rFonts w:ascii="宋体" w:eastAsia="宋体" w:hAnsi="宋体" w:cs="Arial" w:hint="eastAsia"/>
          <w:lang w:eastAsia="zh-CN"/>
        </w:rPr>
        <w:t>项目</w:t>
      </w:r>
      <w:r w:rsidRPr="00E43464">
        <w:rPr>
          <w:rFonts w:ascii="宋体" w:eastAsia="宋体" w:hAnsi="宋体" w:cs="Arial"/>
          <w:lang w:eastAsia="zh-CN"/>
        </w:rPr>
        <w:t>相关培训中，</w:t>
      </w:r>
      <w:r w:rsidRPr="00E43464">
        <w:rPr>
          <w:rFonts w:ascii="宋体" w:eastAsia="宋体" w:hAnsi="宋体" w:cs="Arial" w:hint="eastAsia"/>
          <w:lang w:eastAsia="zh-CN"/>
        </w:rPr>
        <w:t>在提供高质量儿童保健服务方面的综合</w:t>
      </w:r>
      <w:r w:rsidRPr="00E43464">
        <w:rPr>
          <w:rFonts w:ascii="宋体" w:eastAsia="宋体" w:hAnsi="宋体" w:cs="Arial"/>
          <w:lang w:eastAsia="zh-CN"/>
        </w:rPr>
        <w:t>能力提升</w:t>
      </w:r>
      <w:r w:rsidRPr="00E43464">
        <w:rPr>
          <w:rFonts w:ascii="宋体" w:eastAsia="宋体" w:hAnsi="宋体" w:cs="Arial" w:hint="eastAsia"/>
          <w:lang w:eastAsia="zh-CN"/>
        </w:rPr>
        <w:t>是否</w:t>
      </w:r>
      <w:r w:rsidRPr="00E43464">
        <w:rPr>
          <w:rFonts w:ascii="宋体" w:eastAsia="宋体" w:hAnsi="宋体" w:cs="Arial"/>
          <w:lang w:eastAsia="zh-CN"/>
        </w:rPr>
        <w:t>得到提升？</w:t>
      </w:r>
    </w:p>
    <w:p w:rsidR="00E43464" w:rsidRPr="00E43464" w:rsidRDefault="00E43464" w:rsidP="00E43464">
      <w:pPr>
        <w:pStyle w:val="ListParagraph"/>
        <w:numPr>
          <w:ilvl w:val="0"/>
          <w:numId w:val="16"/>
        </w:numPr>
        <w:spacing w:after="200" w:line="276" w:lineRule="auto"/>
        <w:rPr>
          <w:rFonts w:ascii="宋体" w:eastAsia="宋体" w:hAnsi="宋体" w:cs="Arial"/>
          <w:lang w:eastAsia="zh-CN"/>
        </w:rPr>
      </w:pPr>
      <w:r w:rsidRPr="00E43464">
        <w:rPr>
          <w:rFonts w:ascii="宋体" w:eastAsia="宋体" w:hAnsi="宋体" w:cs="Arial" w:hint="eastAsia"/>
          <w:lang w:eastAsia="zh-CN"/>
        </w:rPr>
        <w:t>社区</w:t>
      </w:r>
      <w:r w:rsidRPr="00E43464">
        <w:rPr>
          <w:rFonts w:ascii="宋体" w:eastAsia="宋体" w:hAnsi="宋体" w:cs="Arial"/>
          <w:lang w:eastAsia="zh-CN"/>
        </w:rPr>
        <w:t>儿童幸福家园</w:t>
      </w:r>
      <w:r w:rsidRPr="00E43464">
        <w:rPr>
          <w:rFonts w:ascii="宋体" w:eastAsia="宋体" w:hAnsi="宋体" w:cs="Arial" w:hint="eastAsia"/>
          <w:lang w:eastAsia="zh-CN"/>
        </w:rPr>
        <w:t>是否发挥</w:t>
      </w:r>
      <w:r w:rsidRPr="00E43464">
        <w:rPr>
          <w:rFonts w:ascii="宋体" w:eastAsia="宋体" w:hAnsi="宋体" w:cs="Arial"/>
          <w:lang w:eastAsia="zh-CN"/>
        </w:rPr>
        <w:t>了</w:t>
      </w:r>
      <w:r w:rsidRPr="00E43464">
        <w:rPr>
          <w:rFonts w:ascii="宋体" w:eastAsia="宋体" w:hAnsi="宋体" w:cs="Arial" w:hint="eastAsia"/>
          <w:lang w:eastAsia="zh-CN"/>
        </w:rPr>
        <w:t>其</w:t>
      </w:r>
      <w:r w:rsidRPr="00E43464">
        <w:rPr>
          <w:rFonts w:ascii="宋体" w:eastAsia="宋体" w:hAnsi="宋体" w:cs="Arial"/>
          <w:lang w:eastAsia="zh-CN"/>
        </w:rPr>
        <w:t>平台</w:t>
      </w:r>
      <w:r w:rsidRPr="00E43464">
        <w:rPr>
          <w:rFonts w:ascii="宋体" w:eastAsia="宋体" w:hAnsi="宋体" w:cs="Arial" w:hint="eastAsia"/>
          <w:lang w:eastAsia="zh-CN"/>
        </w:rPr>
        <w:t>职能</w:t>
      </w:r>
      <w:r w:rsidRPr="00E43464">
        <w:rPr>
          <w:rFonts w:ascii="宋体" w:eastAsia="宋体" w:hAnsi="宋体" w:cs="Arial"/>
          <w:lang w:eastAsia="zh-CN"/>
        </w:rPr>
        <w:t>为当地的社区</w:t>
      </w:r>
      <w:r w:rsidRPr="00E43464">
        <w:rPr>
          <w:rFonts w:ascii="宋体" w:eastAsia="宋体" w:hAnsi="宋体" w:cs="Arial" w:hint="eastAsia"/>
          <w:lang w:eastAsia="zh-CN"/>
        </w:rPr>
        <w:t>养育着</w:t>
      </w:r>
      <w:r w:rsidRPr="00E43464">
        <w:rPr>
          <w:rFonts w:ascii="宋体" w:eastAsia="宋体" w:hAnsi="宋体" w:cs="Arial"/>
          <w:lang w:eastAsia="zh-CN"/>
        </w:rPr>
        <w:t>/</w:t>
      </w:r>
      <w:r w:rsidRPr="00E43464">
        <w:rPr>
          <w:rFonts w:ascii="宋体" w:eastAsia="宋体" w:hAnsi="宋体" w:cs="Arial" w:hint="eastAsia"/>
          <w:lang w:eastAsia="zh-CN"/>
        </w:rPr>
        <w:t>儿童管护人提供</w:t>
      </w:r>
      <w:r w:rsidRPr="00E43464">
        <w:rPr>
          <w:rFonts w:ascii="宋体" w:eastAsia="宋体" w:hAnsi="宋体" w:cs="Arial"/>
          <w:lang w:eastAsia="zh-CN"/>
        </w:rPr>
        <w:t>了</w:t>
      </w:r>
      <w:r w:rsidRPr="00E43464">
        <w:rPr>
          <w:rFonts w:ascii="宋体" w:eastAsia="宋体" w:hAnsi="宋体" w:cs="Arial" w:hint="eastAsia"/>
          <w:lang w:eastAsia="zh-CN"/>
        </w:rPr>
        <w:t>儿童</w:t>
      </w:r>
      <w:r w:rsidRPr="00E43464">
        <w:rPr>
          <w:rFonts w:ascii="宋体" w:eastAsia="宋体" w:hAnsi="宋体" w:cs="Arial"/>
          <w:lang w:eastAsia="zh-CN"/>
        </w:rPr>
        <w:t>养育的</w:t>
      </w:r>
      <w:r w:rsidRPr="00E43464">
        <w:rPr>
          <w:rFonts w:ascii="宋体" w:eastAsia="宋体" w:hAnsi="宋体" w:cs="Arial" w:hint="eastAsia"/>
          <w:lang w:eastAsia="zh-CN"/>
        </w:rPr>
        <w:t>知识和技能或</w:t>
      </w:r>
      <w:r w:rsidRPr="00E43464">
        <w:rPr>
          <w:rFonts w:ascii="宋体" w:eastAsia="宋体" w:hAnsi="宋体" w:cs="Arial"/>
          <w:lang w:eastAsia="zh-CN"/>
        </w:rPr>
        <w:t>为社区</w:t>
      </w:r>
      <w:r w:rsidRPr="00E43464">
        <w:rPr>
          <w:rFonts w:ascii="宋体" w:eastAsia="宋体" w:hAnsi="宋体" w:cs="Arial" w:hint="eastAsia"/>
          <w:lang w:eastAsia="zh-CN"/>
        </w:rPr>
        <w:t>相关</w:t>
      </w:r>
      <w:r w:rsidRPr="00E43464">
        <w:rPr>
          <w:rFonts w:ascii="宋体" w:eastAsia="宋体" w:hAnsi="宋体" w:cs="Arial"/>
          <w:lang w:eastAsia="zh-CN"/>
        </w:rPr>
        <w:t>儿童提供了游戏、娱乐</w:t>
      </w:r>
      <w:r w:rsidRPr="00E43464">
        <w:rPr>
          <w:rFonts w:ascii="宋体" w:eastAsia="宋体" w:hAnsi="宋体" w:cs="Arial" w:hint="eastAsia"/>
          <w:lang w:eastAsia="zh-CN"/>
        </w:rPr>
        <w:t>的</w:t>
      </w:r>
      <w:r w:rsidRPr="00E43464">
        <w:rPr>
          <w:rFonts w:ascii="宋体" w:eastAsia="宋体" w:hAnsi="宋体" w:cs="Arial"/>
          <w:lang w:eastAsia="zh-CN"/>
        </w:rPr>
        <w:t>场所。</w:t>
      </w:r>
    </w:p>
    <w:p w:rsidR="00E43464" w:rsidRPr="00E43464" w:rsidRDefault="00E43464" w:rsidP="00E43464">
      <w:pPr>
        <w:pStyle w:val="ListParagraph"/>
        <w:numPr>
          <w:ilvl w:val="0"/>
          <w:numId w:val="16"/>
        </w:numPr>
        <w:spacing w:after="200" w:line="276" w:lineRule="auto"/>
        <w:rPr>
          <w:rFonts w:ascii="宋体" w:eastAsia="宋体" w:hAnsi="宋体" w:cs="Arial"/>
          <w:lang w:eastAsia="zh-CN"/>
        </w:rPr>
      </w:pPr>
      <w:r w:rsidRPr="00E43464">
        <w:rPr>
          <w:rFonts w:ascii="宋体" w:eastAsia="宋体" w:hAnsi="宋体" w:cs="Arial" w:hint="eastAsia"/>
          <w:lang w:eastAsia="zh-CN"/>
        </w:rPr>
        <w:t>县乡村医务人员/助产士</w:t>
      </w:r>
      <w:r w:rsidRPr="00E43464">
        <w:rPr>
          <w:rFonts w:ascii="宋体" w:eastAsia="宋体" w:hAnsi="宋体" w:cs="Arial"/>
          <w:lang w:eastAsia="zh-CN"/>
        </w:rPr>
        <w:t>/</w:t>
      </w:r>
      <w:r w:rsidRPr="00E43464">
        <w:rPr>
          <w:rFonts w:ascii="宋体" w:eastAsia="宋体" w:hAnsi="宋体" w:cs="Arial" w:hint="eastAsia"/>
          <w:lang w:eastAsia="zh-CN"/>
        </w:rPr>
        <w:t>村医如何</w:t>
      </w:r>
      <w:r w:rsidRPr="00E43464">
        <w:rPr>
          <w:rFonts w:ascii="宋体" w:eastAsia="宋体" w:hAnsi="宋体" w:cs="Arial"/>
          <w:lang w:eastAsia="zh-CN"/>
        </w:rPr>
        <w:t>使用</w:t>
      </w:r>
      <w:r w:rsidRPr="00E43464">
        <w:rPr>
          <w:rFonts w:ascii="宋体" w:eastAsia="宋体" w:hAnsi="宋体" w:cs="Arial" w:hint="eastAsia"/>
          <w:lang w:eastAsia="zh-CN"/>
        </w:rPr>
        <w:t>其</w:t>
      </w:r>
      <w:r w:rsidRPr="00E43464">
        <w:rPr>
          <w:rFonts w:ascii="宋体" w:eastAsia="宋体" w:hAnsi="宋体" w:cs="Arial"/>
          <w:lang w:eastAsia="zh-CN"/>
        </w:rPr>
        <w:t>相关</w:t>
      </w:r>
      <w:r w:rsidRPr="00E43464">
        <w:rPr>
          <w:rFonts w:ascii="宋体" w:eastAsia="宋体" w:hAnsi="宋体" w:cs="Arial" w:hint="eastAsia"/>
          <w:lang w:eastAsia="zh-CN"/>
        </w:rPr>
        <w:t>技能依托</w:t>
      </w:r>
      <w:r w:rsidRPr="00E43464">
        <w:rPr>
          <w:rFonts w:ascii="宋体" w:eastAsia="宋体" w:hAnsi="宋体" w:cs="Arial"/>
          <w:lang w:eastAsia="zh-CN"/>
        </w:rPr>
        <w:t>社区儿童幸福家园</w:t>
      </w:r>
      <w:r w:rsidRPr="00E43464">
        <w:rPr>
          <w:rFonts w:ascii="宋体" w:eastAsia="宋体" w:hAnsi="宋体" w:cs="Arial" w:hint="eastAsia"/>
          <w:lang w:eastAsia="zh-CN"/>
        </w:rPr>
        <w:t>，使其能给社区</w:t>
      </w:r>
      <w:r w:rsidRPr="00E43464">
        <w:rPr>
          <w:rFonts w:ascii="宋体" w:eastAsia="宋体" w:hAnsi="宋体" w:cs="Arial"/>
          <w:lang w:eastAsia="zh-CN"/>
        </w:rPr>
        <w:t>家园</w:t>
      </w:r>
      <w:r w:rsidRPr="00E43464">
        <w:rPr>
          <w:rFonts w:ascii="宋体" w:eastAsia="宋体" w:hAnsi="宋体" w:cs="Arial" w:hint="eastAsia"/>
          <w:lang w:eastAsia="zh-CN"/>
        </w:rPr>
        <w:t>的儿童及</w:t>
      </w:r>
      <w:r w:rsidRPr="00E43464">
        <w:rPr>
          <w:rFonts w:ascii="宋体" w:eastAsia="宋体" w:hAnsi="宋体" w:cs="Arial"/>
          <w:lang w:eastAsia="zh-CN"/>
        </w:rPr>
        <w:t>儿童看护人</w:t>
      </w:r>
      <w:r w:rsidRPr="00E43464">
        <w:rPr>
          <w:rFonts w:ascii="宋体" w:eastAsia="宋体" w:hAnsi="宋体" w:cs="Arial" w:hint="eastAsia"/>
          <w:lang w:eastAsia="zh-CN"/>
        </w:rPr>
        <w:t>提供正确的及时护理。</w:t>
      </w:r>
    </w:p>
    <w:p w:rsidR="00E43464" w:rsidRPr="00E43464" w:rsidRDefault="00E43464" w:rsidP="00E43464">
      <w:pPr>
        <w:pStyle w:val="ListParagraph"/>
        <w:numPr>
          <w:ilvl w:val="0"/>
          <w:numId w:val="16"/>
        </w:numPr>
        <w:spacing w:after="200" w:line="276" w:lineRule="auto"/>
        <w:rPr>
          <w:rFonts w:ascii="宋体" w:eastAsia="宋体" w:hAnsi="宋体" w:cs="Arial"/>
          <w:lang w:eastAsia="zh-CN"/>
        </w:rPr>
      </w:pPr>
      <w:r w:rsidRPr="00E43464">
        <w:rPr>
          <w:rFonts w:ascii="宋体" w:eastAsia="宋体" w:hAnsi="宋体" w:cs="Arial" w:hint="eastAsia"/>
          <w:lang w:eastAsia="zh-CN"/>
        </w:rPr>
        <w:lastRenderedPageBreak/>
        <w:t>项目的</w:t>
      </w:r>
      <w:r w:rsidRPr="00E43464">
        <w:rPr>
          <w:rFonts w:ascii="宋体" w:eastAsia="宋体" w:hAnsi="宋体" w:cs="Arial"/>
          <w:lang w:eastAsia="zh-CN"/>
        </w:rPr>
        <w:t>经验、教训及挑战</w:t>
      </w:r>
      <w:r w:rsidRPr="00E43464">
        <w:rPr>
          <w:rFonts w:ascii="宋体" w:eastAsia="宋体" w:hAnsi="宋体" w:cs="Arial" w:hint="eastAsia"/>
          <w:lang w:eastAsia="zh-CN"/>
        </w:rPr>
        <w:t>。</w:t>
      </w:r>
    </w:p>
    <w:p w:rsidR="00E43464" w:rsidRPr="00E43464" w:rsidRDefault="00E43464" w:rsidP="00E43464">
      <w:pPr>
        <w:pStyle w:val="ListParagraph"/>
        <w:numPr>
          <w:ilvl w:val="0"/>
          <w:numId w:val="16"/>
        </w:numPr>
        <w:spacing w:after="200" w:line="276" w:lineRule="auto"/>
        <w:rPr>
          <w:rFonts w:ascii="宋体" w:eastAsia="宋体" w:hAnsi="宋体" w:cs="Arial"/>
          <w:lang w:eastAsia="zh-CN"/>
        </w:rPr>
      </w:pPr>
      <w:r w:rsidRPr="00E43464">
        <w:rPr>
          <w:rFonts w:ascii="宋体" w:eastAsia="宋体" w:hAnsi="宋体" w:cs="Arial" w:hint="eastAsia"/>
          <w:lang w:eastAsia="zh-CN"/>
        </w:rPr>
        <w:t>项目管理和实施的有效性。</w:t>
      </w:r>
    </w:p>
    <w:p w:rsidR="0090018A" w:rsidRDefault="00E43464" w:rsidP="00E43464">
      <w:pPr>
        <w:pStyle w:val="ListParagraph"/>
        <w:numPr>
          <w:ilvl w:val="0"/>
          <w:numId w:val="16"/>
        </w:numPr>
        <w:spacing w:after="200" w:line="276" w:lineRule="auto"/>
        <w:rPr>
          <w:rFonts w:ascii="宋体" w:eastAsia="宋体" w:hAnsi="宋体" w:cs="Arial"/>
          <w:lang w:eastAsia="zh-CN"/>
        </w:rPr>
      </w:pPr>
      <w:r w:rsidRPr="00E43464">
        <w:rPr>
          <w:rFonts w:ascii="宋体" w:eastAsia="宋体" w:hAnsi="宋体" w:cs="Arial" w:hint="eastAsia"/>
          <w:lang w:eastAsia="zh-CN"/>
        </w:rPr>
        <w:t>为</w:t>
      </w:r>
      <w:r w:rsidRPr="00E43464">
        <w:rPr>
          <w:rFonts w:ascii="宋体" w:eastAsia="宋体" w:hAnsi="宋体" w:cs="Arial"/>
          <w:lang w:eastAsia="zh-CN"/>
        </w:rPr>
        <w:t>项目后续发展提供建议</w:t>
      </w:r>
      <w:r>
        <w:rPr>
          <w:rFonts w:ascii="宋体" w:eastAsia="宋体" w:hAnsi="宋体" w:cs="Arial" w:hint="eastAsia"/>
          <w:lang w:eastAsia="zh-CN"/>
        </w:rPr>
        <w:t>。</w:t>
      </w:r>
    </w:p>
    <w:p w:rsidR="00E43464" w:rsidRPr="00E43464" w:rsidRDefault="00E43464" w:rsidP="00E43464">
      <w:pPr>
        <w:pStyle w:val="ListParagraph"/>
        <w:spacing w:after="200" w:line="276" w:lineRule="auto"/>
        <w:rPr>
          <w:rFonts w:ascii="宋体" w:eastAsia="宋体" w:hAnsi="宋体" w:cs="Arial"/>
          <w:lang w:eastAsia="zh-CN"/>
        </w:rPr>
      </w:pPr>
    </w:p>
    <w:p w:rsidR="0090018A" w:rsidRDefault="008F7EE4" w:rsidP="0090018A">
      <w:pPr>
        <w:pStyle w:val="ListParagraph"/>
        <w:numPr>
          <w:ilvl w:val="0"/>
          <w:numId w:val="10"/>
        </w:numPr>
        <w:spacing w:after="200" w:line="276" w:lineRule="auto"/>
        <w:rPr>
          <w:rFonts w:ascii="宋体" w:eastAsia="宋体" w:hAnsi="宋体" w:cs="Arial"/>
          <w:b/>
          <w:u w:val="single"/>
          <w:lang w:eastAsia="zh-CN"/>
        </w:rPr>
      </w:pPr>
      <w:r>
        <w:rPr>
          <w:rFonts w:ascii="宋体" w:eastAsia="宋体" w:hAnsi="宋体" w:cs="Arial" w:hint="eastAsia"/>
          <w:b/>
          <w:u w:val="single"/>
          <w:lang w:eastAsia="zh-CN"/>
        </w:rPr>
        <w:t>评估</w:t>
      </w:r>
      <w:r w:rsidR="0090018A" w:rsidRPr="0090018A">
        <w:rPr>
          <w:rFonts w:ascii="宋体" w:eastAsia="宋体" w:hAnsi="宋体" w:cs="Arial"/>
          <w:b/>
          <w:u w:val="single"/>
          <w:lang w:eastAsia="zh-CN"/>
        </w:rPr>
        <w:t>方法</w:t>
      </w:r>
    </w:p>
    <w:p w:rsidR="000D7A4C" w:rsidRPr="00C74012" w:rsidRDefault="00C74012" w:rsidP="00DF1DE0">
      <w:pPr>
        <w:spacing w:after="200" w:line="276" w:lineRule="auto"/>
        <w:ind w:left="360"/>
        <w:jc w:val="both"/>
        <w:rPr>
          <w:rFonts w:ascii="宋体" w:eastAsia="宋体" w:hAnsi="宋体"/>
          <w:lang w:eastAsia="zh-CN"/>
        </w:rPr>
      </w:pPr>
      <w:r>
        <w:rPr>
          <w:rFonts w:ascii="宋体" w:eastAsia="宋体" w:hAnsi="宋体" w:cs="Arial" w:hint="eastAsia"/>
          <w:lang w:eastAsia="zh-CN"/>
        </w:rPr>
        <w:t xml:space="preserve">    </w:t>
      </w:r>
      <w:r w:rsidR="0069416F" w:rsidRPr="0069416F">
        <w:rPr>
          <w:rFonts w:ascii="宋体" w:eastAsia="宋体" w:hAnsi="宋体" w:cs="Arial"/>
          <w:lang w:eastAsia="zh-CN"/>
        </w:rPr>
        <w:t>评估团队将和国际计划员工一起开发合适的研究方法</w:t>
      </w:r>
      <w:r w:rsidR="0069416F" w:rsidRPr="0069416F">
        <w:rPr>
          <w:rFonts w:ascii="宋体" w:eastAsia="宋体" w:hAnsi="宋体" w:cs="Arial" w:hint="eastAsia"/>
          <w:lang w:eastAsia="zh-CN"/>
        </w:rPr>
        <w:t>。</w:t>
      </w:r>
      <w:r>
        <w:rPr>
          <w:rFonts w:ascii="宋体" w:eastAsia="宋体" w:hAnsi="宋体" w:cs="Arial" w:hint="eastAsia"/>
          <w:lang w:eastAsia="zh-CN"/>
        </w:rPr>
        <w:t>评估将使用定性和定量混合的方法开展。采用调查问卷的方式现场收集数据，采用参与式的方法收集主要利益相关方的意见和建议，包括深度访谈，关键知情人访谈，焦点小组访谈，观察和书面文件回顾。</w:t>
      </w:r>
    </w:p>
    <w:p w:rsidR="00C74012" w:rsidRPr="00C74012" w:rsidRDefault="00DF1DE0" w:rsidP="00DF1DE0">
      <w:pPr>
        <w:adjustRightInd w:val="0"/>
        <w:snapToGrid w:val="0"/>
        <w:spacing w:beforeLines="50" w:before="120"/>
        <w:ind w:left="460"/>
        <w:jc w:val="both"/>
        <w:rPr>
          <w:rFonts w:ascii="宋体" w:eastAsia="宋体" w:hAnsi="宋体"/>
          <w:color w:val="878787" w:themeColor="text1"/>
          <w:sz w:val="21"/>
          <w:szCs w:val="21"/>
          <w:lang w:eastAsia="zh-CN"/>
        </w:rPr>
      </w:pPr>
      <w:r>
        <w:rPr>
          <w:rFonts w:ascii="宋体" w:eastAsia="宋体" w:hAnsi="宋体" w:hint="eastAsia"/>
          <w:lang w:eastAsia="zh-CN"/>
        </w:rPr>
        <w:t xml:space="preserve">    </w:t>
      </w:r>
      <w:r>
        <w:rPr>
          <w:rFonts w:ascii="宋体" w:eastAsia="宋体" w:hAnsi="宋体"/>
          <w:lang w:eastAsia="zh-CN"/>
        </w:rPr>
        <w:t>现场数据采集涉及项目覆盖的</w:t>
      </w:r>
      <w:r w:rsidR="00C74012" w:rsidRPr="00C74012">
        <w:rPr>
          <w:rFonts w:ascii="宋体" w:eastAsia="宋体" w:hAnsi="宋体" w:hint="eastAsia"/>
          <w:lang w:eastAsia="zh-CN"/>
        </w:rPr>
        <w:t>6个</w:t>
      </w:r>
      <w:r w:rsidR="00C74012" w:rsidRPr="00C74012">
        <w:rPr>
          <w:rFonts w:ascii="宋体" w:eastAsia="宋体" w:hAnsi="宋体"/>
          <w:lang w:eastAsia="zh-CN"/>
        </w:rPr>
        <w:t>乡镇</w:t>
      </w:r>
      <w:r w:rsidR="00C74012">
        <w:rPr>
          <w:rFonts w:ascii="宋体" w:eastAsia="宋体" w:hAnsi="宋体" w:hint="eastAsia"/>
          <w:lang w:eastAsia="zh-CN"/>
        </w:rPr>
        <w:t>，</w:t>
      </w:r>
      <w:r w:rsidR="00C74012" w:rsidRPr="00C74012">
        <w:rPr>
          <w:rFonts w:ascii="宋体" w:eastAsia="宋体" w:hAnsi="宋体" w:cs="Arial"/>
          <w:lang w:eastAsia="zh-CN"/>
        </w:rPr>
        <w:t>八宝、者兔</w:t>
      </w:r>
      <w:r w:rsidR="00C74012" w:rsidRPr="00C74012">
        <w:rPr>
          <w:rFonts w:ascii="宋体" w:eastAsia="宋体" w:hAnsi="宋体" w:cs="Arial" w:hint="eastAsia"/>
          <w:lang w:eastAsia="zh-CN"/>
        </w:rPr>
        <w:t>、</w:t>
      </w:r>
      <w:r>
        <w:rPr>
          <w:rFonts w:ascii="宋体" w:eastAsia="宋体" w:hAnsi="宋体" w:cs="Arial"/>
          <w:lang w:eastAsia="zh-CN"/>
        </w:rPr>
        <w:t>杨柳井、珠琳、珠街、坝美</w:t>
      </w:r>
      <w:r w:rsidR="00C74012" w:rsidRPr="00C74012">
        <w:rPr>
          <w:rFonts w:ascii="宋体" w:eastAsia="宋体" w:hAnsi="宋体" w:hint="eastAsia"/>
          <w:lang w:eastAsia="zh-CN"/>
        </w:rPr>
        <w:t>的儿童</w:t>
      </w:r>
      <w:r w:rsidR="00C74012" w:rsidRPr="00C74012">
        <w:rPr>
          <w:rFonts w:ascii="宋体" w:eastAsia="宋体" w:hAnsi="宋体"/>
          <w:lang w:eastAsia="zh-CN"/>
        </w:rPr>
        <w:t>幸福家园爱心妈妈/</w:t>
      </w:r>
      <w:r w:rsidR="00C74012" w:rsidRPr="00C74012">
        <w:rPr>
          <w:rFonts w:ascii="宋体" w:eastAsia="宋体" w:hAnsi="宋体" w:hint="eastAsia"/>
          <w:lang w:eastAsia="zh-CN"/>
        </w:rPr>
        <w:t>家园</w:t>
      </w:r>
      <w:r w:rsidR="00C74012" w:rsidRPr="00C74012">
        <w:rPr>
          <w:rFonts w:ascii="宋体" w:eastAsia="宋体" w:hAnsi="宋体"/>
          <w:lang w:eastAsia="zh-CN"/>
        </w:rPr>
        <w:t>负责人，县妇联领导及项目负责人，县妇幼保健院分管领导，项目</w:t>
      </w:r>
      <w:r w:rsidR="00C74012" w:rsidRPr="00C74012">
        <w:rPr>
          <w:rFonts w:ascii="宋体" w:eastAsia="宋体" w:hAnsi="宋体" w:hint="eastAsia"/>
          <w:lang w:eastAsia="zh-CN"/>
        </w:rPr>
        <w:t>覆盖</w:t>
      </w:r>
      <w:r w:rsidR="00C74012" w:rsidRPr="00C74012">
        <w:rPr>
          <w:rFonts w:ascii="宋体" w:eastAsia="宋体" w:hAnsi="宋体"/>
          <w:lang w:eastAsia="zh-CN"/>
        </w:rPr>
        <w:t>的县级</w:t>
      </w:r>
      <w:r w:rsidR="00C74012" w:rsidRPr="00C74012">
        <w:rPr>
          <w:rFonts w:ascii="宋体" w:eastAsia="宋体" w:hAnsi="宋体" w:hint="eastAsia"/>
          <w:lang w:eastAsia="zh-CN"/>
        </w:rPr>
        <w:t>乡</w:t>
      </w:r>
      <w:r w:rsidR="00C74012" w:rsidRPr="00C74012">
        <w:rPr>
          <w:rFonts w:ascii="宋体" w:eastAsia="宋体" w:hAnsi="宋体"/>
          <w:lang w:eastAsia="zh-CN"/>
        </w:rPr>
        <w:t>村级</w:t>
      </w:r>
      <w:r w:rsidR="00C74012" w:rsidRPr="00C74012">
        <w:rPr>
          <w:rFonts w:ascii="宋体" w:eastAsia="宋体" w:hAnsi="宋体" w:hint="eastAsia"/>
          <w:lang w:eastAsia="zh-CN"/>
        </w:rPr>
        <w:t>医疗</w:t>
      </w:r>
      <w:r w:rsidR="00C74012" w:rsidRPr="00C74012">
        <w:rPr>
          <w:rFonts w:ascii="宋体" w:eastAsia="宋体" w:hAnsi="宋体"/>
          <w:lang w:eastAsia="zh-CN"/>
        </w:rPr>
        <w:t>卫生系统的骨干医生</w:t>
      </w:r>
      <w:r w:rsidR="00C74012" w:rsidRPr="00C74012">
        <w:rPr>
          <w:rFonts w:ascii="宋体" w:eastAsia="宋体" w:hAnsi="宋体" w:hint="eastAsia"/>
          <w:lang w:eastAsia="zh-CN"/>
        </w:rPr>
        <w:t>，6个</w:t>
      </w:r>
      <w:r w:rsidR="00C74012" w:rsidRPr="00C74012">
        <w:rPr>
          <w:rFonts w:ascii="宋体" w:eastAsia="宋体" w:hAnsi="宋体"/>
          <w:lang w:eastAsia="zh-CN"/>
        </w:rPr>
        <w:t>项目乡镇儿童养育着</w:t>
      </w:r>
      <w:r w:rsidR="00C74012" w:rsidRPr="00C74012">
        <w:rPr>
          <w:rFonts w:ascii="宋体" w:eastAsia="宋体" w:hAnsi="宋体" w:hint="eastAsia"/>
          <w:lang w:eastAsia="zh-CN"/>
        </w:rPr>
        <w:t>等</w:t>
      </w:r>
      <w:r w:rsidR="00C74012" w:rsidRPr="00C74012">
        <w:rPr>
          <w:rFonts w:ascii="宋体" w:eastAsia="宋体" w:hAnsi="宋体"/>
          <w:lang w:eastAsia="zh-CN"/>
        </w:rPr>
        <w:t>相关人员。</w:t>
      </w:r>
    </w:p>
    <w:p w:rsidR="00C74012" w:rsidRPr="00C74012" w:rsidRDefault="00DF1DE0" w:rsidP="00C74012">
      <w:pPr>
        <w:pStyle w:val="ListParagraph"/>
        <w:adjustRightInd w:val="0"/>
        <w:snapToGrid w:val="0"/>
        <w:spacing w:beforeLines="50" w:before="120"/>
        <w:ind w:left="395"/>
        <w:rPr>
          <w:rFonts w:ascii="宋体" w:eastAsia="宋体" w:hAnsi="宋体"/>
          <w:lang w:eastAsia="zh-CN"/>
        </w:rPr>
      </w:pPr>
      <w:r>
        <w:rPr>
          <w:rFonts w:ascii="宋体" w:eastAsia="宋体" w:hAnsi="宋体"/>
          <w:lang w:eastAsia="zh-CN"/>
        </w:rPr>
        <w:t xml:space="preserve">    </w:t>
      </w:r>
      <w:r w:rsidR="00C74012" w:rsidRPr="00C74012">
        <w:rPr>
          <w:rFonts w:ascii="宋体" w:eastAsia="宋体" w:hAnsi="宋体" w:hint="eastAsia"/>
          <w:lang w:eastAsia="zh-CN"/>
        </w:rPr>
        <w:t>半结构个人和小组访谈，约访谈40-50人</w:t>
      </w:r>
    </w:p>
    <w:p w:rsidR="00C74012" w:rsidRPr="00DF1DE0" w:rsidRDefault="00C74012" w:rsidP="00DF1DE0">
      <w:pPr>
        <w:pStyle w:val="ListParagraph"/>
        <w:numPr>
          <w:ilvl w:val="0"/>
          <w:numId w:val="21"/>
        </w:numPr>
        <w:adjustRightInd w:val="0"/>
        <w:snapToGrid w:val="0"/>
        <w:spacing w:beforeLines="50" w:before="120"/>
        <w:rPr>
          <w:rFonts w:ascii="宋体" w:eastAsia="宋体" w:hAnsi="宋体"/>
          <w:lang w:eastAsia="zh-CN"/>
        </w:rPr>
      </w:pPr>
      <w:r w:rsidRPr="00DF1DE0">
        <w:rPr>
          <w:rFonts w:ascii="宋体" w:eastAsia="宋体" w:hAnsi="宋体" w:hint="eastAsia"/>
          <w:lang w:eastAsia="zh-CN"/>
        </w:rPr>
        <w:t>国际计划项目官员，2人（包括前项目负责人，如有必要）</w:t>
      </w:r>
    </w:p>
    <w:p w:rsidR="00C74012" w:rsidRPr="00DF1DE0" w:rsidRDefault="00C74012" w:rsidP="00DF1DE0">
      <w:pPr>
        <w:pStyle w:val="ListParagraph"/>
        <w:numPr>
          <w:ilvl w:val="0"/>
          <w:numId w:val="21"/>
        </w:numPr>
        <w:adjustRightInd w:val="0"/>
        <w:snapToGrid w:val="0"/>
        <w:spacing w:beforeLines="50" w:before="120"/>
        <w:rPr>
          <w:rFonts w:ascii="宋体" w:eastAsia="宋体" w:hAnsi="宋体"/>
          <w:lang w:eastAsia="zh-CN"/>
        </w:rPr>
      </w:pPr>
      <w:r w:rsidRPr="00DF1DE0">
        <w:rPr>
          <w:rFonts w:ascii="宋体" w:eastAsia="宋体" w:hAnsi="宋体" w:hint="eastAsia"/>
          <w:lang w:eastAsia="zh-CN"/>
        </w:rPr>
        <w:t>县妇联领导和项目负责人，2-3人</w:t>
      </w:r>
    </w:p>
    <w:p w:rsidR="00C74012" w:rsidRPr="00DF1DE0" w:rsidRDefault="00C74012" w:rsidP="00DF1DE0">
      <w:pPr>
        <w:pStyle w:val="ListParagraph"/>
        <w:numPr>
          <w:ilvl w:val="0"/>
          <w:numId w:val="21"/>
        </w:numPr>
        <w:adjustRightInd w:val="0"/>
        <w:snapToGrid w:val="0"/>
        <w:spacing w:beforeLines="50" w:before="120"/>
        <w:rPr>
          <w:rFonts w:ascii="宋体" w:eastAsia="宋体" w:hAnsi="宋体"/>
          <w:lang w:eastAsia="zh-CN"/>
        </w:rPr>
      </w:pPr>
      <w:r w:rsidRPr="00DF1DE0">
        <w:rPr>
          <w:rFonts w:ascii="宋体" w:eastAsia="宋体" w:hAnsi="宋体" w:hint="eastAsia"/>
          <w:lang w:eastAsia="zh-CN"/>
        </w:rPr>
        <w:t>6个乡镇的项目负责人，6人</w:t>
      </w:r>
    </w:p>
    <w:p w:rsidR="00C74012" w:rsidRPr="00DF1DE0" w:rsidRDefault="00C74012" w:rsidP="00DF1DE0">
      <w:pPr>
        <w:pStyle w:val="ListParagraph"/>
        <w:numPr>
          <w:ilvl w:val="0"/>
          <w:numId w:val="21"/>
        </w:numPr>
        <w:adjustRightInd w:val="0"/>
        <w:snapToGrid w:val="0"/>
        <w:spacing w:beforeLines="50" w:before="120"/>
        <w:rPr>
          <w:rFonts w:ascii="宋体" w:eastAsia="宋体" w:hAnsi="宋体"/>
          <w:lang w:eastAsia="zh-CN"/>
        </w:rPr>
      </w:pPr>
      <w:r w:rsidRPr="00DF1DE0">
        <w:rPr>
          <w:rFonts w:ascii="宋体" w:eastAsia="宋体" w:hAnsi="宋体" w:hint="eastAsia"/>
          <w:lang w:eastAsia="zh-CN"/>
        </w:rPr>
        <w:t>儿童幸福家园的爱心妈妈，6-8人</w:t>
      </w:r>
    </w:p>
    <w:p w:rsidR="00C74012" w:rsidRPr="00DF1DE0" w:rsidRDefault="00C74012" w:rsidP="00DF1DE0">
      <w:pPr>
        <w:pStyle w:val="ListParagraph"/>
        <w:numPr>
          <w:ilvl w:val="0"/>
          <w:numId w:val="21"/>
        </w:numPr>
        <w:adjustRightInd w:val="0"/>
        <w:snapToGrid w:val="0"/>
        <w:spacing w:beforeLines="50" w:before="120"/>
        <w:rPr>
          <w:rFonts w:ascii="宋体" w:eastAsia="宋体" w:hAnsi="宋体"/>
          <w:lang w:eastAsia="zh-CN"/>
        </w:rPr>
      </w:pPr>
      <w:r w:rsidRPr="00DF1DE0">
        <w:rPr>
          <w:rFonts w:ascii="宋体" w:eastAsia="宋体" w:hAnsi="宋体" w:hint="eastAsia"/>
          <w:lang w:eastAsia="zh-CN"/>
        </w:rPr>
        <w:t xml:space="preserve">儿童家长，18-20人（每个家园3-4人） </w:t>
      </w:r>
    </w:p>
    <w:p w:rsidR="00C74012" w:rsidRPr="00DF1DE0" w:rsidRDefault="00C74012" w:rsidP="00DF1DE0">
      <w:pPr>
        <w:pStyle w:val="ListParagraph"/>
        <w:numPr>
          <w:ilvl w:val="0"/>
          <w:numId w:val="21"/>
        </w:numPr>
        <w:adjustRightInd w:val="0"/>
        <w:snapToGrid w:val="0"/>
        <w:spacing w:beforeLines="50" w:before="120"/>
        <w:rPr>
          <w:rFonts w:ascii="宋体" w:eastAsia="宋体" w:hAnsi="宋体"/>
          <w:lang w:eastAsia="zh-CN"/>
        </w:rPr>
      </w:pPr>
      <w:r w:rsidRPr="00DF1DE0">
        <w:rPr>
          <w:rFonts w:ascii="宋体" w:eastAsia="宋体" w:hAnsi="宋体" w:hint="eastAsia"/>
          <w:lang w:eastAsia="zh-CN"/>
        </w:rPr>
        <w:t>县妇幼保健院分管领导、项目负责人、骨干医生和TOT医生（3-4人）。</w:t>
      </w:r>
    </w:p>
    <w:p w:rsidR="00DF1DE0" w:rsidRDefault="00DF1DE0" w:rsidP="00DF1DE0">
      <w:pPr>
        <w:adjustRightInd w:val="0"/>
        <w:snapToGrid w:val="0"/>
        <w:spacing w:beforeLines="50" w:before="120"/>
        <w:ind w:firstLine="480"/>
        <w:rPr>
          <w:rFonts w:ascii="宋体" w:eastAsia="宋体" w:hAnsi="宋体"/>
          <w:lang w:eastAsia="zh-CN"/>
        </w:rPr>
      </w:pPr>
      <w:r>
        <w:rPr>
          <w:rFonts w:ascii="宋体" w:eastAsia="宋体" w:hAnsi="宋体"/>
          <w:lang w:eastAsia="zh-CN"/>
        </w:rPr>
        <w:t>评估团队将设计详细的评估方案和工作计划</w:t>
      </w:r>
      <w:r>
        <w:rPr>
          <w:rFonts w:ascii="宋体" w:eastAsia="宋体" w:hAnsi="宋体" w:hint="eastAsia"/>
          <w:lang w:eastAsia="zh-CN"/>
        </w:rPr>
        <w:t>，</w:t>
      </w:r>
      <w:r>
        <w:rPr>
          <w:rFonts w:ascii="宋体" w:eastAsia="宋体" w:hAnsi="宋体"/>
          <w:lang w:eastAsia="zh-CN"/>
        </w:rPr>
        <w:t>该方案和计划需得到国际计划员工的批准</w:t>
      </w:r>
      <w:r>
        <w:rPr>
          <w:rFonts w:ascii="宋体" w:eastAsia="宋体" w:hAnsi="宋体" w:hint="eastAsia"/>
          <w:lang w:eastAsia="zh-CN"/>
        </w:rPr>
        <w:t>。</w:t>
      </w:r>
      <w:r>
        <w:rPr>
          <w:rFonts w:ascii="宋体" w:eastAsia="宋体" w:hAnsi="宋体"/>
          <w:lang w:eastAsia="zh-CN"/>
        </w:rPr>
        <w:t>当评估团队在社区与儿童一起工作时需要关注一些与国际计划价值观相关的</w:t>
      </w:r>
      <w:r>
        <w:rPr>
          <w:rFonts w:ascii="宋体" w:eastAsia="宋体" w:hAnsi="宋体" w:hint="eastAsia"/>
          <w:lang w:eastAsia="zh-CN"/>
        </w:rPr>
        <w:t>事项，如：儿童保护、儿童参与、性别平等、无歧视和关注最弱势群体等。</w:t>
      </w:r>
    </w:p>
    <w:p w:rsidR="008F7EE4" w:rsidRPr="008F7EE4" w:rsidRDefault="00DF1DE0" w:rsidP="008F7EE4">
      <w:pPr>
        <w:adjustRightInd w:val="0"/>
        <w:snapToGrid w:val="0"/>
        <w:spacing w:beforeLines="50" w:before="120"/>
        <w:ind w:firstLine="480"/>
        <w:rPr>
          <w:rFonts w:ascii="宋体" w:eastAsia="宋体" w:hAnsi="宋体"/>
          <w:lang w:eastAsia="zh-CN"/>
        </w:rPr>
      </w:pPr>
      <w:r>
        <w:rPr>
          <w:rFonts w:ascii="宋体" w:eastAsia="宋体" w:hAnsi="宋体"/>
          <w:lang w:eastAsia="zh-CN"/>
        </w:rPr>
        <w:t>全部工作完成后</w:t>
      </w:r>
      <w:r>
        <w:rPr>
          <w:rFonts w:ascii="宋体" w:eastAsia="宋体" w:hAnsi="宋体" w:hint="eastAsia"/>
          <w:lang w:eastAsia="zh-CN"/>
        </w:rPr>
        <w:t>，</w:t>
      </w:r>
      <w:r>
        <w:rPr>
          <w:rFonts w:ascii="宋体" w:eastAsia="宋体" w:hAnsi="宋体"/>
          <w:lang w:eastAsia="zh-CN"/>
        </w:rPr>
        <w:t>评估团队需向国际计划提交评估报告</w:t>
      </w:r>
      <w:r>
        <w:rPr>
          <w:rFonts w:ascii="宋体" w:eastAsia="宋体" w:hAnsi="宋体" w:hint="eastAsia"/>
          <w:lang w:eastAsia="zh-CN"/>
        </w:rPr>
        <w:t>，</w:t>
      </w:r>
      <w:r>
        <w:rPr>
          <w:rFonts w:ascii="宋体" w:eastAsia="宋体" w:hAnsi="宋体"/>
          <w:lang w:eastAsia="zh-CN"/>
        </w:rPr>
        <w:t>包括问卷</w:t>
      </w:r>
      <w:r>
        <w:rPr>
          <w:rFonts w:ascii="宋体" w:eastAsia="宋体" w:hAnsi="宋体" w:hint="eastAsia"/>
          <w:lang w:eastAsia="zh-CN"/>
        </w:rPr>
        <w:t>、</w:t>
      </w:r>
      <w:r>
        <w:rPr>
          <w:rFonts w:ascii="宋体" w:eastAsia="宋体" w:hAnsi="宋体"/>
          <w:lang w:eastAsia="zh-CN"/>
        </w:rPr>
        <w:t>访谈记录</w:t>
      </w:r>
      <w:r>
        <w:rPr>
          <w:rFonts w:ascii="宋体" w:eastAsia="宋体" w:hAnsi="宋体" w:hint="eastAsia"/>
          <w:lang w:eastAsia="zh-CN"/>
        </w:rPr>
        <w:t>等。</w:t>
      </w:r>
    </w:p>
    <w:p w:rsidR="00A66F6E" w:rsidRPr="008F7EE4" w:rsidRDefault="00A66F6E" w:rsidP="00A66F6E">
      <w:pPr>
        <w:spacing w:after="120"/>
        <w:rPr>
          <w:rFonts w:ascii="宋体" w:eastAsia="宋体" w:hAnsi="宋体" w:cs="Calibri"/>
          <w:b/>
          <w:u w:val="single"/>
          <w:lang w:eastAsia="zh-CN"/>
        </w:rPr>
      </w:pPr>
    </w:p>
    <w:p w:rsidR="00A66F6E" w:rsidRPr="00C74012" w:rsidRDefault="00A66F6E" w:rsidP="00A66F6E">
      <w:pPr>
        <w:spacing w:after="120"/>
        <w:rPr>
          <w:rFonts w:ascii="宋体" w:eastAsia="宋体" w:hAnsi="宋体" w:cs="Calibri"/>
          <w:b/>
          <w:u w:val="single"/>
          <w:lang w:eastAsia="zh-CN"/>
        </w:rPr>
      </w:pPr>
      <w:r w:rsidRPr="00C74012">
        <w:rPr>
          <w:rFonts w:ascii="宋体" w:eastAsia="宋体" w:hAnsi="宋体" w:cs="Calibri"/>
          <w:b/>
          <w:u w:val="single"/>
          <w:lang w:eastAsia="zh-CN"/>
        </w:rPr>
        <w:t xml:space="preserve">4. </w:t>
      </w:r>
      <w:r w:rsidR="00E43464">
        <w:rPr>
          <w:rFonts w:ascii="宋体" w:eastAsia="宋体" w:hAnsi="宋体" w:cs="Calibri" w:hint="eastAsia"/>
          <w:b/>
          <w:u w:val="single"/>
          <w:lang w:eastAsia="zh-CN"/>
        </w:rPr>
        <w:t>中</w:t>
      </w:r>
      <w:r w:rsidR="00E43464">
        <w:rPr>
          <w:rFonts w:ascii="宋体" w:eastAsia="宋体" w:hAnsi="宋体" w:cs="Calibri"/>
          <w:b/>
          <w:u w:val="single"/>
          <w:lang w:eastAsia="zh-CN"/>
        </w:rPr>
        <w:t>期</w:t>
      </w:r>
      <w:r w:rsidR="008F7EE4">
        <w:rPr>
          <w:rFonts w:ascii="宋体" w:eastAsia="宋体" w:hAnsi="宋体" w:cs="Calibri" w:hint="eastAsia"/>
          <w:b/>
          <w:u w:val="single"/>
          <w:lang w:eastAsia="zh-CN"/>
        </w:rPr>
        <w:t>及</w:t>
      </w:r>
      <w:r w:rsidR="008F7EE4">
        <w:rPr>
          <w:rFonts w:ascii="宋体" w:eastAsia="宋体" w:hAnsi="宋体" w:cs="Calibri"/>
          <w:b/>
          <w:u w:val="single"/>
          <w:lang w:eastAsia="zh-CN"/>
        </w:rPr>
        <w:t>末期</w:t>
      </w:r>
      <w:r w:rsidR="009418A1">
        <w:rPr>
          <w:rFonts w:ascii="宋体" w:eastAsia="宋体" w:hAnsi="宋体" w:cs="Calibri" w:hint="eastAsia"/>
          <w:b/>
          <w:u w:val="single"/>
          <w:lang w:eastAsia="zh-CN"/>
        </w:rPr>
        <w:t>评估</w:t>
      </w:r>
      <w:r w:rsidR="009418A1">
        <w:rPr>
          <w:rFonts w:ascii="宋体" w:eastAsia="宋体" w:hAnsi="宋体" w:cs="Calibri"/>
          <w:b/>
          <w:u w:val="single"/>
          <w:lang w:eastAsia="zh-CN"/>
        </w:rPr>
        <w:t>的产出</w:t>
      </w:r>
    </w:p>
    <w:p w:rsidR="009418A1" w:rsidRPr="009418A1" w:rsidRDefault="009418A1" w:rsidP="009418A1">
      <w:pPr>
        <w:pStyle w:val="ListParagraph"/>
        <w:numPr>
          <w:ilvl w:val="0"/>
          <w:numId w:val="22"/>
        </w:numPr>
        <w:spacing w:after="200" w:line="276" w:lineRule="auto"/>
        <w:rPr>
          <w:rFonts w:ascii="宋体" w:eastAsia="宋体" w:hAnsi="宋体"/>
          <w:lang w:eastAsia="zh-CN"/>
        </w:rPr>
      </w:pPr>
      <w:r w:rsidRPr="009418A1">
        <w:rPr>
          <w:rFonts w:ascii="宋体" w:eastAsia="宋体" w:hAnsi="宋体" w:hint="eastAsia"/>
          <w:lang w:eastAsia="zh-CN"/>
        </w:rPr>
        <w:t>最终版的中</w:t>
      </w:r>
      <w:r w:rsidRPr="009418A1">
        <w:rPr>
          <w:rFonts w:ascii="宋体" w:eastAsia="宋体" w:hAnsi="宋体"/>
          <w:lang w:eastAsia="zh-CN"/>
        </w:rPr>
        <w:t>期</w:t>
      </w:r>
      <w:r w:rsidR="001507C9">
        <w:rPr>
          <w:rFonts w:ascii="宋体" w:eastAsia="宋体" w:hAnsi="宋体" w:hint="eastAsia"/>
          <w:lang w:eastAsia="zh-CN"/>
        </w:rPr>
        <w:t>/末期</w:t>
      </w:r>
      <w:r w:rsidRPr="009418A1">
        <w:rPr>
          <w:rFonts w:ascii="宋体" w:eastAsia="宋体" w:hAnsi="宋体"/>
          <w:lang w:eastAsia="zh-CN"/>
        </w:rPr>
        <w:t>评估</w:t>
      </w:r>
      <w:r w:rsidRPr="009418A1">
        <w:rPr>
          <w:rFonts w:ascii="宋体" w:eastAsia="宋体" w:hAnsi="宋体" w:hint="eastAsia"/>
          <w:lang w:eastAsia="zh-CN"/>
        </w:rPr>
        <w:t>资料（调查方案、问卷、访谈提纲等）；</w:t>
      </w:r>
    </w:p>
    <w:p w:rsidR="009418A1" w:rsidRPr="009418A1" w:rsidRDefault="009418A1" w:rsidP="009418A1">
      <w:pPr>
        <w:pStyle w:val="ListParagraph"/>
        <w:numPr>
          <w:ilvl w:val="0"/>
          <w:numId w:val="22"/>
        </w:numPr>
        <w:spacing w:after="200" w:line="276" w:lineRule="auto"/>
        <w:rPr>
          <w:rFonts w:ascii="宋体" w:eastAsia="宋体" w:hAnsi="宋体"/>
          <w:lang w:eastAsia="zh-CN"/>
        </w:rPr>
      </w:pPr>
      <w:r w:rsidRPr="009418A1">
        <w:rPr>
          <w:rFonts w:ascii="宋体" w:eastAsia="宋体" w:hAnsi="宋体" w:hint="eastAsia"/>
          <w:lang w:eastAsia="zh-CN"/>
        </w:rPr>
        <w:t>填写过的调查问卷原件；</w:t>
      </w:r>
      <w:r w:rsidRPr="009418A1">
        <w:rPr>
          <w:rFonts w:ascii="宋体" w:eastAsia="宋体" w:hAnsi="宋体"/>
          <w:lang w:eastAsia="zh-CN"/>
        </w:rPr>
        <w:t xml:space="preserve"> </w:t>
      </w:r>
    </w:p>
    <w:p w:rsidR="009418A1" w:rsidRPr="009418A1" w:rsidRDefault="009418A1" w:rsidP="009418A1">
      <w:pPr>
        <w:pStyle w:val="ListParagraph"/>
        <w:numPr>
          <w:ilvl w:val="0"/>
          <w:numId w:val="22"/>
        </w:numPr>
        <w:spacing w:after="200" w:line="276" w:lineRule="auto"/>
        <w:rPr>
          <w:rFonts w:ascii="宋体" w:eastAsia="宋体" w:hAnsi="宋体"/>
          <w:lang w:eastAsia="zh-CN"/>
        </w:rPr>
      </w:pPr>
      <w:r w:rsidRPr="009418A1">
        <w:rPr>
          <w:rFonts w:ascii="宋体" w:eastAsia="宋体" w:hAnsi="宋体" w:hint="eastAsia"/>
          <w:lang w:eastAsia="zh-CN"/>
        </w:rPr>
        <w:t>完整清晰的数据表格（电子版）；</w:t>
      </w:r>
    </w:p>
    <w:p w:rsidR="009418A1" w:rsidRPr="009418A1" w:rsidRDefault="009418A1" w:rsidP="009418A1">
      <w:pPr>
        <w:pStyle w:val="ListParagraph"/>
        <w:numPr>
          <w:ilvl w:val="0"/>
          <w:numId w:val="22"/>
        </w:numPr>
        <w:spacing w:after="200" w:line="276" w:lineRule="auto"/>
        <w:rPr>
          <w:rFonts w:ascii="宋体" w:eastAsia="宋体" w:hAnsi="宋体"/>
          <w:lang w:eastAsia="zh-CN"/>
        </w:rPr>
      </w:pPr>
      <w:r w:rsidRPr="009418A1">
        <w:rPr>
          <w:rFonts w:ascii="宋体" w:eastAsia="宋体" w:hAnsi="宋体" w:hint="eastAsia"/>
          <w:lang w:eastAsia="zh-CN"/>
        </w:rPr>
        <w:t>为国际计划（中国）和广南县妇幼</w:t>
      </w:r>
      <w:r w:rsidRPr="009418A1">
        <w:rPr>
          <w:rFonts w:ascii="宋体" w:eastAsia="宋体" w:hAnsi="宋体"/>
          <w:lang w:eastAsia="zh-CN"/>
        </w:rPr>
        <w:t>保健院</w:t>
      </w:r>
      <w:r w:rsidRPr="009418A1">
        <w:rPr>
          <w:rFonts w:ascii="宋体" w:eastAsia="宋体" w:hAnsi="宋体" w:hint="eastAsia"/>
          <w:lang w:eastAsia="zh-CN"/>
        </w:rPr>
        <w:t>、妇联等做个简短的陈述；</w:t>
      </w:r>
    </w:p>
    <w:p w:rsidR="009418A1" w:rsidRDefault="009418A1" w:rsidP="009418A1">
      <w:pPr>
        <w:pStyle w:val="ListParagraph"/>
        <w:numPr>
          <w:ilvl w:val="0"/>
          <w:numId w:val="22"/>
        </w:numPr>
        <w:spacing w:after="200" w:line="276" w:lineRule="auto"/>
        <w:rPr>
          <w:rFonts w:ascii="宋体" w:eastAsia="宋体" w:hAnsi="宋体"/>
          <w:lang w:eastAsia="zh-CN"/>
        </w:rPr>
      </w:pPr>
      <w:r w:rsidRPr="009418A1">
        <w:rPr>
          <w:rFonts w:ascii="宋体" w:eastAsia="宋体" w:hAnsi="宋体" w:hint="eastAsia"/>
          <w:lang w:eastAsia="zh-CN"/>
        </w:rPr>
        <w:t>按要求格式提交中英文报告，包括数据收集和调研过程中的问题及相关反馈。</w:t>
      </w:r>
    </w:p>
    <w:p w:rsidR="009418A1" w:rsidRDefault="00676D09" w:rsidP="009418A1">
      <w:pPr>
        <w:spacing w:after="200" w:line="276" w:lineRule="auto"/>
        <w:ind w:left="360"/>
        <w:rPr>
          <w:rFonts w:ascii="宋体" w:eastAsia="宋体" w:hAnsi="宋体"/>
          <w:lang w:eastAsia="zh-CN"/>
        </w:rPr>
      </w:pPr>
      <w:r>
        <w:rPr>
          <w:rFonts w:ascii="宋体" w:eastAsia="宋体" w:hAnsi="宋体"/>
          <w:lang w:eastAsia="zh-CN"/>
        </w:rPr>
        <w:lastRenderedPageBreak/>
        <w:t>中文主报告的篇幅不超过</w:t>
      </w:r>
      <w:r>
        <w:rPr>
          <w:rFonts w:ascii="宋体" w:eastAsia="宋体" w:hAnsi="宋体" w:hint="eastAsia"/>
          <w:lang w:eastAsia="zh-CN"/>
        </w:rPr>
        <w:t>40页（A4纸宋体小四号行距1.</w:t>
      </w:r>
      <w:r>
        <w:rPr>
          <w:rFonts w:ascii="宋体" w:eastAsia="宋体" w:hAnsi="宋体"/>
          <w:lang w:eastAsia="zh-CN"/>
        </w:rPr>
        <w:t>5</w:t>
      </w:r>
      <w:r>
        <w:rPr>
          <w:rFonts w:ascii="宋体" w:eastAsia="宋体" w:hAnsi="宋体" w:hint="eastAsia"/>
          <w:lang w:eastAsia="zh-CN"/>
        </w:rPr>
        <w:t>），</w:t>
      </w:r>
      <w:r w:rsidR="009418A1">
        <w:rPr>
          <w:rFonts w:ascii="宋体" w:eastAsia="宋体" w:hAnsi="宋体"/>
          <w:lang w:eastAsia="zh-CN"/>
        </w:rPr>
        <w:t>报告的格式要求</w:t>
      </w:r>
      <w:r w:rsidR="009418A1">
        <w:rPr>
          <w:rFonts w:ascii="宋体" w:eastAsia="宋体" w:hAnsi="宋体" w:hint="eastAsia"/>
          <w:lang w:eastAsia="zh-CN"/>
        </w:rPr>
        <w:t>：</w:t>
      </w:r>
    </w:p>
    <w:p w:rsidR="00676D09" w:rsidRPr="00676D09" w:rsidRDefault="00676D09" w:rsidP="00676D09">
      <w:pPr>
        <w:pStyle w:val="ListParagraph"/>
        <w:numPr>
          <w:ilvl w:val="0"/>
          <w:numId w:val="23"/>
        </w:numPr>
        <w:jc w:val="both"/>
        <w:textAlignment w:val="top"/>
        <w:rPr>
          <w:rFonts w:ascii="宋体" w:eastAsia="宋体" w:hAnsi="宋体" w:cs="Arial"/>
          <w:lang w:eastAsia="zh-CN"/>
        </w:rPr>
      </w:pPr>
      <w:r>
        <w:rPr>
          <w:rFonts w:ascii="宋体" w:eastAsia="宋体" w:hAnsi="宋体" w:cs="Arial" w:hint="eastAsia"/>
          <w:lang w:eastAsia="zh-CN"/>
        </w:rPr>
        <w:t>概述：2-</w:t>
      </w:r>
      <w:r>
        <w:rPr>
          <w:rFonts w:ascii="宋体" w:eastAsia="宋体" w:hAnsi="宋体" w:cs="Arial"/>
          <w:lang w:eastAsia="zh-CN"/>
        </w:rPr>
        <w:t>3页</w:t>
      </w:r>
      <w:r>
        <w:rPr>
          <w:rFonts w:ascii="宋体" w:eastAsia="宋体" w:hAnsi="宋体" w:cs="Arial" w:hint="eastAsia"/>
          <w:lang w:eastAsia="zh-CN"/>
        </w:rPr>
        <w:t>，背景介绍、调研目标、方法和局限、主要发现、建议</w:t>
      </w:r>
    </w:p>
    <w:p w:rsidR="00676D09" w:rsidRPr="00676D09" w:rsidRDefault="00B33D5A" w:rsidP="00676D09">
      <w:pPr>
        <w:pStyle w:val="ListParagraph"/>
        <w:numPr>
          <w:ilvl w:val="0"/>
          <w:numId w:val="23"/>
        </w:numPr>
        <w:jc w:val="both"/>
        <w:textAlignment w:val="top"/>
        <w:rPr>
          <w:rFonts w:ascii="宋体" w:eastAsia="宋体" w:hAnsi="宋体" w:cs="Arial"/>
          <w:lang w:eastAsia="zh-CN"/>
        </w:rPr>
      </w:pPr>
      <w:r>
        <w:rPr>
          <w:rFonts w:ascii="宋体" w:eastAsia="宋体" w:hAnsi="宋体" w:cs="Arial" w:hint="eastAsia"/>
          <w:lang w:eastAsia="zh-CN"/>
        </w:rPr>
        <w:t>评估</w:t>
      </w:r>
      <w:r w:rsidR="00676D09" w:rsidRPr="00676D09">
        <w:rPr>
          <w:rFonts w:ascii="宋体" w:eastAsia="宋体" w:hAnsi="宋体" w:cs="Arial" w:hint="eastAsia"/>
          <w:lang w:eastAsia="zh-CN"/>
        </w:rPr>
        <w:t>的目标和报告使用范围</w:t>
      </w:r>
    </w:p>
    <w:p w:rsidR="00676D09" w:rsidRPr="00676D09" w:rsidRDefault="00B33D5A" w:rsidP="00676D09">
      <w:pPr>
        <w:pStyle w:val="ListParagraph"/>
        <w:numPr>
          <w:ilvl w:val="0"/>
          <w:numId w:val="23"/>
        </w:numPr>
        <w:jc w:val="both"/>
        <w:textAlignment w:val="top"/>
        <w:rPr>
          <w:rFonts w:ascii="宋体" w:eastAsia="宋体" w:hAnsi="宋体" w:cs="Arial"/>
          <w:lang w:eastAsia="zh-CN"/>
        </w:rPr>
      </w:pPr>
      <w:r>
        <w:rPr>
          <w:rFonts w:ascii="宋体" w:eastAsia="宋体" w:hAnsi="宋体" w:cs="Arial" w:hint="eastAsia"/>
          <w:lang w:eastAsia="zh-CN"/>
        </w:rPr>
        <w:t>评估</w:t>
      </w:r>
      <w:r w:rsidR="00676D09">
        <w:rPr>
          <w:rFonts w:ascii="宋体" w:eastAsia="宋体" w:hAnsi="宋体" w:cs="Arial" w:hint="eastAsia"/>
          <w:lang w:eastAsia="zh-CN"/>
        </w:rPr>
        <w:t>的方法和局限</w:t>
      </w:r>
    </w:p>
    <w:p w:rsidR="00676D09" w:rsidRPr="00676D09" w:rsidRDefault="00B33D5A" w:rsidP="00676D09">
      <w:pPr>
        <w:pStyle w:val="ListParagraph"/>
        <w:numPr>
          <w:ilvl w:val="0"/>
          <w:numId w:val="23"/>
        </w:numPr>
        <w:jc w:val="both"/>
        <w:textAlignment w:val="top"/>
        <w:rPr>
          <w:rFonts w:ascii="宋体" w:eastAsia="宋体" w:hAnsi="宋体" w:cs="Arial"/>
          <w:lang w:eastAsia="zh-CN"/>
        </w:rPr>
      </w:pPr>
      <w:r>
        <w:rPr>
          <w:rFonts w:ascii="宋体" w:eastAsia="宋体" w:hAnsi="宋体" w:cs="Arial" w:hint="eastAsia"/>
          <w:lang w:eastAsia="zh-CN"/>
        </w:rPr>
        <w:t>评估</w:t>
      </w:r>
      <w:r w:rsidR="00676D09">
        <w:rPr>
          <w:rFonts w:ascii="宋体" w:eastAsia="宋体" w:hAnsi="宋体" w:cs="Arial" w:hint="eastAsia"/>
          <w:lang w:eastAsia="zh-CN"/>
        </w:rPr>
        <w:t>项目描述</w:t>
      </w:r>
    </w:p>
    <w:p w:rsidR="00676D09" w:rsidRPr="00676D09" w:rsidRDefault="00676D09" w:rsidP="00676D09">
      <w:pPr>
        <w:pStyle w:val="ListParagraph"/>
        <w:numPr>
          <w:ilvl w:val="0"/>
          <w:numId w:val="23"/>
        </w:numPr>
        <w:jc w:val="both"/>
        <w:textAlignment w:val="top"/>
        <w:rPr>
          <w:rFonts w:ascii="宋体" w:eastAsia="宋体" w:hAnsi="宋体" w:cs="Arial"/>
          <w:lang w:eastAsia="zh-CN"/>
        </w:rPr>
      </w:pPr>
      <w:r>
        <w:rPr>
          <w:rFonts w:ascii="宋体" w:eastAsia="宋体" w:hAnsi="宋体" w:cs="Arial" w:hint="eastAsia"/>
          <w:lang w:eastAsia="zh-CN"/>
        </w:rPr>
        <w:t>主要发现</w:t>
      </w:r>
    </w:p>
    <w:p w:rsidR="00676D09" w:rsidRPr="00676D09" w:rsidRDefault="00676D09" w:rsidP="00676D09">
      <w:pPr>
        <w:pStyle w:val="ListParagraph"/>
        <w:numPr>
          <w:ilvl w:val="0"/>
          <w:numId w:val="23"/>
        </w:numPr>
        <w:jc w:val="both"/>
        <w:textAlignment w:val="top"/>
        <w:rPr>
          <w:rFonts w:ascii="宋体" w:eastAsia="宋体" w:hAnsi="宋体" w:cs="Arial"/>
          <w:lang w:eastAsia="zh-CN"/>
        </w:rPr>
      </w:pPr>
      <w:r>
        <w:rPr>
          <w:rFonts w:ascii="宋体" w:eastAsia="宋体" w:hAnsi="宋体" w:cs="Arial" w:hint="eastAsia"/>
          <w:lang w:eastAsia="zh-CN"/>
        </w:rPr>
        <w:t>结论和建议</w:t>
      </w:r>
    </w:p>
    <w:p w:rsidR="009418A1" w:rsidRPr="00676D09" w:rsidRDefault="00676D09" w:rsidP="00676D09">
      <w:pPr>
        <w:pStyle w:val="ListParagraph"/>
        <w:numPr>
          <w:ilvl w:val="0"/>
          <w:numId w:val="23"/>
        </w:numPr>
        <w:spacing w:after="200" w:line="276" w:lineRule="auto"/>
        <w:jc w:val="both"/>
        <w:textAlignment w:val="top"/>
        <w:rPr>
          <w:rFonts w:ascii="宋体" w:eastAsia="宋体" w:hAnsi="宋体"/>
          <w:lang w:eastAsia="zh-CN"/>
        </w:rPr>
      </w:pPr>
      <w:r w:rsidRPr="00676D09">
        <w:rPr>
          <w:rFonts w:ascii="宋体" w:eastAsia="宋体" w:hAnsi="宋体" w:cs="Arial" w:hint="eastAsia"/>
          <w:lang w:eastAsia="zh-CN"/>
        </w:rPr>
        <w:t>附</w:t>
      </w:r>
      <w:r w:rsidRPr="00676D09">
        <w:rPr>
          <w:rFonts w:ascii="宋体" w:eastAsia="宋体" w:hAnsi="宋体" w:cs="Arial"/>
          <w:lang w:eastAsia="zh-CN"/>
        </w:rPr>
        <w:t>录和参考</w:t>
      </w:r>
      <w:r w:rsidRPr="00676D09">
        <w:rPr>
          <w:rFonts w:ascii="宋体" w:eastAsia="宋体" w:hAnsi="宋体" w:cs="Arial" w:hint="eastAsia"/>
          <w:lang w:eastAsia="zh-CN"/>
        </w:rPr>
        <w:t>信息</w:t>
      </w:r>
    </w:p>
    <w:p w:rsidR="009418A1" w:rsidRDefault="00676D09" w:rsidP="00747EED">
      <w:pPr>
        <w:spacing w:after="120"/>
        <w:ind w:firstLine="480"/>
        <w:jc w:val="both"/>
        <w:rPr>
          <w:rFonts w:ascii="宋体" w:eastAsia="宋体" w:hAnsi="宋体"/>
          <w:lang w:eastAsia="zh-CN"/>
        </w:rPr>
      </w:pPr>
      <w:r>
        <w:rPr>
          <w:rFonts w:ascii="宋体" w:eastAsia="宋体" w:hAnsi="宋体"/>
          <w:lang w:eastAsia="zh-CN"/>
        </w:rPr>
        <w:t>评估形成的所有文件和报告的知识产权将属于国际计划</w:t>
      </w:r>
      <w:r>
        <w:rPr>
          <w:rFonts w:ascii="宋体" w:eastAsia="宋体" w:hAnsi="宋体" w:hint="eastAsia"/>
          <w:lang w:eastAsia="zh-CN"/>
        </w:rPr>
        <w:t>，</w:t>
      </w:r>
      <w:r>
        <w:rPr>
          <w:rFonts w:ascii="宋体" w:eastAsia="宋体" w:hAnsi="宋体"/>
          <w:lang w:eastAsia="zh-CN"/>
        </w:rPr>
        <w:t>需向国际计划提交所有文件的电子版和</w:t>
      </w:r>
      <w:r w:rsidR="00747EED">
        <w:rPr>
          <w:rFonts w:ascii="宋体" w:eastAsia="宋体" w:hAnsi="宋体"/>
          <w:lang w:eastAsia="zh-CN"/>
        </w:rPr>
        <w:t>纸质版</w:t>
      </w:r>
      <w:r w:rsidR="00747EED">
        <w:rPr>
          <w:rFonts w:ascii="宋体" w:eastAsia="宋体" w:hAnsi="宋体" w:hint="eastAsia"/>
          <w:lang w:eastAsia="zh-CN"/>
        </w:rPr>
        <w:t>。</w:t>
      </w:r>
    </w:p>
    <w:p w:rsidR="00747EED" w:rsidRPr="00747EED" w:rsidRDefault="00747EED" w:rsidP="00747EED">
      <w:pPr>
        <w:spacing w:after="120"/>
        <w:ind w:firstLine="480"/>
        <w:jc w:val="both"/>
        <w:rPr>
          <w:rFonts w:ascii="宋体" w:eastAsia="宋体" w:hAnsi="宋体"/>
          <w:lang w:eastAsia="zh-CN"/>
        </w:rPr>
      </w:pPr>
      <w:r w:rsidRPr="00747EED">
        <w:rPr>
          <w:rFonts w:ascii="宋体" w:eastAsia="宋体" w:hAnsi="宋体"/>
          <w:b/>
          <w:lang w:eastAsia="zh-CN"/>
        </w:rPr>
        <w:t>报告的使用人</w:t>
      </w:r>
      <w:r w:rsidR="00F14ABD">
        <w:rPr>
          <w:rFonts w:ascii="宋体" w:eastAsia="宋体" w:hAnsi="宋体" w:hint="eastAsia"/>
          <w:lang w:eastAsia="zh-CN"/>
        </w:rPr>
        <w:t>：</w:t>
      </w:r>
      <w:r>
        <w:rPr>
          <w:rFonts w:ascii="宋体" w:eastAsia="宋体" w:hAnsi="宋体" w:hint="eastAsia"/>
          <w:lang w:eastAsia="zh-CN"/>
        </w:rPr>
        <w:t>报告的主要使用人是国际计划员工、资助人和当地合作伙伴。我们也希望儿童、社区、其他NGO和私营部门从本次研究的发现中获益。</w:t>
      </w:r>
    </w:p>
    <w:p w:rsidR="00A66F6E" w:rsidRPr="00747EED" w:rsidRDefault="00A66F6E" w:rsidP="00747EED">
      <w:pPr>
        <w:spacing w:before="240" w:after="120"/>
        <w:jc w:val="both"/>
        <w:rPr>
          <w:rFonts w:ascii="宋体" w:eastAsia="宋体" w:hAnsi="宋体" w:cs="Arial"/>
          <w:b/>
          <w:u w:val="single"/>
          <w:lang w:eastAsia="zh-CN"/>
        </w:rPr>
      </w:pPr>
      <w:r w:rsidRPr="00747EED">
        <w:rPr>
          <w:rFonts w:ascii="宋体" w:eastAsia="宋体" w:hAnsi="宋体" w:cs="Arial"/>
          <w:b/>
          <w:u w:val="single"/>
          <w:lang w:eastAsia="zh-CN"/>
        </w:rPr>
        <w:t xml:space="preserve">5. </w:t>
      </w:r>
      <w:r w:rsidR="00747EED" w:rsidRPr="00747EED">
        <w:rPr>
          <w:rFonts w:ascii="宋体" w:eastAsia="宋体" w:hAnsi="宋体" w:cs="Arial" w:hint="eastAsia"/>
          <w:b/>
          <w:u w:val="single"/>
          <w:lang w:eastAsia="zh-CN"/>
        </w:rPr>
        <w:t>评估</w:t>
      </w:r>
      <w:r w:rsidR="00747EED" w:rsidRPr="00747EED">
        <w:rPr>
          <w:rFonts w:ascii="宋体" w:eastAsia="宋体" w:hAnsi="宋体" w:cs="Arial"/>
          <w:b/>
          <w:u w:val="single"/>
          <w:lang w:eastAsia="zh-CN"/>
        </w:rPr>
        <w:t>的时间框架</w:t>
      </w:r>
      <w:r w:rsidRPr="00747EED">
        <w:rPr>
          <w:rFonts w:ascii="宋体" w:eastAsia="宋体" w:hAnsi="宋体" w:cs="Arial"/>
          <w:b/>
          <w:u w:val="single"/>
          <w:lang w:eastAsia="zh-CN"/>
        </w:rPr>
        <w:t>:</w:t>
      </w:r>
    </w:p>
    <w:p w:rsidR="00747EED" w:rsidRDefault="00747EED" w:rsidP="00747EED">
      <w:pPr>
        <w:spacing w:after="120"/>
        <w:ind w:firstLine="480"/>
        <w:jc w:val="both"/>
        <w:rPr>
          <w:rFonts w:ascii="宋体" w:eastAsia="宋体" w:hAnsi="宋体" w:cs="Calibri"/>
          <w:lang w:eastAsia="zh-CN"/>
        </w:rPr>
      </w:pPr>
      <w:r w:rsidRPr="00747EED">
        <w:rPr>
          <w:rFonts w:ascii="宋体" w:eastAsia="宋体" w:hAnsi="宋体" w:cs="Calibri"/>
          <w:lang w:eastAsia="zh-CN"/>
        </w:rPr>
        <w:t>评估的时间安排和报告提交的时间将根据评估方案来确定</w:t>
      </w:r>
      <w:r w:rsidRPr="00747EED">
        <w:rPr>
          <w:rFonts w:ascii="宋体" w:eastAsia="宋体" w:hAnsi="宋体" w:cs="Calibri" w:hint="eastAsia"/>
          <w:lang w:eastAsia="zh-CN"/>
        </w:rPr>
        <w:t>，</w:t>
      </w:r>
      <w:r w:rsidRPr="00747EED">
        <w:rPr>
          <w:rFonts w:ascii="宋体" w:eastAsia="宋体" w:hAnsi="宋体" w:cs="Calibri"/>
          <w:lang w:eastAsia="zh-CN"/>
        </w:rPr>
        <w:t>并需获得国际计划员工的批准</w:t>
      </w:r>
      <w:r>
        <w:rPr>
          <w:rFonts w:ascii="宋体" w:eastAsia="宋体" w:hAnsi="宋体" w:cs="Calibri" w:hint="eastAsia"/>
          <w:lang w:eastAsia="zh-CN"/>
        </w:rPr>
        <w:t>。</w:t>
      </w:r>
      <w:r>
        <w:rPr>
          <w:rFonts w:ascii="宋体" w:eastAsia="宋体" w:hAnsi="宋体" w:cs="Calibri"/>
          <w:lang w:eastAsia="zh-CN"/>
        </w:rPr>
        <w:t>但希望</w:t>
      </w:r>
      <w:r w:rsidR="001507C9">
        <w:rPr>
          <w:rFonts w:ascii="宋体" w:eastAsia="宋体" w:hAnsi="宋体" w:cs="Calibri" w:hint="eastAsia"/>
          <w:lang w:eastAsia="zh-CN"/>
        </w:rPr>
        <w:t>中</w:t>
      </w:r>
      <w:r w:rsidR="001507C9">
        <w:rPr>
          <w:rFonts w:ascii="宋体" w:eastAsia="宋体" w:hAnsi="宋体" w:cs="Calibri"/>
          <w:lang w:eastAsia="zh-CN"/>
        </w:rPr>
        <w:t>期</w:t>
      </w:r>
      <w:r>
        <w:rPr>
          <w:rFonts w:ascii="宋体" w:eastAsia="宋体" w:hAnsi="宋体" w:cs="Calibri"/>
          <w:lang w:eastAsia="zh-CN"/>
        </w:rPr>
        <w:t>报告的最后提交时间不要晚于</w:t>
      </w:r>
      <w:r w:rsidRPr="00747EED">
        <w:rPr>
          <w:rFonts w:ascii="宋体" w:eastAsia="宋体" w:hAnsi="宋体" w:cs="Calibri" w:hint="eastAsia"/>
          <w:b/>
          <w:lang w:eastAsia="zh-CN"/>
        </w:rPr>
        <w:t>2018年4月9日</w:t>
      </w:r>
      <w:r>
        <w:rPr>
          <w:rFonts w:ascii="宋体" w:eastAsia="宋体" w:hAnsi="宋体" w:cs="Calibri" w:hint="eastAsia"/>
          <w:lang w:eastAsia="zh-CN"/>
        </w:rPr>
        <w:t>。</w:t>
      </w:r>
      <w:r w:rsidR="001507C9">
        <w:rPr>
          <w:rFonts w:ascii="宋体" w:eastAsia="宋体" w:hAnsi="宋体" w:cs="Calibri" w:hint="eastAsia"/>
          <w:lang w:eastAsia="zh-CN"/>
        </w:rPr>
        <w:t>末期</w:t>
      </w:r>
      <w:r w:rsidR="001507C9">
        <w:rPr>
          <w:rFonts w:ascii="宋体" w:eastAsia="宋体" w:hAnsi="宋体" w:cs="Calibri"/>
          <w:lang w:eastAsia="zh-CN"/>
        </w:rPr>
        <w:t>报告最后提交时间</w:t>
      </w:r>
      <w:r w:rsidR="001507C9">
        <w:rPr>
          <w:rFonts w:ascii="宋体" w:eastAsia="宋体" w:hAnsi="宋体" w:cs="Calibri" w:hint="eastAsia"/>
          <w:lang w:eastAsia="zh-CN"/>
        </w:rPr>
        <w:t>为2019年6月。</w:t>
      </w:r>
    </w:p>
    <w:p w:rsidR="00747EED" w:rsidRDefault="00747EED" w:rsidP="00747EED">
      <w:pPr>
        <w:spacing w:after="120"/>
        <w:ind w:firstLine="480"/>
        <w:jc w:val="both"/>
        <w:rPr>
          <w:rFonts w:ascii="宋体" w:eastAsia="宋体" w:hAnsi="宋体" w:cs="Calibri"/>
          <w:lang w:eastAsia="zh-CN"/>
        </w:rPr>
      </w:pPr>
      <w:r>
        <w:rPr>
          <w:rFonts w:ascii="宋体" w:eastAsia="宋体" w:hAnsi="宋体" w:cs="Calibri"/>
          <w:lang w:eastAsia="zh-CN"/>
        </w:rPr>
        <w:t>评估服务将由评估团队来提供</w:t>
      </w:r>
      <w:r w:rsidR="002F718D">
        <w:rPr>
          <w:rFonts w:ascii="宋体" w:eastAsia="宋体" w:hAnsi="宋体" w:cs="Calibri" w:hint="eastAsia"/>
          <w:lang w:eastAsia="zh-CN"/>
        </w:rPr>
        <w:t>，</w:t>
      </w:r>
      <w:r w:rsidR="002F718D">
        <w:rPr>
          <w:rFonts w:ascii="宋体" w:eastAsia="宋体" w:hAnsi="宋体" w:cs="Calibri"/>
          <w:lang w:eastAsia="zh-CN"/>
        </w:rPr>
        <w:t>国际计划云南办公室将负责该评估的整体管理</w:t>
      </w:r>
      <w:r w:rsidR="001507C9">
        <w:rPr>
          <w:rFonts w:ascii="宋体" w:eastAsia="宋体" w:hAnsi="宋体" w:cs="Calibri" w:hint="eastAsia"/>
          <w:lang w:eastAsia="zh-CN"/>
        </w:rPr>
        <w:t>协调。国际计划员工将审核报告初稿，并为</w:t>
      </w:r>
      <w:r w:rsidR="002F718D">
        <w:rPr>
          <w:rFonts w:ascii="宋体" w:eastAsia="宋体" w:hAnsi="宋体" w:cs="Calibri" w:hint="eastAsia"/>
          <w:lang w:eastAsia="zh-CN"/>
        </w:rPr>
        <w:t>评估团队提供必要的建议和支持。双方将密切合作确保按时间高质量完成评估工作。</w:t>
      </w:r>
    </w:p>
    <w:p w:rsidR="008F7EE4" w:rsidRDefault="008F7EE4" w:rsidP="00747EED">
      <w:pPr>
        <w:spacing w:after="120"/>
        <w:ind w:firstLine="480"/>
        <w:jc w:val="both"/>
        <w:rPr>
          <w:rFonts w:ascii="宋体" w:eastAsia="宋体" w:hAnsi="宋体" w:cs="Calibri"/>
          <w:lang w:eastAsia="zh-CN"/>
        </w:rPr>
      </w:pPr>
      <w:r>
        <w:rPr>
          <w:rFonts w:ascii="宋体" w:eastAsia="宋体" w:hAnsi="宋体" w:cs="Calibri" w:hint="eastAsia"/>
          <w:lang w:eastAsia="zh-CN"/>
        </w:rPr>
        <w:t>中</w:t>
      </w:r>
      <w:r>
        <w:rPr>
          <w:rFonts w:ascii="宋体" w:eastAsia="宋体" w:hAnsi="宋体" w:cs="Calibri"/>
          <w:lang w:eastAsia="zh-CN"/>
        </w:rPr>
        <w:t>期评估时间框架：</w:t>
      </w:r>
    </w:p>
    <w:tbl>
      <w:tblPr>
        <w:tblStyle w:val="TableGrid"/>
        <w:tblW w:w="0" w:type="auto"/>
        <w:tblInd w:w="817" w:type="dxa"/>
        <w:tblLook w:val="04A0" w:firstRow="1" w:lastRow="0" w:firstColumn="1" w:lastColumn="0" w:noHBand="0" w:noVBand="1"/>
      </w:tblPr>
      <w:tblGrid>
        <w:gridCol w:w="4394"/>
        <w:gridCol w:w="2127"/>
      </w:tblGrid>
      <w:tr w:rsidR="00092457" w:rsidRPr="00092457" w:rsidTr="00BE63D5">
        <w:tc>
          <w:tcPr>
            <w:tcW w:w="4394" w:type="dxa"/>
          </w:tcPr>
          <w:p w:rsidR="00092457" w:rsidRPr="00092457" w:rsidRDefault="00092457" w:rsidP="00092457">
            <w:pPr>
              <w:pStyle w:val="ListParagraph"/>
              <w:adjustRightInd w:val="0"/>
              <w:snapToGrid w:val="0"/>
              <w:ind w:left="0"/>
              <w:contextualSpacing w:val="0"/>
              <w:rPr>
                <w:rFonts w:ascii="宋体" w:eastAsia="宋体" w:hAnsi="宋体"/>
              </w:rPr>
            </w:pPr>
            <w:r w:rsidRPr="00092457">
              <w:rPr>
                <w:rFonts w:ascii="宋体" w:eastAsia="宋体" w:hAnsi="宋体" w:hint="eastAsia"/>
              </w:rPr>
              <w:t>活动描述</w:t>
            </w:r>
          </w:p>
        </w:tc>
        <w:tc>
          <w:tcPr>
            <w:tcW w:w="2127" w:type="dxa"/>
          </w:tcPr>
          <w:p w:rsidR="00092457" w:rsidRPr="00092457" w:rsidRDefault="00092457" w:rsidP="00BE63D5">
            <w:pPr>
              <w:pStyle w:val="ListParagraph"/>
              <w:adjustRightInd w:val="0"/>
              <w:snapToGrid w:val="0"/>
              <w:ind w:left="0"/>
              <w:contextualSpacing w:val="0"/>
              <w:rPr>
                <w:rFonts w:ascii="宋体" w:eastAsia="宋体" w:hAnsi="宋体"/>
              </w:rPr>
            </w:pPr>
            <w:r w:rsidRPr="00092457">
              <w:rPr>
                <w:rFonts w:ascii="宋体" w:eastAsia="宋体" w:hAnsi="宋体" w:hint="eastAsia"/>
              </w:rPr>
              <w:t>完成时间</w:t>
            </w:r>
          </w:p>
        </w:tc>
      </w:tr>
      <w:tr w:rsidR="00092457" w:rsidRPr="00092457" w:rsidTr="00BE63D5">
        <w:tc>
          <w:tcPr>
            <w:tcW w:w="4394" w:type="dxa"/>
            <w:vAlign w:val="bottom"/>
          </w:tcPr>
          <w:p w:rsidR="00092457" w:rsidRPr="00092457" w:rsidRDefault="00092457" w:rsidP="00BE63D5">
            <w:pPr>
              <w:adjustRightInd w:val="0"/>
              <w:snapToGrid w:val="0"/>
              <w:rPr>
                <w:rFonts w:ascii="宋体" w:eastAsia="宋体" w:hAnsi="宋体"/>
              </w:rPr>
            </w:pPr>
            <w:r w:rsidRPr="00092457">
              <w:rPr>
                <w:rFonts w:ascii="宋体" w:eastAsia="宋体" w:hAnsi="宋体" w:hint="eastAsia"/>
              </w:rPr>
              <w:t>制定评估初步方案</w:t>
            </w:r>
          </w:p>
        </w:tc>
        <w:tc>
          <w:tcPr>
            <w:tcW w:w="2127" w:type="dxa"/>
          </w:tcPr>
          <w:p w:rsidR="00092457" w:rsidRPr="00092457" w:rsidRDefault="00092457" w:rsidP="00DA70BC">
            <w:pPr>
              <w:pStyle w:val="ListParagraph"/>
              <w:adjustRightInd w:val="0"/>
              <w:snapToGrid w:val="0"/>
              <w:ind w:left="0"/>
              <w:contextualSpacing w:val="0"/>
              <w:rPr>
                <w:rFonts w:ascii="宋体" w:eastAsia="宋体" w:hAnsi="宋体"/>
              </w:rPr>
            </w:pPr>
            <w:r w:rsidRPr="00092457">
              <w:rPr>
                <w:rFonts w:ascii="宋体" w:eastAsia="宋体" w:hAnsi="宋体" w:hint="eastAsia"/>
              </w:rPr>
              <w:t>18年1月</w:t>
            </w:r>
            <w:r w:rsidR="00DA70BC" w:rsidRPr="00092457">
              <w:rPr>
                <w:rFonts w:ascii="宋体" w:eastAsia="宋体" w:hAnsi="宋体" w:hint="eastAsia"/>
              </w:rPr>
              <w:t>2</w:t>
            </w:r>
            <w:r w:rsidR="00DA70BC">
              <w:rPr>
                <w:rFonts w:ascii="宋体" w:eastAsia="宋体" w:hAnsi="宋体"/>
              </w:rPr>
              <w:t>6</w:t>
            </w:r>
            <w:r w:rsidRPr="00092457">
              <w:rPr>
                <w:rFonts w:ascii="宋体" w:eastAsia="宋体" w:hAnsi="宋体" w:hint="eastAsia"/>
              </w:rPr>
              <w:t>日</w:t>
            </w:r>
          </w:p>
        </w:tc>
      </w:tr>
      <w:tr w:rsidR="00092457" w:rsidRPr="00092457" w:rsidTr="00BE63D5">
        <w:tc>
          <w:tcPr>
            <w:tcW w:w="4394" w:type="dxa"/>
            <w:vAlign w:val="bottom"/>
          </w:tcPr>
          <w:p w:rsidR="00092457" w:rsidRPr="00092457" w:rsidRDefault="00092457" w:rsidP="00BE63D5">
            <w:pPr>
              <w:adjustRightInd w:val="0"/>
              <w:snapToGrid w:val="0"/>
              <w:rPr>
                <w:rFonts w:ascii="宋体" w:eastAsia="宋体" w:hAnsi="宋体"/>
                <w:lang w:eastAsia="zh-CN"/>
              </w:rPr>
            </w:pPr>
            <w:r w:rsidRPr="00092457">
              <w:rPr>
                <w:rFonts w:ascii="宋体" w:eastAsia="宋体" w:hAnsi="宋体" w:hint="eastAsia"/>
                <w:lang w:eastAsia="zh-CN"/>
              </w:rPr>
              <w:t>文献研读及评估工具设计</w:t>
            </w:r>
          </w:p>
        </w:tc>
        <w:tc>
          <w:tcPr>
            <w:tcW w:w="2127" w:type="dxa"/>
          </w:tcPr>
          <w:p w:rsidR="00092457" w:rsidRPr="00092457" w:rsidRDefault="00092457" w:rsidP="00DA70BC">
            <w:pPr>
              <w:pStyle w:val="ListParagraph"/>
              <w:adjustRightInd w:val="0"/>
              <w:snapToGrid w:val="0"/>
              <w:ind w:left="0"/>
              <w:contextualSpacing w:val="0"/>
              <w:rPr>
                <w:rFonts w:ascii="宋体" w:eastAsia="宋体" w:hAnsi="宋体"/>
              </w:rPr>
            </w:pPr>
            <w:r w:rsidRPr="00092457">
              <w:rPr>
                <w:rFonts w:ascii="宋体" w:eastAsia="宋体" w:hAnsi="宋体" w:hint="eastAsia"/>
              </w:rPr>
              <w:t>18年1月</w:t>
            </w:r>
            <w:r w:rsidR="00DA70BC">
              <w:rPr>
                <w:rFonts w:ascii="宋体" w:eastAsia="宋体" w:hAnsi="宋体"/>
              </w:rPr>
              <w:t>31</w:t>
            </w:r>
            <w:r w:rsidRPr="00092457">
              <w:rPr>
                <w:rFonts w:ascii="宋体" w:eastAsia="宋体" w:hAnsi="宋体" w:hint="eastAsia"/>
              </w:rPr>
              <w:t>日</w:t>
            </w:r>
          </w:p>
        </w:tc>
      </w:tr>
      <w:tr w:rsidR="00092457" w:rsidRPr="00092457" w:rsidTr="00BE63D5">
        <w:tc>
          <w:tcPr>
            <w:tcW w:w="4394" w:type="dxa"/>
            <w:vAlign w:val="bottom"/>
          </w:tcPr>
          <w:p w:rsidR="00092457" w:rsidRPr="00092457" w:rsidRDefault="00092457" w:rsidP="00BE63D5">
            <w:pPr>
              <w:adjustRightInd w:val="0"/>
              <w:snapToGrid w:val="0"/>
              <w:rPr>
                <w:rFonts w:ascii="宋体" w:eastAsia="宋体" w:hAnsi="宋体"/>
              </w:rPr>
            </w:pPr>
            <w:r w:rsidRPr="00092457">
              <w:rPr>
                <w:rFonts w:ascii="宋体" w:eastAsia="宋体" w:hAnsi="宋体" w:hint="eastAsia"/>
              </w:rPr>
              <w:t>现场调研</w:t>
            </w:r>
          </w:p>
        </w:tc>
        <w:tc>
          <w:tcPr>
            <w:tcW w:w="2127" w:type="dxa"/>
          </w:tcPr>
          <w:p w:rsidR="00092457" w:rsidRPr="00092457" w:rsidRDefault="00092457" w:rsidP="00BE63D5">
            <w:pPr>
              <w:pStyle w:val="ListParagraph"/>
              <w:adjustRightInd w:val="0"/>
              <w:snapToGrid w:val="0"/>
              <w:ind w:left="0"/>
              <w:contextualSpacing w:val="0"/>
              <w:rPr>
                <w:rFonts w:ascii="宋体" w:eastAsia="宋体" w:hAnsi="宋体"/>
              </w:rPr>
            </w:pPr>
            <w:r w:rsidRPr="00092457">
              <w:rPr>
                <w:rFonts w:ascii="宋体" w:eastAsia="宋体" w:hAnsi="宋体" w:hint="eastAsia"/>
              </w:rPr>
              <w:t>18年2月1-5日</w:t>
            </w:r>
          </w:p>
        </w:tc>
      </w:tr>
      <w:tr w:rsidR="00092457" w:rsidRPr="00092457" w:rsidTr="00BE63D5">
        <w:tc>
          <w:tcPr>
            <w:tcW w:w="4394" w:type="dxa"/>
            <w:vAlign w:val="bottom"/>
          </w:tcPr>
          <w:p w:rsidR="00092457" w:rsidRPr="00092457" w:rsidRDefault="00092457" w:rsidP="00BE63D5">
            <w:pPr>
              <w:adjustRightInd w:val="0"/>
              <w:snapToGrid w:val="0"/>
              <w:rPr>
                <w:rFonts w:ascii="宋体" w:eastAsia="宋体" w:hAnsi="宋体"/>
              </w:rPr>
            </w:pPr>
            <w:r w:rsidRPr="00092457">
              <w:rPr>
                <w:rFonts w:ascii="宋体" w:eastAsia="宋体" w:hAnsi="宋体" w:hint="eastAsia"/>
              </w:rPr>
              <w:t>访谈录音录入</w:t>
            </w:r>
          </w:p>
        </w:tc>
        <w:tc>
          <w:tcPr>
            <w:tcW w:w="2127" w:type="dxa"/>
          </w:tcPr>
          <w:p w:rsidR="00092457" w:rsidRPr="00092457" w:rsidRDefault="00092457" w:rsidP="00BE63D5">
            <w:pPr>
              <w:pStyle w:val="ListParagraph"/>
              <w:adjustRightInd w:val="0"/>
              <w:snapToGrid w:val="0"/>
              <w:ind w:left="0"/>
              <w:contextualSpacing w:val="0"/>
              <w:rPr>
                <w:rFonts w:ascii="宋体" w:eastAsia="宋体" w:hAnsi="宋体"/>
              </w:rPr>
            </w:pPr>
            <w:r w:rsidRPr="00092457">
              <w:rPr>
                <w:rFonts w:ascii="宋体" w:eastAsia="宋体" w:hAnsi="宋体" w:hint="eastAsia"/>
              </w:rPr>
              <w:t>18年2月上旬</w:t>
            </w:r>
          </w:p>
        </w:tc>
      </w:tr>
      <w:tr w:rsidR="00092457" w:rsidRPr="00092457" w:rsidTr="00BE63D5">
        <w:tc>
          <w:tcPr>
            <w:tcW w:w="4394" w:type="dxa"/>
            <w:vAlign w:val="bottom"/>
          </w:tcPr>
          <w:p w:rsidR="00092457" w:rsidRPr="00092457" w:rsidRDefault="00092457" w:rsidP="00BE63D5">
            <w:pPr>
              <w:adjustRightInd w:val="0"/>
              <w:snapToGrid w:val="0"/>
              <w:rPr>
                <w:rFonts w:ascii="宋体" w:eastAsia="宋体" w:hAnsi="宋体"/>
                <w:lang w:eastAsia="zh-CN"/>
              </w:rPr>
            </w:pPr>
            <w:r w:rsidRPr="00092457">
              <w:rPr>
                <w:rFonts w:ascii="宋体" w:eastAsia="宋体" w:hAnsi="宋体" w:hint="eastAsia"/>
                <w:lang w:eastAsia="zh-CN"/>
              </w:rPr>
              <w:t>现场数据分析和撰写</w:t>
            </w:r>
            <w:r w:rsidR="00EB3B68">
              <w:rPr>
                <w:rFonts w:ascii="宋体" w:eastAsia="宋体" w:hAnsi="宋体" w:hint="eastAsia"/>
                <w:lang w:eastAsia="zh-CN"/>
              </w:rPr>
              <w:t>中</w:t>
            </w:r>
            <w:r w:rsidR="00EB3B68">
              <w:rPr>
                <w:rFonts w:ascii="宋体" w:eastAsia="宋体" w:hAnsi="宋体"/>
                <w:lang w:eastAsia="zh-CN"/>
              </w:rPr>
              <w:t>期</w:t>
            </w:r>
            <w:r w:rsidRPr="00092457">
              <w:rPr>
                <w:rFonts w:ascii="宋体" w:eastAsia="宋体" w:hAnsi="宋体" w:hint="eastAsia"/>
                <w:lang w:eastAsia="zh-CN"/>
              </w:rPr>
              <w:t>中文报告初稿</w:t>
            </w:r>
          </w:p>
        </w:tc>
        <w:tc>
          <w:tcPr>
            <w:tcW w:w="2127" w:type="dxa"/>
          </w:tcPr>
          <w:p w:rsidR="00092457" w:rsidRPr="00092457" w:rsidRDefault="00092457" w:rsidP="00BE63D5">
            <w:pPr>
              <w:pStyle w:val="ListParagraph"/>
              <w:adjustRightInd w:val="0"/>
              <w:snapToGrid w:val="0"/>
              <w:ind w:left="0"/>
              <w:contextualSpacing w:val="0"/>
              <w:rPr>
                <w:rFonts w:ascii="宋体" w:eastAsia="宋体" w:hAnsi="宋体"/>
              </w:rPr>
            </w:pPr>
            <w:r w:rsidRPr="00092457">
              <w:rPr>
                <w:rFonts w:ascii="宋体" w:eastAsia="宋体" w:hAnsi="宋体" w:hint="eastAsia"/>
              </w:rPr>
              <w:t>18</w:t>
            </w:r>
            <w:r w:rsidR="0082305C">
              <w:rPr>
                <w:rFonts w:ascii="宋体" w:eastAsia="宋体" w:hAnsi="宋体" w:hint="eastAsia"/>
              </w:rPr>
              <w:t>年</w:t>
            </w:r>
            <w:r w:rsidRPr="00092457">
              <w:rPr>
                <w:rFonts w:ascii="宋体" w:eastAsia="宋体" w:hAnsi="宋体" w:hint="eastAsia"/>
              </w:rPr>
              <w:t>2月下旬</w:t>
            </w:r>
          </w:p>
        </w:tc>
      </w:tr>
      <w:tr w:rsidR="00092457" w:rsidRPr="00092457" w:rsidTr="00BE63D5">
        <w:tc>
          <w:tcPr>
            <w:tcW w:w="4394" w:type="dxa"/>
            <w:vAlign w:val="bottom"/>
          </w:tcPr>
          <w:p w:rsidR="00092457" w:rsidRPr="00092457" w:rsidRDefault="00092457" w:rsidP="00BE63D5">
            <w:pPr>
              <w:adjustRightInd w:val="0"/>
              <w:snapToGrid w:val="0"/>
              <w:rPr>
                <w:rFonts w:ascii="宋体" w:eastAsia="宋体" w:hAnsi="宋体"/>
                <w:lang w:eastAsia="zh-CN"/>
              </w:rPr>
            </w:pPr>
            <w:r w:rsidRPr="00092457">
              <w:rPr>
                <w:rFonts w:ascii="宋体" w:eastAsia="宋体" w:hAnsi="宋体" w:hint="eastAsia"/>
                <w:lang w:eastAsia="zh-CN"/>
              </w:rPr>
              <w:t>向国际计划递交</w:t>
            </w:r>
            <w:r w:rsidR="00B33D5A">
              <w:rPr>
                <w:rFonts w:ascii="宋体" w:eastAsia="宋体" w:hAnsi="宋体" w:hint="eastAsia"/>
                <w:lang w:eastAsia="zh-CN"/>
              </w:rPr>
              <w:t>中期</w:t>
            </w:r>
            <w:r w:rsidRPr="00092457">
              <w:rPr>
                <w:rFonts w:ascii="宋体" w:eastAsia="宋体" w:hAnsi="宋体" w:hint="eastAsia"/>
                <w:lang w:eastAsia="zh-CN"/>
              </w:rPr>
              <w:t>中文报告初稿</w:t>
            </w:r>
          </w:p>
        </w:tc>
        <w:tc>
          <w:tcPr>
            <w:tcW w:w="2127" w:type="dxa"/>
          </w:tcPr>
          <w:p w:rsidR="00092457" w:rsidRPr="00092457" w:rsidRDefault="00092457" w:rsidP="00BE63D5">
            <w:pPr>
              <w:pStyle w:val="ListParagraph"/>
              <w:adjustRightInd w:val="0"/>
              <w:snapToGrid w:val="0"/>
              <w:ind w:left="0"/>
              <w:contextualSpacing w:val="0"/>
              <w:rPr>
                <w:rFonts w:ascii="宋体" w:eastAsia="宋体" w:hAnsi="宋体"/>
              </w:rPr>
            </w:pPr>
            <w:r w:rsidRPr="00092457">
              <w:rPr>
                <w:rFonts w:ascii="宋体" w:eastAsia="宋体" w:hAnsi="宋体" w:hint="eastAsia"/>
              </w:rPr>
              <w:t>18年3月25日</w:t>
            </w:r>
          </w:p>
        </w:tc>
      </w:tr>
      <w:tr w:rsidR="00092457" w:rsidRPr="00092457" w:rsidTr="00BE63D5">
        <w:tc>
          <w:tcPr>
            <w:tcW w:w="4394" w:type="dxa"/>
            <w:vAlign w:val="bottom"/>
          </w:tcPr>
          <w:p w:rsidR="00092457" w:rsidRPr="00092457" w:rsidRDefault="00092457" w:rsidP="00BE63D5">
            <w:pPr>
              <w:adjustRightInd w:val="0"/>
              <w:snapToGrid w:val="0"/>
              <w:rPr>
                <w:rFonts w:ascii="宋体" w:eastAsia="宋体" w:hAnsi="宋体"/>
                <w:lang w:eastAsia="zh-CN"/>
              </w:rPr>
            </w:pPr>
            <w:r w:rsidRPr="00092457">
              <w:rPr>
                <w:rFonts w:ascii="宋体" w:eastAsia="宋体" w:hAnsi="宋体" w:hint="eastAsia"/>
                <w:lang w:eastAsia="zh-CN"/>
              </w:rPr>
              <w:t>国际计划对报告初稿给予反馈</w:t>
            </w:r>
          </w:p>
        </w:tc>
        <w:tc>
          <w:tcPr>
            <w:tcW w:w="2127" w:type="dxa"/>
          </w:tcPr>
          <w:p w:rsidR="00092457" w:rsidRPr="00092457" w:rsidRDefault="00092457" w:rsidP="00BE63D5">
            <w:pPr>
              <w:pStyle w:val="ListParagraph"/>
              <w:adjustRightInd w:val="0"/>
              <w:snapToGrid w:val="0"/>
              <w:ind w:left="0"/>
              <w:contextualSpacing w:val="0"/>
              <w:rPr>
                <w:rFonts w:ascii="宋体" w:eastAsia="宋体" w:hAnsi="宋体"/>
              </w:rPr>
            </w:pPr>
            <w:r w:rsidRPr="00092457">
              <w:rPr>
                <w:rFonts w:ascii="宋体" w:eastAsia="宋体" w:hAnsi="宋体" w:hint="eastAsia"/>
              </w:rPr>
              <w:t>18年3月28日</w:t>
            </w:r>
          </w:p>
        </w:tc>
      </w:tr>
      <w:tr w:rsidR="00092457" w:rsidRPr="00092457" w:rsidTr="00BE63D5">
        <w:tc>
          <w:tcPr>
            <w:tcW w:w="4394" w:type="dxa"/>
            <w:vAlign w:val="bottom"/>
          </w:tcPr>
          <w:p w:rsidR="00092457" w:rsidRPr="00092457" w:rsidRDefault="00092457" w:rsidP="00BE63D5">
            <w:pPr>
              <w:adjustRightInd w:val="0"/>
              <w:snapToGrid w:val="0"/>
              <w:rPr>
                <w:rFonts w:ascii="宋体" w:eastAsia="宋体" w:hAnsi="宋体"/>
              </w:rPr>
            </w:pPr>
            <w:r w:rsidRPr="00092457">
              <w:rPr>
                <w:rFonts w:ascii="宋体" w:eastAsia="宋体" w:hAnsi="宋体" w:hint="eastAsia"/>
              </w:rPr>
              <w:t>报告修改定稿并递交</w:t>
            </w:r>
          </w:p>
        </w:tc>
        <w:tc>
          <w:tcPr>
            <w:tcW w:w="2127" w:type="dxa"/>
          </w:tcPr>
          <w:p w:rsidR="00092457" w:rsidRPr="00092457" w:rsidRDefault="00092457" w:rsidP="00BE63D5">
            <w:pPr>
              <w:pStyle w:val="ListParagraph"/>
              <w:adjustRightInd w:val="0"/>
              <w:snapToGrid w:val="0"/>
              <w:ind w:left="0"/>
              <w:contextualSpacing w:val="0"/>
              <w:rPr>
                <w:rFonts w:ascii="宋体" w:eastAsia="宋体" w:hAnsi="宋体"/>
              </w:rPr>
            </w:pPr>
            <w:r w:rsidRPr="00092457">
              <w:rPr>
                <w:rFonts w:ascii="宋体" w:eastAsia="宋体" w:hAnsi="宋体" w:hint="eastAsia"/>
              </w:rPr>
              <w:t>18月4月2日</w:t>
            </w:r>
          </w:p>
        </w:tc>
      </w:tr>
      <w:tr w:rsidR="00092457" w:rsidRPr="00092457" w:rsidTr="00BE63D5">
        <w:tc>
          <w:tcPr>
            <w:tcW w:w="4394" w:type="dxa"/>
            <w:vAlign w:val="bottom"/>
          </w:tcPr>
          <w:p w:rsidR="00092457" w:rsidRPr="00092457" w:rsidRDefault="00092457" w:rsidP="00BE63D5">
            <w:pPr>
              <w:adjustRightInd w:val="0"/>
              <w:snapToGrid w:val="0"/>
              <w:rPr>
                <w:rFonts w:ascii="宋体" w:eastAsia="宋体" w:hAnsi="宋体"/>
              </w:rPr>
            </w:pPr>
            <w:r w:rsidRPr="00092457">
              <w:rPr>
                <w:rFonts w:ascii="宋体" w:eastAsia="宋体" w:hAnsi="宋体" w:hint="eastAsia"/>
              </w:rPr>
              <w:t>递交</w:t>
            </w:r>
            <w:r w:rsidR="00B33D5A">
              <w:rPr>
                <w:rFonts w:ascii="宋体" w:eastAsia="宋体" w:hAnsi="宋体" w:hint="eastAsia"/>
                <w:lang w:eastAsia="zh-CN"/>
              </w:rPr>
              <w:t>中期</w:t>
            </w:r>
            <w:r w:rsidRPr="00092457">
              <w:rPr>
                <w:rFonts w:ascii="宋体" w:eastAsia="宋体" w:hAnsi="宋体" w:hint="eastAsia"/>
              </w:rPr>
              <w:t>英文报告</w:t>
            </w:r>
          </w:p>
        </w:tc>
        <w:tc>
          <w:tcPr>
            <w:tcW w:w="2127" w:type="dxa"/>
          </w:tcPr>
          <w:p w:rsidR="00092457" w:rsidRPr="00092457" w:rsidRDefault="00092457" w:rsidP="00BE63D5">
            <w:pPr>
              <w:pStyle w:val="ListParagraph"/>
              <w:adjustRightInd w:val="0"/>
              <w:snapToGrid w:val="0"/>
              <w:ind w:left="0"/>
              <w:contextualSpacing w:val="0"/>
              <w:rPr>
                <w:rFonts w:ascii="宋体" w:eastAsia="宋体" w:hAnsi="宋体"/>
              </w:rPr>
            </w:pPr>
            <w:r w:rsidRPr="00092457">
              <w:rPr>
                <w:rFonts w:ascii="宋体" w:eastAsia="宋体" w:hAnsi="宋体" w:hint="eastAsia"/>
              </w:rPr>
              <w:t>18年4月9日</w:t>
            </w:r>
          </w:p>
        </w:tc>
      </w:tr>
    </w:tbl>
    <w:p w:rsidR="008F7EE4" w:rsidRDefault="008F7EE4" w:rsidP="008F7EE4">
      <w:pPr>
        <w:spacing w:after="120"/>
        <w:ind w:firstLine="480"/>
        <w:jc w:val="both"/>
        <w:rPr>
          <w:rFonts w:ascii="宋体" w:eastAsia="宋体" w:hAnsi="宋体" w:cs="Calibri"/>
          <w:lang w:eastAsia="zh-CN"/>
        </w:rPr>
      </w:pPr>
    </w:p>
    <w:p w:rsidR="008F7EE4" w:rsidRDefault="008F7EE4" w:rsidP="008F7EE4">
      <w:pPr>
        <w:spacing w:after="120"/>
        <w:ind w:firstLine="480"/>
        <w:jc w:val="both"/>
        <w:rPr>
          <w:rFonts w:ascii="宋体" w:eastAsia="宋体" w:hAnsi="宋体" w:cs="Calibri"/>
          <w:lang w:eastAsia="zh-CN"/>
        </w:rPr>
      </w:pPr>
      <w:r>
        <w:rPr>
          <w:rFonts w:ascii="宋体" w:eastAsia="宋体" w:hAnsi="宋体" w:cs="Calibri" w:hint="eastAsia"/>
          <w:lang w:eastAsia="zh-CN"/>
        </w:rPr>
        <w:t>末</w:t>
      </w:r>
      <w:r>
        <w:rPr>
          <w:rFonts w:ascii="宋体" w:eastAsia="宋体" w:hAnsi="宋体" w:cs="Calibri"/>
          <w:lang w:eastAsia="zh-CN"/>
        </w:rPr>
        <w:t>期评估时间框架：</w:t>
      </w:r>
    </w:p>
    <w:tbl>
      <w:tblPr>
        <w:tblStyle w:val="TableGrid"/>
        <w:tblW w:w="0" w:type="auto"/>
        <w:tblInd w:w="817" w:type="dxa"/>
        <w:tblLook w:val="04A0" w:firstRow="1" w:lastRow="0" w:firstColumn="1" w:lastColumn="0" w:noHBand="0" w:noVBand="1"/>
      </w:tblPr>
      <w:tblGrid>
        <w:gridCol w:w="4394"/>
        <w:gridCol w:w="2127"/>
      </w:tblGrid>
      <w:tr w:rsidR="001507C9" w:rsidRPr="001507C9" w:rsidTr="00952309">
        <w:tc>
          <w:tcPr>
            <w:tcW w:w="4394" w:type="dxa"/>
          </w:tcPr>
          <w:p w:rsidR="001507C9" w:rsidRPr="001507C9" w:rsidRDefault="001507C9" w:rsidP="00952309">
            <w:pPr>
              <w:pStyle w:val="ListParagraph"/>
              <w:adjustRightInd w:val="0"/>
              <w:snapToGrid w:val="0"/>
              <w:ind w:left="0"/>
              <w:contextualSpacing w:val="0"/>
              <w:rPr>
                <w:rFonts w:ascii="宋体" w:eastAsia="宋体" w:hAnsi="宋体"/>
              </w:rPr>
            </w:pPr>
            <w:r w:rsidRPr="001507C9">
              <w:rPr>
                <w:rFonts w:ascii="宋体" w:eastAsia="宋体" w:hAnsi="宋体" w:hint="eastAsia"/>
              </w:rPr>
              <w:t>活动描述</w:t>
            </w:r>
          </w:p>
        </w:tc>
        <w:tc>
          <w:tcPr>
            <w:tcW w:w="2127" w:type="dxa"/>
          </w:tcPr>
          <w:p w:rsidR="001507C9" w:rsidRPr="001507C9" w:rsidRDefault="001507C9" w:rsidP="00952309">
            <w:pPr>
              <w:pStyle w:val="ListParagraph"/>
              <w:adjustRightInd w:val="0"/>
              <w:snapToGrid w:val="0"/>
              <w:ind w:left="0"/>
              <w:contextualSpacing w:val="0"/>
              <w:rPr>
                <w:rFonts w:ascii="宋体" w:eastAsia="宋体" w:hAnsi="宋体"/>
              </w:rPr>
            </w:pPr>
            <w:r w:rsidRPr="001507C9">
              <w:rPr>
                <w:rFonts w:ascii="宋体" w:eastAsia="宋体" w:hAnsi="宋体" w:hint="eastAsia"/>
              </w:rPr>
              <w:t>完成时间</w:t>
            </w:r>
          </w:p>
        </w:tc>
      </w:tr>
      <w:tr w:rsidR="001507C9" w:rsidRPr="001507C9" w:rsidTr="00952309">
        <w:tc>
          <w:tcPr>
            <w:tcW w:w="4394" w:type="dxa"/>
            <w:vAlign w:val="bottom"/>
          </w:tcPr>
          <w:p w:rsidR="001507C9" w:rsidRPr="001507C9" w:rsidRDefault="001507C9" w:rsidP="001507C9">
            <w:pPr>
              <w:pStyle w:val="ListParagraph"/>
              <w:adjustRightInd w:val="0"/>
              <w:snapToGrid w:val="0"/>
              <w:ind w:left="0"/>
              <w:contextualSpacing w:val="0"/>
              <w:rPr>
                <w:rFonts w:ascii="宋体" w:eastAsia="宋体" w:hAnsi="宋体"/>
              </w:rPr>
            </w:pPr>
            <w:r w:rsidRPr="001507C9">
              <w:rPr>
                <w:rFonts w:ascii="宋体" w:eastAsia="宋体" w:hAnsi="宋体" w:hint="eastAsia"/>
              </w:rPr>
              <w:t>制定评估初步方案</w:t>
            </w:r>
          </w:p>
        </w:tc>
        <w:tc>
          <w:tcPr>
            <w:tcW w:w="2127" w:type="dxa"/>
          </w:tcPr>
          <w:p w:rsidR="001507C9" w:rsidRPr="001507C9" w:rsidRDefault="001507C9" w:rsidP="001507C9">
            <w:pPr>
              <w:pStyle w:val="ListParagraph"/>
              <w:adjustRightInd w:val="0"/>
              <w:snapToGrid w:val="0"/>
              <w:ind w:left="0"/>
              <w:contextualSpacing w:val="0"/>
              <w:rPr>
                <w:rFonts w:ascii="宋体" w:eastAsia="宋体" w:hAnsi="宋体"/>
              </w:rPr>
            </w:pPr>
            <w:r w:rsidRPr="001507C9">
              <w:rPr>
                <w:rFonts w:ascii="宋体" w:eastAsia="宋体" w:hAnsi="宋体" w:hint="eastAsia"/>
              </w:rPr>
              <w:t>19年4月上旬</w:t>
            </w:r>
          </w:p>
        </w:tc>
      </w:tr>
      <w:tr w:rsidR="001507C9" w:rsidRPr="001507C9" w:rsidTr="00952309">
        <w:tc>
          <w:tcPr>
            <w:tcW w:w="4394" w:type="dxa"/>
            <w:vAlign w:val="bottom"/>
          </w:tcPr>
          <w:p w:rsidR="001507C9" w:rsidRPr="001507C9" w:rsidRDefault="001507C9" w:rsidP="001507C9">
            <w:pPr>
              <w:pStyle w:val="ListParagraph"/>
              <w:adjustRightInd w:val="0"/>
              <w:snapToGrid w:val="0"/>
              <w:ind w:left="0"/>
              <w:contextualSpacing w:val="0"/>
              <w:rPr>
                <w:rFonts w:ascii="宋体" w:eastAsia="宋体" w:hAnsi="宋体"/>
                <w:lang w:eastAsia="zh-CN"/>
              </w:rPr>
            </w:pPr>
            <w:r w:rsidRPr="001507C9">
              <w:rPr>
                <w:rFonts w:ascii="宋体" w:eastAsia="宋体" w:hAnsi="宋体" w:hint="eastAsia"/>
                <w:lang w:eastAsia="zh-CN"/>
              </w:rPr>
              <w:lastRenderedPageBreak/>
              <w:t>文献研读及评估工具设计</w:t>
            </w:r>
          </w:p>
        </w:tc>
        <w:tc>
          <w:tcPr>
            <w:tcW w:w="2127" w:type="dxa"/>
          </w:tcPr>
          <w:p w:rsidR="001507C9" w:rsidRPr="001507C9" w:rsidRDefault="001507C9" w:rsidP="001507C9">
            <w:pPr>
              <w:pStyle w:val="ListParagraph"/>
              <w:adjustRightInd w:val="0"/>
              <w:snapToGrid w:val="0"/>
              <w:ind w:left="0"/>
              <w:contextualSpacing w:val="0"/>
              <w:rPr>
                <w:rFonts w:ascii="宋体" w:eastAsia="宋体" w:hAnsi="宋体"/>
              </w:rPr>
            </w:pPr>
            <w:r w:rsidRPr="001507C9">
              <w:rPr>
                <w:rFonts w:ascii="宋体" w:eastAsia="宋体" w:hAnsi="宋体" w:hint="eastAsia"/>
              </w:rPr>
              <w:t>19年4月中旬</w:t>
            </w:r>
          </w:p>
        </w:tc>
      </w:tr>
      <w:tr w:rsidR="001507C9" w:rsidRPr="001507C9" w:rsidTr="00952309">
        <w:tc>
          <w:tcPr>
            <w:tcW w:w="4394" w:type="dxa"/>
            <w:vAlign w:val="bottom"/>
          </w:tcPr>
          <w:p w:rsidR="001507C9" w:rsidRPr="001507C9" w:rsidRDefault="001507C9" w:rsidP="001507C9">
            <w:pPr>
              <w:pStyle w:val="ListParagraph"/>
              <w:adjustRightInd w:val="0"/>
              <w:snapToGrid w:val="0"/>
              <w:ind w:left="0"/>
              <w:contextualSpacing w:val="0"/>
              <w:rPr>
                <w:rFonts w:ascii="宋体" w:eastAsia="宋体" w:hAnsi="宋体"/>
              </w:rPr>
            </w:pPr>
            <w:r w:rsidRPr="001507C9">
              <w:rPr>
                <w:rFonts w:ascii="宋体" w:eastAsia="宋体" w:hAnsi="宋体" w:hint="eastAsia"/>
              </w:rPr>
              <w:t>现场调研</w:t>
            </w:r>
          </w:p>
        </w:tc>
        <w:tc>
          <w:tcPr>
            <w:tcW w:w="2127" w:type="dxa"/>
          </w:tcPr>
          <w:p w:rsidR="001507C9" w:rsidRPr="001507C9" w:rsidRDefault="001507C9" w:rsidP="001507C9">
            <w:pPr>
              <w:pStyle w:val="ListParagraph"/>
              <w:adjustRightInd w:val="0"/>
              <w:snapToGrid w:val="0"/>
              <w:ind w:left="0"/>
              <w:contextualSpacing w:val="0"/>
              <w:rPr>
                <w:rFonts w:ascii="宋体" w:eastAsia="宋体" w:hAnsi="宋体"/>
              </w:rPr>
            </w:pPr>
            <w:r w:rsidRPr="001507C9">
              <w:rPr>
                <w:rFonts w:ascii="宋体" w:eastAsia="宋体" w:hAnsi="宋体" w:hint="eastAsia"/>
              </w:rPr>
              <w:t>1</w:t>
            </w:r>
            <w:r w:rsidRPr="001507C9">
              <w:rPr>
                <w:rFonts w:ascii="宋体" w:eastAsia="宋体" w:hAnsi="宋体"/>
              </w:rPr>
              <w:t>9</w:t>
            </w:r>
            <w:r w:rsidRPr="001507C9">
              <w:rPr>
                <w:rFonts w:ascii="宋体" w:eastAsia="宋体" w:hAnsi="宋体" w:hint="eastAsia"/>
              </w:rPr>
              <w:t>年4月下旬</w:t>
            </w:r>
          </w:p>
        </w:tc>
      </w:tr>
      <w:tr w:rsidR="001507C9" w:rsidRPr="001507C9" w:rsidTr="00952309">
        <w:tc>
          <w:tcPr>
            <w:tcW w:w="4394" w:type="dxa"/>
            <w:vAlign w:val="bottom"/>
          </w:tcPr>
          <w:p w:rsidR="001507C9" w:rsidRPr="001507C9" w:rsidRDefault="001507C9" w:rsidP="001507C9">
            <w:pPr>
              <w:pStyle w:val="ListParagraph"/>
              <w:adjustRightInd w:val="0"/>
              <w:snapToGrid w:val="0"/>
              <w:ind w:left="0"/>
              <w:contextualSpacing w:val="0"/>
              <w:rPr>
                <w:rFonts w:ascii="宋体" w:eastAsia="宋体" w:hAnsi="宋体"/>
              </w:rPr>
            </w:pPr>
            <w:r w:rsidRPr="001507C9">
              <w:rPr>
                <w:rFonts w:ascii="宋体" w:eastAsia="宋体" w:hAnsi="宋体" w:hint="eastAsia"/>
              </w:rPr>
              <w:t>访谈录音录入</w:t>
            </w:r>
          </w:p>
        </w:tc>
        <w:tc>
          <w:tcPr>
            <w:tcW w:w="2127" w:type="dxa"/>
          </w:tcPr>
          <w:p w:rsidR="001507C9" w:rsidRPr="001507C9" w:rsidRDefault="001507C9" w:rsidP="001507C9">
            <w:pPr>
              <w:pStyle w:val="ListParagraph"/>
              <w:adjustRightInd w:val="0"/>
              <w:snapToGrid w:val="0"/>
              <w:ind w:left="0"/>
              <w:contextualSpacing w:val="0"/>
              <w:rPr>
                <w:rFonts w:ascii="宋体" w:eastAsia="宋体" w:hAnsi="宋体"/>
              </w:rPr>
            </w:pPr>
            <w:r w:rsidRPr="001507C9">
              <w:rPr>
                <w:rFonts w:ascii="宋体" w:eastAsia="宋体" w:hAnsi="宋体" w:hint="eastAsia"/>
              </w:rPr>
              <w:t>19年4月下旬</w:t>
            </w:r>
          </w:p>
        </w:tc>
      </w:tr>
      <w:tr w:rsidR="001507C9" w:rsidRPr="001507C9" w:rsidTr="00952309">
        <w:tc>
          <w:tcPr>
            <w:tcW w:w="4394" w:type="dxa"/>
            <w:vAlign w:val="bottom"/>
          </w:tcPr>
          <w:p w:rsidR="001507C9" w:rsidRPr="001507C9" w:rsidRDefault="001507C9" w:rsidP="001507C9">
            <w:pPr>
              <w:pStyle w:val="ListParagraph"/>
              <w:adjustRightInd w:val="0"/>
              <w:snapToGrid w:val="0"/>
              <w:ind w:left="0"/>
              <w:contextualSpacing w:val="0"/>
              <w:rPr>
                <w:rFonts w:ascii="宋体" w:eastAsia="宋体" w:hAnsi="宋体"/>
                <w:lang w:eastAsia="zh-CN"/>
              </w:rPr>
            </w:pPr>
            <w:r w:rsidRPr="001507C9">
              <w:rPr>
                <w:rFonts w:ascii="宋体" w:eastAsia="宋体" w:hAnsi="宋体" w:hint="eastAsia"/>
                <w:lang w:eastAsia="zh-CN"/>
              </w:rPr>
              <w:t>现场数据分析和撰写</w:t>
            </w:r>
            <w:r w:rsidR="00EB3B68">
              <w:rPr>
                <w:rFonts w:ascii="宋体" w:eastAsia="宋体" w:hAnsi="宋体" w:hint="eastAsia"/>
                <w:lang w:eastAsia="zh-CN"/>
              </w:rPr>
              <w:t>末期</w:t>
            </w:r>
            <w:r w:rsidRPr="001507C9">
              <w:rPr>
                <w:rFonts w:ascii="宋体" w:eastAsia="宋体" w:hAnsi="宋体" w:hint="eastAsia"/>
                <w:lang w:eastAsia="zh-CN"/>
              </w:rPr>
              <w:t>中文报告初稿</w:t>
            </w:r>
          </w:p>
        </w:tc>
        <w:tc>
          <w:tcPr>
            <w:tcW w:w="2127" w:type="dxa"/>
          </w:tcPr>
          <w:p w:rsidR="001507C9" w:rsidRPr="001507C9" w:rsidRDefault="001507C9" w:rsidP="001507C9">
            <w:pPr>
              <w:pStyle w:val="ListParagraph"/>
              <w:adjustRightInd w:val="0"/>
              <w:snapToGrid w:val="0"/>
              <w:ind w:left="0"/>
              <w:contextualSpacing w:val="0"/>
              <w:rPr>
                <w:rFonts w:ascii="宋体" w:eastAsia="宋体" w:hAnsi="宋体"/>
              </w:rPr>
            </w:pPr>
            <w:r w:rsidRPr="001507C9">
              <w:rPr>
                <w:rFonts w:ascii="宋体" w:eastAsia="宋体" w:hAnsi="宋体" w:hint="eastAsia"/>
              </w:rPr>
              <w:t>19年5月中旬</w:t>
            </w:r>
          </w:p>
        </w:tc>
      </w:tr>
      <w:tr w:rsidR="001507C9" w:rsidRPr="001507C9" w:rsidTr="00952309">
        <w:tc>
          <w:tcPr>
            <w:tcW w:w="4394" w:type="dxa"/>
            <w:vAlign w:val="bottom"/>
          </w:tcPr>
          <w:p w:rsidR="001507C9" w:rsidRPr="001507C9" w:rsidRDefault="001507C9" w:rsidP="001507C9">
            <w:pPr>
              <w:pStyle w:val="ListParagraph"/>
              <w:adjustRightInd w:val="0"/>
              <w:snapToGrid w:val="0"/>
              <w:ind w:left="0"/>
              <w:contextualSpacing w:val="0"/>
              <w:rPr>
                <w:rFonts w:ascii="宋体" w:eastAsia="宋体" w:hAnsi="宋体"/>
                <w:lang w:eastAsia="zh-CN"/>
              </w:rPr>
            </w:pPr>
            <w:r w:rsidRPr="001507C9">
              <w:rPr>
                <w:rFonts w:ascii="宋体" w:eastAsia="宋体" w:hAnsi="宋体" w:hint="eastAsia"/>
                <w:lang w:eastAsia="zh-CN"/>
              </w:rPr>
              <w:t>向国际计划递交</w:t>
            </w:r>
            <w:r w:rsidR="00B33D5A">
              <w:rPr>
                <w:rFonts w:ascii="宋体" w:eastAsia="宋体" w:hAnsi="宋体" w:hint="eastAsia"/>
                <w:lang w:eastAsia="zh-CN"/>
              </w:rPr>
              <w:t>末期</w:t>
            </w:r>
            <w:r w:rsidRPr="001507C9">
              <w:rPr>
                <w:rFonts w:ascii="宋体" w:eastAsia="宋体" w:hAnsi="宋体" w:hint="eastAsia"/>
                <w:lang w:eastAsia="zh-CN"/>
              </w:rPr>
              <w:t>中文报告初稿</w:t>
            </w:r>
          </w:p>
        </w:tc>
        <w:tc>
          <w:tcPr>
            <w:tcW w:w="2127" w:type="dxa"/>
          </w:tcPr>
          <w:p w:rsidR="001507C9" w:rsidRPr="001507C9" w:rsidRDefault="001507C9" w:rsidP="001507C9">
            <w:pPr>
              <w:pStyle w:val="ListParagraph"/>
              <w:adjustRightInd w:val="0"/>
              <w:snapToGrid w:val="0"/>
              <w:ind w:left="0"/>
              <w:contextualSpacing w:val="0"/>
              <w:rPr>
                <w:rFonts w:ascii="宋体" w:eastAsia="宋体" w:hAnsi="宋体"/>
              </w:rPr>
            </w:pPr>
            <w:r w:rsidRPr="001507C9">
              <w:rPr>
                <w:rFonts w:ascii="宋体" w:eastAsia="宋体" w:hAnsi="宋体" w:hint="eastAsia"/>
              </w:rPr>
              <w:t>19年5月下旬</w:t>
            </w:r>
          </w:p>
        </w:tc>
      </w:tr>
      <w:tr w:rsidR="001507C9" w:rsidRPr="001507C9" w:rsidTr="00952309">
        <w:tc>
          <w:tcPr>
            <w:tcW w:w="4394" w:type="dxa"/>
            <w:vAlign w:val="bottom"/>
          </w:tcPr>
          <w:p w:rsidR="001507C9" w:rsidRPr="001507C9" w:rsidRDefault="001507C9" w:rsidP="001507C9">
            <w:pPr>
              <w:pStyle w:val="ListParagraph"/>
              <w:adjustRightInd w:val="0"/>
              <w:snapToGrid w:val="0"/>
              <w:ind w:left="0"/>
              <w:contextualSpacing w:val="0"/>
              <w:rPr>
                <w:rFonts w:ascii="宋体" w:eastAsia="宋体" w:hAnsi="宋体"/>
                <w:lang w:eastAsia="zh-CN"/>
              </w:rPr>
            </w:pPr>
            <w:r w:rsidRPr="001507C9">
              <w:rPr>
                <w:rFonts w:ascii="宋体" w:eastAsia="宋体" w:hAnsi="宋体" w:hint="eastAsia"/>
                <w:lang w:eastAsia="zh-CN"/>
              </w:rPr>
              <w:t>国际计划对报告初稿给予反馈</w:t>
            </w:r>
          </w:p>
        </w:tc>
        <w:tc>
          <w:tcPr>
            <w:tcW w:w="2127" w:type="dxa"/>
          </w:tcPr>
          <w:p w:rsidR="001507C9" w:rsidRPr="001507C9" w:rsidRDefault="001507C9" w:rsidP="001507C9">
            <w:pPr>
              <w:pStyle w:val="ListParagraph"/>
              <w:adjustRightInd w:val="0"/>
              <w:snapToGrid w:val="0"/>
              <w:ind w:left="0"/>
              <w:contextualSpacing w:val="0"/>
              <w:rPr>
                <w:rFonts w:ascii="宋体" w:eastAsia="宋体" w:hAnsi="宋体"/>
              </w:rPr>
            </w:pPr>
            <w:r w:rsidRPr="001507C9">
              <w:rPr>
                <w:rFonts w:ascii="宋体" w:eastAsia="宋体" w:hAnsi="宋体" w:hint="eastAsia"/>
              </w:rPr>
              <w:t>19年6月上旬</w:t>
            </w:r>
          </w:p>
        </w:tc>
      </w:tr>
      <w:tr w:rsidR="001507C9" w:rsidRPr="001507C9" w:rsidTr="00952309">
        <w:tc>
          <w:tcPr>
            <w:tcW w:w="4394" w:type="dxa"/>
            <w:vAlign w:val="bottom"/>
          </w:tcPr>
          <w:p w:rsidR="001507C9" w:rsidRPr="001507C9" w:rsidRDefault="001507C9" w:rsidP="001507C9">
            <w:pPr>
              <w:pStyle w:val="ListParagraph"/>
              <w:adjustRightInd w:val="0"/>
              <w:snapToGrid w:val="0"/>
              <w:ind w:left="0"/>
              <w:contextualSpacing w:val="0"/>
              <w:rPr>
                <w:rFonts w:ascii="宋体" w:eastAsia="宋体" w:hAnsi="宋体"/>
              </w:rPr>
            </w:pPr>
            <w:r w:rsidRPr="001507C9">
              <w:rPr>
                <w:rFonts w:ascii="宋体" w:eastAsia="宋体" w:hAnsi="宋体" w:hint="eastAsia"/>
              </w:rPr>
              <w:t>报告修改定稿并递交</w:t>
            </w:r>
          </w:p>
        </w:tc>
        <w:tc>
          <w:tcPr>
            <w:tcW w:w="2127" w:type="dxa"/>
          </w:tcPr>
          <w:p w:rsidR="001507C9" w:rsidRPr="001507C9" w:rsidRDefault="001507C9" w:rsidP="001507C9">
            <w:pPr>
              <w:pStyle w:val="ListParagraph"/>
              <w:adjustRightInd w:val="0"/>
              <w:snapToGrid w:val="0"/>
              <w:ind w:left="0"/>
              <w:contextualSpacing w:val="0"/>
              <w:rPr>
                <w:rFonts w:ascii="宋体" w:eastAsia="宋体" w:hAnsi="宋体"/>
              </w:rPr>
            </w:pPr>
            <w:r w:rsidRPr="001507C9">
              <w:rPr>
                <w:rFonts w:ascii="宋体" w:eastAsia="宋体" w:hAnsi="宋体" w:hint="eastAsia"/>
              </w:rPr>
              <w:t>19月6月中</w:t>
            </w:r>
            <w:r w:rsidRPr="001507C9">
              <w:rPr>
                <w:rFonts w:ascii="宋体" w:eastAsia="宋体" w:hAnsi="宋体"/>
              </w:rPr>
              <w:t>旬</w:t>
            </w:r>
          </w:p>
        </w:tc>
      </w:tr>
      <w:tr w:rsidR="001507C9" w:rsidRPr="001507C9" w:rsidTr="00952309">
        <w:tc>
          <w:tcPr>
            <w:tcW w:w="4394" w:type="dxa"/>
            <w:vAlign w:val="bottom"/>
          </w:tcPr>
          <w:p w:rsidR="001507C9" w:rsidRPr="001507C9" w:rsidRDefault="001507C9" w:rsidP="001507C9">
            <w:pPr>
              <w:pStyle w:val="ListParagraph"/>
              <w:adjustRightInd w:val="0"/>
              <w:snapToGrid w:val="0"/>
              <w:ind w:left="0"/>
              <w:contextualSpacing w:val="0"/>
              <w:rPr>
                <w:rFonts w:ascii="宋体" w:eastAsia="宋体" w:hAnsi="宋体"/>
              </w:rPr>
            </w:pPr>
            <w:r w:rsidRPr="001507C9">
              <w:rPr>
                <w:rFonts w:ascii="宋体" w:eastAsia="宋体" w:hAnsi="宋体" w:hint="eastAsia"/>
              </w:rPr>
              <w:t>递交</w:t>
            </w:r>
            <w:r w:rsidR="00B33D5A">
              <w:rPr>
                <w:rFonts w:ascii="宋体" w:eastAsia="宋体" w:hAnsi="宋体" w:hint="eastAsia"/>
                <w:lang w:eastAsia="zh-CN"/>
              </w:rPr>
              <w:t>末期</w:t>
            </w:r>
            <w:r w:rsidRPr="001507C9">
              <w:rPr>
                <w:rFonts w:ascii="宋体" w:eastAsia="宋体" w:hAnsi="宋体" w:hint="eastAsia"/>
              </w:rPr>
              <w:t>英文报告</w:t>
            </w:r>
          </w:p>
        </w:tc>
        <w:tc>
          <w:tcPr>
            <w:tcW w:w="2127" w:type="dxa"/>
          </w:tcPr>
          <w:p w:rsidR="001507C9" w:rsidRPr="001507C9" w:rsidRDefault="001507C9" w:rsidP="001507C9">
            <w:pPr>
              <w:pStyle w:val="ListParagraph"/>
              <w:adjustRightInd w:val="0"/>
              <w:snapToGrid w:val="0"/>
              <w:ind w:left="0"/>
              <w:contextualSpacing w:val="0"/>
              <w:rPr>
                <w:rFonts w:ascii="宋体" w:eastAsia="宋体" w:hAnsi="宋体"/>
              </w:rPr>
            </w:pPr>
            <w:r w:rsidRPr="001507C9">
              <w:rPr>
                <w:rFonts w:ascii="宋体" w:eastAsia="宋体" w:hAnsi="宋体" w:hint="eastAsia"/>
              </w:rPr>
              <w:t>19年6月下旬</w:t>
            </w:r>
          </w:p>
        </w:tc>
      </w:tr>
    </w:tbl>
    <w:p w:rsidR="008F7EE4" w:rsidRDefault="008F7EE4" w:rsidP="002F718D">
      <w:pPr>
        <w:spacing w:before="240" w:after="120"/>
        <w:rPr>
          <w:rFonts w:ascii="宋体" w:eastAsia="宋体" w:hAnsi="宋体" w:cs="Calibri"/>
          <w:b/>
          <w:u w:val="single"/>
          <w:lang w:eastAsia="zh-CN"/>
        </w:rPr>
      </w:pPr>
    </w:p>
    <w:p w:rsidR="008F7EE4" w:rsidRDefault="002F718D" w:rsidP="002F718D">
      <w:pPr>
        <w:spacing w:before="240" w:after="120"/>
        <w:rPr>
          <w:rFonts w:ascii="宋体" w:eastAsia="宋体" w:hAnsi="宋体" w:cs="Calibri"/>
          <w:b/>
          <w:u w:val="single"/>
          <w:lang w:eastAsia="zh-CN"/>
        </w:rPr>
      </w:pPr>
      <w:r w:rsidRPr="002F718D">
        <w:rPr>
          <w:rFonts w:ascii="宋体" w:eastAsia="宋体" w:hAnsi="宋体" w:cs="Calibri"/>
          <w:b/>
          <w:u w:val="single"/>
          <w:lang w:eastAsia="zh-CN"/>
        </w:rPr>
        <w:t>6. 国际计划儿童保护条款</w:t>
      </w:r>
    </w:p>
    <w:p w:rsidR="00216908" w:rsidRDefault="002F718D" w:rsidP="00216908">
      <w:pPr>
        <w:spacing w:before="240" w:after="120"/>
        <w:ind w:firstLine="480"/>
        <w:rPr>
          <w:rFonts w:ascii="宋体" w:eastAsia="宋体" w:hAnsi="宋体" w:cs="Calibri"/>
          <w:lang w:eastAsia="zh-CN"/>
        </w:rPr>
      </w:pPr>
      <w:r w:rsidRPr="002F718D">
        <w:rPr>
          <w:rFonts w:ascii="宋体" w:eastAsia="宋体" w:hAnsi="宋体" w:cs="Calibri" w:hint="eastAsia"/>
          <w:lang w:eastAsia="zh-CN"/>
        </w:rPr>
        <w:t>作为一个</w:t>
      </w:r>
      <w:r>
        <w:rPr>
          <w:rFonts w:ascii="宋体" w:eastAsia="宋体" w:hAnsi="宋体" w:cs="Calibri" w:hint="eastAsia"/>
          <w:lang w:eastAsia="zh-CN"/>
        </w:rPr>
        <w:t>以儿童为中心的社区发展组织，国际计划的工作符合联合国儿童权利公约，国际计划致力于确保儿童的权利包括受保护的权利得到实现，</w:t>
      </w:r>
      <w:r w:rsidR="00216908">
        <w:rPr>
          <w:rFonts w:ascii="宋体" w:eastAsia="宋体" w:hAnsi="宋体" w:cs="Calibri" w:hint="eastAsia"/>
          <w:lang w:eastAsia="zh-CN"/>
        </w:rPr>
        <w:t>所选择的顾问团队必须遵循国际计划的儿童保护政策的条款，并理解如果违反该政策将受到惩罚。在履行服务合同前必须先签署国际计划的儿童保护政策。</w:t>
      </w:r>
    </w:p>
    <w:p w:rsidR="00A66F6E" w:rsidRPr="002F718D" w:rsidRDefault="00216908" w:rsidP="00216908">
      <w:pPr>
        <w:spacing w:before="240" w:after="120"/>
        <w:ind w:firstLine="480"/>
        <w:rPr>
          <w:rFonts w:ascii="宋体" w:eastAsia="宋体" w:hAnsi="宋体" w:cs="Calibri"/>
          <w:lang w:eastAsia="zh-CN"/>
        </w:rPr>
      </w:pPr>
      <w:r>
        <w:rPr>
          <w:rFonts w:ascii="宋体" w:eastAsia="宋体" w:hAnsi="宋体" w:cs="Calibri"/>
          <w:lang w:eastAsia="zh-CN"/>
        </w:rPr>
        <w:t>顾问的研究方案中需包括相关声明</w:t>
      </w:r>
      <w:r>
        <w:rPr>
          <w:rFonts w:ascii="宋体" w:eastAsia="宋体" w:hAnsi="宋体" w:cs="Calibri" w:hint="eastAsia"/>
          <w:lang w:eastAsia="zh-CN"/>
        </w:rPr>
        <w:t>，</w:t>
      </w:r>
      <w:r>
        <w:rPr>
          <w:rFonts w:ascii="宋体" w:eastAsia="宋体" w:hAnsi="宋体" w:cs="Calibri"/>
          <w:lang w:eastAsia="zh-CN"/>
        </w:rPr>
        <w:t>即他们将如何在评估过程中</w:t>
      </w:r>
      <w:r w:rsidR="00AD3F05">
        <w:rPr>
          <w:rFonts w:ascii="宋体" w:eastAsia="宋体" w:hAnsi="宋体" w:cs="Calibri" w:hint="eastAsia"/>
          <w:lang w:eastAsia="zh-CN"/>
        </w:rPr>
        <w:t>按照国际计划的政策要求遵循儿童保护条款。</w:t>
      </w:r>
      <w:r w:rsidR="00CF0B7B">
        <w:rPr>
          <w:rFonts w:ascii="宋体" w:eastAsia="宋体" w:hAnsi="宋体" w:cs="Calibri" w:hint="eastAsia"/>
          <w:lang w:eastAsia="zh-CN"/>
        </w:rPr>
        <w:t>在研究过程中确保安全、无歧视化的参与、保密、不公开参与者的姓名等。</w:t>
      </w:r>
      <w:r w:rsidR="00A66F6E" w:rsidRPr="002F718D">
        <w:rPr>
          <w:rFonts w:ascii="宋体" w:eastAsia="宋体" w:hAnsi="宋体" w:cs="Calibri"/>
          <w:lang w:eastAsia="zh-CN"/>
        </w:rPr>
        <w:t xml:space="preserve"> </w:t>
      </w:r>
    </w:p>
    <w:p w:rsidR="00A66F6E" w:rsidRDefault="00CF0B7B" w:rsidP="00CF0B7B">
      <w:pPr>
        <w:spacing w:before="240" w:after="120"/>
        <w:rPr>
          <w:rFonts w:ascii="宋体" w:eastAsia="宋体" w:hAnsi="宋体" w:cs="Calibri"/>
          <w:b/>
          <w:u w:val="single"/>
        </w:rPr>
      </w:pPr>
      <w:r>
        <w:rPr>
          <w:rFonts w:ascii="宋体" w:eastAsia="宋体" w:hAnsi="宋体" w:cs="Calibri"/>
          <w:b/>
          <w:u w:val="single"/>
        </w:rPr>
        <w:t>7.</w:t>
      </w:r>
      <w:r w:rsidRPr="00CF0B7B">
        <w:rPr>
          <w:rFonts w:ascii="宋体" w:eastAsia="宋体" w:hAnsi="宋体" w:cs="Calibri"/>
          <w:b/>
          <w:u w:val="single"/>
        </w:rPr>
        <w:t>对顾问团队的要求</w:t>
      </w:r>
    </w:p>
    <w:p w:rsidR="00386EC2" w:rsidRPr="00386EC2" w:rsidRDefault="00386EC2" w:rsidP="00386EC2">
      <w:pPr>
        <w:numPr>
          <w:ilvl w:val="0"/>
          <w:numId w:val="24"/>
        </w:numPr>
        <w:rPr>
          <w:rFonts w:ascii="宋体" w:eastAsia="宋体" w:hAnsi="宋体"/>
          <w:lang w:eastAsia="zh-CN"/>
        </w:rPr>
      </w:pPr>
      <w:r w:rsidRPr="00386EC2">
        <w:rPr>
          <w:rFonts w:ascii="宋体" w:eastAsia="宋体" w:hAnsi="宋体" w:hint="eastAsia"/>
          <w:lang w:eastAsia="zh-CN"/>
        </w:rPr>
        <w:t>顾问公司/研究机构/个人：公共卫生健康领域（至少5年），对开展入户实地调研、定性和定量研究、数据分析和报告书写有丰富经验，有从事儿童健康领域工作经验者优先；</w:t>
      </w:r>
    </w:p>
    <w:p w:rsidR="00386EC2" w:rsidRPr="00386EC2" w:rsidRDefault="00386EC2" w:rsidP="00386EC2">
      <w:pPr>
        <w:numPr>
          <w:ilvl w:val="0"/>
          <w:numId w:val="24"/>
        </w:numPr>
        <w:rPr>
          <w:rFonts w:ascii="宋体" w:eastAsia="宋体" w:hAnsi="宋体"/>
          <w:lang w:eastAsia="zh-CN"/>
        </w:rPr>
      </w:pPr>
      <w:r w:rsidRPr="00386EC2">
        <w:rPr>
          <w:rFonts w:ascii="宋体" w:eastAsia="宋体" w:hAnsi="宋体" w:hint="eastAsia"/>
          <w:lang w:eastAsia="zh-CN"/>
        </w:rPr>
        <w:t>在针对知识、能力态度和实践方面的入户调查有丰富经验，能采用适合的定量研究工具和性别方法；</w:t>
      </w:r>
    </w:p>
    <w:p w:rsidR="00386EC2" w:rsidRPr="00386EC2" w:rsidRDefault="00386EC2" w:rsidP="00386EC2">
      <w:pPr>
        <w:numPr>
          <w:ilvl w:val="0"/>
          <w:numId w:val="24"/>
        </w:numPr>
        <w:rPr>
          <w:rFonts w:ascii="宋体" w:eastAsia="宋体" w:hAnsi="宋体"/>
        </w:rPr>
      </w:pPr>
      <w:proofErr w:type="spellStart"/>
      <w:r w:rsidRPr="00386EC2">
        <w:rPr>
          <w:rFonts w:ascii="宋体" w:eastAsia="宋体" w:hAnsi="宋体" w:hint="eastAsia"/>
        </w:rPr>
        <w:t>熟练使用相关统计软件：</w:t>
      </w:r>
      <w:r w:rsidRPr="00386EC2">
        <w:rPr>
          <w:rFonts w:ascii="宋体" w:eastAsia="宋体" w:hAnsi="宋体"/>
        </w:rPr>
        <w:t>STATA</w:t>
      </w:r>
      <w:proofErr w:type="spellEnd"/>
      <w:r w:rsidRPr="00386EC2">
        <w:rPr>
          <w:rFonts w:ascii="宋体" w:eastAsia="宋体" w:hAnsi="宋体"/>
        </w:rPr>
        <w:t xml:space="preserve">, SPSS, </w:t>
      </w:r>
      <w:proofErr w:type="spellStart"/>
      <w:r w:rsidRPr="00386EC2">
        <w:rPr>
          <w:rFonts w:ascii="宋体" w:eastAsia="宋体" w:hAnsi="宋体"/>
        </w:rPr>
        <w:t>CSPro</w:t>
      </w:r>
      <w:proofErr w:type="spellEnd"/>
      <w:r w:rsidRPr="00386EC2">
        <w:rPr>
          <w:rFonts w:ascii="宋体" w:eastAsia="宋体" w:hAnsi="宋体"/>
        </w:rPr>
        <w:t>, SAS</w:t>
      </w:r>
      <w:r w:rsidRPr="00386EC2">
        <w:rPr>
          <w:rFonts w:ascii="宋体" w:eastAsia="宋体" w:hAnsi="宋体" w:hint="eastAsia"/>
        </w:rPr>
        <w:t xml:space="preserve"> 等</w:t>
      </w:r>
    </w:p>
    <w:p w:rsidR="00386EC2" w:rsidRPr="00386EC2" w:rsidRDefault="00386EC2" w:rsidP="00386EC2">
      <w:pPr>
        <w:numPr>
          <w:ilvl w:val="0"/>
          <w:numId w:val="24"/>
        </w:numPr>
        <w:rPr>
          <w:rFonts w:ascii="宋体" w:eastAsia="宋体" w:hAnsi="宋体"/>
          <w:lang w:eastAsia="zh-CN"/>
        </w:rPr>
      </w:pPr>
      <w:r w:rsidRPr="00386EC2">
        <w:rPr>
          <w:rFonts w:ascii="宋体" w:eastAsia="宋体" w:hAnsi="宋体" w:hint="eastAsia"/>
          <w:lang w:eastAsia="zh-CN"/>
        </w:rPr>
        <w:t>具备良好沟通技巧，可以用简单易懂的语言解释复杂的问题或概念；</w:t>
      </w:r>
    </w:p>
    <w:p w:rsidR="00386EC2" w:rsidRPr="00386EC2" w:rsidRDefault="00386EC2" w:rsidP="00386EC2">
      <w:pPr>
        <w:numPr>
          <w:ilvl w:val="0"/>
          <w:numId w:val="24"/>
        </w:numPr>
        <w:rPr>
          <w:rFonts w:ascii="宋体" w:eastAsia="宋体" w:hAnsi="宋体"/>
          <w:lang w:eastAsia="zh-CN"/>
        </w:rPr>
      </w:pPr>
      <w:r w:rsidRPr="00386EC2">
        <w:rPr>
          <w:rFonts w:ascii="宋体" w:eastAsia="宋体" w:hAnsi="宋体" w:hint="eastAsia"/>
          <w:lang w:eastAsia="zh-CN"/>
        </w:rPr>
        <w:t>熟练掌握和运用中英文（口语和笔译），会讲调研当地方言优先；</w:t>
      </w:r>
    </w:p>
    <w:p w:rsidR="00A66F6E" w:rsidRPr="0045579E" w:rsidRDefault="0045579E" w:rsidP="00483C2C">
      <w:pPr>
        <w:spacing w:before="240" w:after="120"/>
        <w:rPr>
          <w:rFonts w:ascii="宋体" w:eastAsia="宋体" w:hAnsi="宋体" w:cs="Calibri"/>
          <w:b/>
          <w:u w:val="single"/>
        </w:rPr>
      </w:pPr>
      <w:r w:rsidRPr="0045579E">
        <w:rPr>
          <w:rFonts w:ascii="宋体" w:eastAsia="宋体" w:hAnsi="宋体" w:cs="Calibri"/>
          <w:b/>
          <w:u w:val="single"/>
        </w:rPr>
        <w:t>8. 申请要求</w:t>
      </w:r>
    </w:p>
    <w:p w:rsidR="0045579E" w:rsidRPr="0045579E" w:rsidRDefault="0045579E" w:rsidP="0045579E">
      <w:pPr>
        <w:pStyle w:val="ListParagraph"/>
        <w:numPr>
          <w:ilvl w:val="0"/>
          <w:numId w:val="25"/>
        </w:numPr>
        <w:spacing w:after="200" w:line="276" w:lineRule="auto"/>
        <w:rPr>
          <w:rFonts w:ascii="宋体" w:eastAsia="宋体" w:hAnsi="宋体"/>
          <w:lang w:eastAsia="zh-CN"/>
        </w:rPr>
      </w:pPr>
      <w:r w:rsidRPr="0045579E">
        <w:rPr>
          <w:rFonts w:ascii="宋体" w:eastAsia="宋体" w:hAnsi="宋体" w:hint="eastAsia"/>
          <w:lang w:eastAsia="zh-CN"/>
        </w:rPr>
        <w:t>机构或者个人（主要参与者）的简介</w:t>
      </w:r>
    </w:p>
    <w:p w:rsidR="0045579E" w:rsidRPr="0045579E" w:rsidRDefault="0045579E" w:rsidP="0045579E">
      <w:pPr>
        <w:pStyle w:val="ListParagraph"/>
        <w:numPr>
          <w:ilvl w:val="0"/>
          <w:numId w:val="22"/>
        </w:numPr>
        <w:spacing w:after="200" w:line="276" w:lineRule="auto"/>
        <w:rPr>
          <w:rFonts w:ascii="宋体" w:eastAsia="宋体" w:hAnsi="宋体"/>
          <w:lang w:eastAsia="zh-CN"/>
        </w:rPr>
      </w:pPr>
      <w:r w:rsidRPr="0045579E">
        <w:rPr>
          <w:rFonts w:ascii="宋体" w:eastAsia="宋体" w:hAnsi="宋体" w:hint="eastAsia"/>
          <w:lang w:eastAsia="zh-CN"/>
        </w:rPr>
        <w:t>调研方案（中英文）、工作计划和预算</w:t>
      </w:r>
    </w:p>
    <w:p w:rsidR="0045579E" w:rsidRPr="0045579E" w:rsidRDefault="0045579E" w:rsidP="0045579E">
      <w:pPr>
        <w:pStyle w:val="ListParagraph"/>
        <w:numPr>
          <w:ilvl w:val="0"/>
          <w:numId w:val="22"/>
        </w:numPr>
        <w:spacing w:after="200" w:line="276" w:lineRule="auto"/>
        <w:rPr>
          <w:rFonts w:ascii="宋体" w:eastAsia="宋体" w:hAnsi="宋体"/>
        </w:rPr>
      </w:pPr>
      <w:r w:rsidRPr="0045579E">
        <w:rPr>
          <w:rFonts w:ascii="宋体" w:eastAsia="宋体" w:hAnsi="宋体" w:hint="eastAsia"/>
        </w:rPr>
        <w:t>投标截止时间是2018年</w:t>
      </w:r>
      <w:r w:rsidRPr="0045579E">
        <w:rPr>
          <w:rFonts w:ascii="宋体" w:eastAsia="宋体" w:hAnsi="宋体"/>
        </w:rPr>
        <w:t>1</w:t>
      </w:r>
      <w:r w:rsidRPr="0045579E">
        <w:rPr>
          <w:rFonts w:ascii="宋体" w:eastAsia="宋体" w:hAnsi="宋体" w:hint="eastAsia"/>
        </w:rPr>
        <w:t>月</w:t>
      </w:r>
      <w:r w:rsidRPr="0045579E">
        <w:rPr>
          <w:rFonts w:ascii="宋体" w:eastAsia="宋体" w:hAnsi="宋体"/>
        </w:rPr>
        <w:t>20</w:t>
      </w:r>
      <w:r w:rsidRPr="0045579E">
        <w:rPr>
          <w:rFonts w:ascii="宋体" w:eastAsia="宋体" w:hAnsi="宋体" w:hint="eastAsia"/>
        </w:rPr>
        <w:t>日</w:t>
      </w:r>
    </w:p>
    <w:p w:rsidR="00A66F6E" w:rsidRPr="002F683A" w:rsidRDefault="00A66F6E" w:rsidP="00A66F6E">
      <w:pPr>
        <w:spacing w:after="120"/>
        <w:rPr>
          <w:rFonts w:ascii="宋体" w:eastAsia="宋体" w:hAnsi="宋体" w:cs="Calibri"/>
          <w:b/>
          <w:u w:val="single"/>
        </w:rPr>
      </w:pPr>
      <w:r w:rsidRPr="002F683A">
        <w:rPr>
          <w:rFonts w:ascii="宋体" w:eastAsia="宋体" w:hAnsi="宋体" w:cs="Calibri"/>
          <w:b/>
          <w:u w:val="single"/>
        </w:rPr>
        <w:t xml:space="preserve">9. </w:t>
      </w:r>
      <w:r w:rsidR="002F683A" w:rsidRPr="002F683A">
        <w:rPr>
          <w:rFonts w:ascii="宋体" w:eastAsia="宋体" w:hAnsi="宋体" w:cs="Calibri" w:hint="eastAsia"/>
          <w:b/>
          <w:u w:val="single"/>
          <w:lang w:eastAsia="zh-CN"/>
        </w:rPr>
        <w:t>联系</w:t>
      </w:r>
      <w:r w:rsidR="002F683A" w:rsidRPr="002F683A">
        <w:rPr>
          <w:rFonts w:ascii="宋体" w:eastAsia="宋体" w:hAnsi="宋体" w:cs="Calibri"/>
          <w:b/>
          <w:u w:val="single"/>
        </w:rPr>
        <w:t>方式</w:t>
      </w:r>
    </w:p>
    <w:p w:rsidR="002F683A" w:rsidRPr="002F683A" w:rsidRDefault="002F683A" w:rsidP="002F683A">
      <w:pPr>
        <w:spacing w:line="300" w:lineRule="atLeast"/>
        <w:rPr>
          <w:rFonts w:ascii="宋体" w:eastAsia="宋体" w:hAnsi="宋体" w:cs="宋体"/>
          <w:color w:val="333333"/>
          <w:lang w:eastAsia="zh-CN"/>
        </w:rPr>
      </w:pPr>
      <w:r>
        <w:rPr>
          <w:rFonts w:ascii="宋体" w:eastAsia="宋体" w:hAnsi="宋体" w:cs="宋体" w:hint="eastAsia"/>
          <w:b/>
          <w:bCs/>
          <w:color w:val="333333"/>
          <w:lang w:eastAsia="zh-CN"/>
        </w:rPr>
        <w:t xml:space="preserve">   </w:t>
      </w:r>
      <w:r w:rsidRPr="002F683A">
        <w:rPr>
          <w:rFonts w:ascii="宋体" w:eastAsia="宋体" w:hAnsi="宋体" w:cs="宋体"/>
          <w:b/>
          <w:bCs/>
          <w:color w:val="333333"/>
          <w:lang w:eastAsia="zh-CN"/>
        </w:rPr>
        <w:t>投标文件请以纸制形式邮寄到以下联系人和地址：</w:t>
      </w:r>
    </w:p>
    <w:p w:rsidR="002F683A" w:rsidRPr="002F683A" w:rsidRDefault="002F683A" w:rsidP="002F683A">
      <w:pPr>
        <w:pStyle w:val="ListParagraph"/>
        <w:numPr>
          <w:ilvl w:val="0"/>
          <w:numId w:val="24"/>
        </w:numPr>
        <w:spacing w:line="300" w:lineRule="atLeast"/>
        <w:rPr>
          <w:rFonts w:ascii="宋体" w:eastAsia="宋体" w:hAnsi="宋体" w:cs="宋体"/>
          <w:color w:val="333333"/>
          <w:lang w:eastAsia="zh-CN"/>
        </w:rPr>
      </w:pPr>
      <w:r w:rsidRPr="002F683A">
        <w:rPr>
          <w:rFonts w:ascii="宋体" w:eastAsia="宋体" w:hAnsi="宋体" w:cs="宋体"/>
          <w:color w:val="333333"/>
          <w:lang w:eastAsia="zh-CN"/>
        </w:rPr>
        <w:t>联系人：</w:t>
      </w:r>
      <w:r w:rsidRPr="002F683A">
        <w:rPr>
          <w:rFonts w:ascii="宋体" w:eastAsia="宋体" w:hAnsi="宋体" w:hint="eastAsia"/>
          <w:color w:val="333333"/>
          <w:lang w:eastAsia="zh-CN"/>
        </w:rPr>
        <w:t>俸</w:t>
      </w:r>
      <w:r w:rsidRPr="002F683A">
        <w:rPr>
          <w:rFonts w:ascii="宋体" w:eastAsia="宋体" w:hAnsi="宋体"/>
          <w:color w:val="333333"/>
          <w:lang w:eastAsia="zh-CN"/>
        </w:rPr>
        <w:t>正依</w:t>
      </w:r>
      <w:r w:rsidRPr="002F683A">
        <w:rPr>
          <w:rFonts w:ascii="宋体" w:eastAsia="宋体" w:hAnsi="宋体" w:cs="宋体"/>
          <w:color w:val="333333"/>
          <w:lang w:eastAsia="zh-CN"/>
        </w:rPr>
        <w:t>（女士）</w:t>
      </w:r>
    </w:p>
    <w:p w:rsidR="002F683A" w:rsidRPr="002F683A" w:rsidRDefault="002F683A" w:rsidP="002F683A">
      <w:pPr>
        <w:pStyle w:val="ListParagraph"/>
        <w:numPr>
          <w:ilvl w:val="0"/>
          <w:numId w:val="24"/>
        </w:numPr>
        <w:spacing w:line="300" w:lineRule="atLeast"/>
        <w:rPr>
          <w:rFonts w:ascii="宋体" w:eastAsia="宋体" w:hAnsi="宋体" w:cs="宋体"/>
          <w:color w:val="333333"/>
          <w:lang w:eastAsia="zh-CN"/>
        </w:rPr>
      </w:pPr>
      <w:r w:rsidRPr="002F683A">
        <w:rPr>
          <w:rFonts w:ascii="宋体" w:eastAsia="宋体" w:hAnsi="宋体" w:cs="宋体"/>
          <w:color w:val="333333"/>
          <w:lang w:eastAsia="zh-CN"/>
        </w:rPr>
        <w:lastRenderedPageBreak/>
        <w:t>地址：</w:t>
      </w:r>
      <w:r w:rsidRPr="002F683A">
        <w:rPr>
          <w:rFonts w:ascii="宋体" w:eastAsia="宋体" w:hAnsi="宋体" w:cs="宋体" w:hint="eastAsia"/>
          <w:color w:val="333333"/>
          <w:lang w:eastAsia="zh-CN"/>
        </w:rPr>
        <w:t>云南省</w:t>
      </w:r>
      <w:r w:rsidRPr="002F683A">
        <w:rPr>
          <w:rFonts w:ascii="宋体" w:eastAsia="宋体" w:hAnsi="宋体" w:cs="宋体"/>
          <w:color w:val="333333"/>
          <w:lang w:eastAsia="zh-CN"/>
        </w:rPr>
        <w:t>昆明市</w:t>
      </w:r>
      <w:r w:rsidRPr="002F683A">
        <w:rPr>
          <w:rFonts w:ascii="宋体" w:eastAsia="宋体" w:hAnsi="宋体" w:cs="宋体" w:hint="eastAsia"/>
          <w:color w:val="333333"/>
          <w:lang w:eastAsia="zh-CN"/>
        </w:rPr>
        <w:t>金碧路云铜</w:t>
      </w:r>
      <w:r w:rsidRPr="002F683A">
        <w:rPr>
          <w:rFonts w:ascii="宋体" w:eastAsia="宋体" w:hAnsi="宋体" w:cs="宋体"/>
          <w:color w:val="333333"/>
          <w:lang w:eastAsia="zh-CN"/>
        </w:rPr>
        <w:t>时代广场B座</w:t>
      </w:r>
      <w:r w:rsidRPr="002F683A">
        <w:rPr>
          <w:rFonts w:ascii="宋体" w:eastAsia="宋体" w:hAnsi="宋体" w:cs="宋体" w:hint="eastAsia"/>
          <w:color w:val="333333"/>
          <w:lang w:eastAsia="zh-CN"/>
        </w:rPr>
        <w:t xml:space="preserve">602室 </w:t>
      </w:r>
    </w:p>
    <w:p w:rsidR="002F683A" w:rsidRPr="002F683A" w:rsidRDefault="002F683A" w:rsidP="002F683A">
      <w:pPr>
        <w:pStyle w:val="ListParagraph"/>
        <w:numPr>
          <w:ilvl w:val="0"/>
          <w:numId w:val="24"/>
        </w:numPr>
        <w:spacing w:line="300" w:lineRule="atLeast"/>
        <w:rPr>
          <w:rFonts w:ascii="宋体" w:eastAsia="宋体" w:hAnsi="宋体" w:cs="宋体"/>
          <w:color w:val="333333"/>
        </w:rPr>
      </w:pPr>
      <w:r w:rsidRPr="002F683A">
        <w:rPr>
          <w:rFonts w:ascii="宋体" w:eastAsia="宋体" w:hAnsi="宋体" w:cs="宋体"/>
          <w:color w:val="333333"/>
        </w:rPr>
        <w:t>电话：（0871）6315 1771</w:t>
      </w:r>
      <w:r w:rsidR="002A4478">
        <w:rPr>
          <w:rFonts w:ascii="宋体" w:eastAsia="宋体" w:hAnsi="宋体" w:cs="宋体"/>
          <w:color w:val="333333"/>
        </w:rPr>
        <w:t>-802</w:t>
      </w:r>
    </w:p>
    <w:p w:rsidR="002F683A" w:rsidRPr="002F683A" w:rsidRDefault="002F683A" w:rsidP="002F683A">
      <w:pPr>
        <w:pStyle w:val="ListParagraph"/>
        <w:numPr>
          <w:ilvl w:val="0"/>
          <w:numId w:val="24"/>
        </w:numPr>
        <w:spacing w:line="300" w:lineRule="atLeast"/>
        <w:rPr>
          <w:rFonts w:ascii="宋体" w:eastAsia="宋体" w:hAnsi="宋体" w:cs="宋体"/>
          <w:color w:val="333333"/>
        </w:rPr>
      </w:pPr>
      <w:r w:rsidRPr="002F683A">
        <w:rPr>
          <w:rFonts w:ascii="宋体" w:eastAsia="宋体" w:hAnsi="宋体" w:cs="宋体"/>
          <w:color w:val="333333"/>
        </w:rPr>
        <w:t>传真：（0871）6310 0822</w:t>
      </w:r>
    </w:p>
    <w:p w:rsidR="002F683A" w:rsidRPr="002F683A" w:rsidRDefault="002F683A" w:rsidP="002F683A">
      <w:pPr>
        <w:pStyle w:val="ListParagraph"/>
        <w:numPr>
          <w:ilvl w:val="0"/>
          <w:numId w:val="24"/>
        </w:numPr>
        <w:spacing w:line="300" w:lineRule="atLeast"/>
        <w:rPr>
          <w:rFonts w:ascii="宋体" w:eastAsia="宋体" w:hAnsi="宋体" w:cs="宋体"/>
          <w:color w:val="333333"/>
        </w:rPr>
      </w:pPr>
      <w:r w:rsidRPr="002F683A">
        <w:rPr>
          <w:rFonts w:ascii="宋体" w:eastAsia="宋体" w:hAnsi="宋体" w:cs="宋体" w:hint="eastAsia"/>
          <w:color w:val="333333"/>
        </w:rPr>
        <w:t>邮箱：</w:t>
      </w:r>
      <w:hyperlink r:id="rId7" w:history="1">
        <w:r w:rsidRPr="002F683A">
          <w:rPr>
            <w:rStyle w:val="Hyperlink"/>
            <w:rFonts w:ascii="宋体" w:eastAsia="宋体" w:hAnsi="宋体" w:cs="宋体"/>
          </w:rPr>
          <w:t>Zhengyi</w:t>
        </w:r>
        <w:r w:rsidRPr="002F683A">
          <w:rPr>
            <w:rStyle w:val="Hyperlink"/>
            <w:rFonts w:ascii="宋体" w:eastAsia="宋体" w:hAnsi="宋体" w:cs="宋体" w:hint="eastAsia"/>
          </w:rPr>
          <w:t>.</w:t>
        </w:r>
        <w:r w:rsidRPr="002F683A">
          <w:rPr>
            <w:rStyle w:val="Hyperlink"/>
            <w:rFonts w:ascii="宋体" w:eastAsia="宋体" w:hAnsi="宋体" w:cs="宋体"/>
          </w:rPr>
          <w:t>Feng</w:t>
        </w:r>
        <w:r w:rsidRPr="002F683A">
          <w:rPr>
            <w:rStyle w:val="Hyperlink"/>
            <w:rFonts w:ascii="宋体" w:eastAsia="宋体" w:hAnsi="宋体" w:cs="宋体" w:hint="eastAsia"/>
          </w:rPr>
          <w:t>@plan-international.org</w:t>
        </w:r>
      </w:hyperlink>
    </w:p>
    <w:p w:rsidR="002F683A" w:rsidRPr="00651371" w:rsidRDefault="002F683A" w:rsidP="00A66F6E">
      <w:pPr>
        <w:spacing w:after="120"/>
        <w:rPr>
          <w:rFonts w:ascii="Plan" w:hAnsi="Plan" w:cs="Calibri"/>
          <w:b/>
          <w:u w:val="single"/>
        </w:rPr>
      </w:pPr>
    </w:p>
    <w:sectPr w:rsidR="002F683A" w:rsidRPr="00651371" w:rsidSect="00942334">
      <w:headerReference w:type="default" r:id="rId8"/>
      <w:footerReference w:type="default" r:id="rId9"/>
      <w:headerReference w:type="first" r:id="rId10"/>
      <w:footerReference w:type="first" r:id="rId11"/>
      <w:pgSz w:w="11906" w:h="16838" w:code="9"/>
      <w:pgMar w:top="2736" w:right="1699" w:bottom="1411" w:left="1699" w:header="706" w:footer="7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6B5" w:rsidRDefault="004706B5" w:rsidP="00A06EE4">
      <w:r>
        <w:separator/>
      </w:r>
    </w:p>
  </w:endnote>
  <w:endnote w:type="continuationSeparator" w:id="0">
    <w:p w:rsidR="004706B5" w:rsidRDefault="004706B5" w:rsidP="00A0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Plan">
    <w:panose1 w:val="020B05030304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622652"/>
      <w:docPartObj>
        <w:docPartGallery w:val="Page Numbers (Bottom of Page)"/>
        <w:docPartUnique/>
      </w:docPartObj>
    </w:sdtPr>
    <w:sdtEndPr>
      <w:rPr>
        <w:noProof/>
      </w:rPr>
    </w:sdtEndPr>
    <w:sdtContent>
      <w:p w:rsidR="000E1BDB" w:rsidRDefault="000E1BDB">
        <w:pPr>
          <w:pStyle w:val="Footer"/>
          <w:jc w:val="center"/>
        </w:pPr>
        <w:r>
          <w:fldChar w:fldCharType="begin"/>
        </w:r>
        <w:r>
          <w:instrText xml:space="preserve"> PAGE   \* MERGEFORMAT </w:instrText>
        </w:r>
        <w:r>
          <w:fldChar w:fldCharType="separate"/>
        </w:r>
        <w:r w:rsidR="007A4F7E">
          <w:rPr>
            <w:noProof/>
          </w:rPr>
          <w:t>6</w:t>
        </w:r>
        <w:r>
          <w:rPr>
            <w:noProof/>
          </w:rPr>
          <w:fldChar w:fldCharType="end"/>
        </w:r>
      </w:p>
    </w:sdtContent>
  </w:sdt>
  <w:p w:rsidR="000E1BDB" w:rsidRDefault="000E1B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8A" w:rsidRDefault="0090018A" w:rsidP="00963DBD">
    <w:pPr>
      <w:pStyle w:val="CUSTOMFooterGrey"/>
      <w:jc w:val="both"/>
    </w:pPr>
    <w:r w:rsidRPr="0047766C">
      <w:rPr>
        <w:color w:val="004EB6"/>
      </w:rPr>
      <w:t>National Organisations</w:t>
    </w:r>
    <w:r>
      <w:t xml:space="preserve">  Australia Belgium Canada Colombia Denmark Finland France Germany Hong Kong India Ireland Japan Korea Netherlands Norway Spain Sweden Switzerland </w:t>
    </w:r>
    <w:r>
      <w:br/>
      <w:t xml:space="preserve">United Kingdom United States  </w:t>
    </w:r>
    <w:r>
      <w:rPr>
        <w:color w:val="004EB6"/>
      </w:rPr>
      <w:t>Programme C</w:t>
    </w:r>
    <w:r w:rsidRPr="00A1689E">
      <w:rPr>
        <w:color w:val="004EB6"/>
      </w:rPr>
      <w:t>ountries</w:t>
    </w:r>
    <w:r>
      <w:t xml:space="preserve">  Bangladesh Benin Bolivia Brazil Burkina Faso Cambodia Cameroon China Colombia Dominican Republic Ecuador Egypt El Salvador Ethiopia Ghana Guatemala Guinea Guinea-Bissau Haiti Honduras India Indonesia Kenya Laos Liberia Malawi Mali Mozambique Myanmar Nepal Nicaragua Niger Nigeria Pakistan </w:t>
    </w:r>
    <w:r>
      <w:br/>
      <w:t xml:space="preserve">Paraguay Peru Philippines Rwanda Senegal Sierra Leone Sri Lanka South Sudan </w:t>
    </w:r>
    <w:proofErr w:type="spellStart"/>
    <w:r>
      <w:t>Sudan</w:t>
    </w:r>
    <w:proofErr w:type="spellEnd"/>
    <w:r>
      <w:t xml:space="preserve"> Tanzania Thailand Timor-Leste Togo Uganda Vietnam Zambia Zimbabwe</w:t>
    </w:r>
  </w:p>
  <w:p w:rsidR="0090018A" w:rsidRDefault="0090018A" w:rsidP="00963DBD">
    <w:pPr>
      <w:pStyle w:val="CUSTOMFooterBlue"/>
      <w:jc w:val="both"/>
    </w:pPr>
    <w:r>
      <w:t>Plan Limited, registered in England no.3001663. Registered address as above.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6B5" w:rsidRDefault="004706B5" w:rsidP="00A06EE4">
      <w:r>
        <w:separator/>
      </w:r>
    </w:p>
  </w:footnote>
  <w:footnote w:type="continuationSeparator" w:id="0">
    <w:p w:rsidR="004706B5" w:rsidRDefault="004706B5" w:rsidP="00A06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8A" w:rsidRDefault="0090018A" w:rsidP="00DB70F3">
    <w:pPr>
      <w:pStyle w:val="CUSTOMPage"/>
    </w:pPr>
    <w:r>
      <w:fldChar w:fldCharType="begin"/>
    </w:r>
    <w:r>
      <w:instrText xml:space="preserve"> PAGE  \* Arabic  \* MERGEFORMAT </w:instrText>
    </w:r>
    <w:r>
      <w:fldChar w:fldCharType="separate"/>
    </w:r>
    <w:r w:rsidR="007A4F7E">
      <w:rPr>
        <w:noProof/>
      </w:rPr>
      <w:t>6</w:t>
    </w:r>
    <w:r>
      <w:fldChar w:fldCharType="end"/>
    </w:r>
    <w:r>
      <w:t>/</w:t>
    </w:r>
    <w:fldSimple w:instr=" NUMPAGES  \* Arabic  \* MERGEFORMAT ">
      <w:r w:rsidR="007A4F7E">
        <w:rPr>
          <w:noProof/>
        </w:rPr>
        <w:t>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8A" w:rsidRDefault="0090018A">
    <w:pPr>
      <w:pStyle w:val="Header"/>
    </w:pPr>
    <w:r>
      <w:rPr>
        <w:rFonts w:ascii="宋体" w:eastAsia="宋体" w:hAnsi="宋体" w:cs="宋体"/>
        <w:noProof/>
        <w:lang w:eastAsia="zh-CN"/>
      </w:rPr>
      <mc:AlternateContent>
        <mc:Choice Requires="wpg">
          <w:drawing>
            <wp:anchor distT="0" distB="0" distL="114300" distR="114300" simplePos="0" relativeHeight="251666432" behindDoc="1" locked="1" layoutInCell="1" allowOverlap="1">
              <wp:simplePos x="0" y="0"/>
              <wp:positionH relativeFrom="page">
                <wp:posOffset>3657600</wp:posOffset>
              </wp:positionH>
              <wp:positionV relativeFrom="page">
                <wp:posOffset>666750</wp:posOffset>
              </wp:positionV>
              <wp:extent cx="2980690" cy="676275"/>
              <wp:effectExtent l="0" t="0" r="10160" b="9525"/>
              <wp:wrapNone/>
              <wp:docPr id="1" name="Group 1"/>
              <wp:cNvGraphicFramePr/>
              <a:graphic xmlns:a="http://schemas.openxmlformats.org/drawingml/2006/main">
                <a:graphicData uri="http://schemas.microsoft.com/office/word/2010/wordprocessingGroup">
                  <wpg:wgp>
                    <wpg:cNvGrpSpPr/>
                    <wpg:grpSpPr>
                      <a:xfrm>
                        <a:off x="0" y="0"/>
                        <a:ext cx="2980690" cy="676275"/>
                        <a:chOff x="0" y="0"/>
                        <a:chExt cx="2980500" cy="676800"/>
                      </a:xfrm>
                    </wpg:grpSpPr>
                    <wps:wsp>
                      <wps:cNvPr id="8" name="Text Box 2"/>
                      <wps:cNvSpPr txBox="1">
                        <a:spLocks noChangeArrowheads="1"/>
                      </wps:cNvSpPr>
                      <wps:spPr bwMode="auto">
                        <a:xfrm>
                          <a:off x="0" y="0"/>
                          <a:ext cx="1352964" cy="676800"/>
                        </a:xfrm>
                        <a:prstGeom prst="rect">
                          <a:avLst/>
                        </a:prstGeom>
                        <a:noFill/>
                        <a:ln w="9525">
                          <a:noFill/>
                          <a:miter lim="800000"/>
                          <a:headEnd/>
                          <a:tailEnd/>
                        </a:ln>
                      </wps:spPr>
                      <wps:txbx>
                        <w:txbxContent>
                          <w:p w:rsidR="0090018A" w:rsidRDefault="0090018A" w:rsidP="004460AE">
                            <w:pPr>
                              <w:pStyle w:val="CUSTOMHeaderBlue"/>
                            </w:pPr>
                            <w:r>
                              <w:t>Plan International China</w:t>
                            </w:r>
                          </w:p>
                          <w:p w:rsidR="0090018A" w:rsidRPr="003302ED" w:rsidRDefault="0090018A" w:rsidP="003302ED">
                            <w:pPr>
                              <w:pStyle w:val="CUSTOMHeaderGrey"/>
                            </w:pPr>
                          </w:p>
                          <w:p w:rsidR="0090018A" w:rsidRDefault="0090018A" w:rsidP="004460AE">
                            <w:pPr>
                              <w:pStyle w:val="CUSTOMHeaderGrey"/>
                              <w:rPr>
                                <w:lang w:eastAsia="zh-CN"/>
                              </w:rPr>
                            </w:pPr>
                            <w:r>
                              <w:t xml:space="preserve">7/F, </w:t>
                            </w:r>
                            <w:proofErr w:type="spellStart"/>
                            <w:r>
                              <w:t>Qindian</w:t>
                            </w:r>
                            <w:proofErr w:type="spellEnd"/>
                            <w:r>
                              <w:t xml:space="preserve"> International Bldg. 396, East Nan </w:t>
                            </w:r>
                            <w:proofErr w:type="spellStart"/>
                            <w:r>
                              <w:t>Er</w:t>
                            </w:r>
                            <w:proofErr w:type="spellEnd"/>
                            <w:r>
                              <w:t xml:space="preserve"> </w:t>
                            </w:r>
                            <w:proofErr w:type="spellStart"/>
                            <w:r>
                              <w:t>Huan</w:t>
                            </w:r>
                            <w:proofErr w:type="spellEnd"/>
                            <w:r>
                              <w:t>, Xi’an Shaanxi, 710061</w:t>
                            </w:r>
                            <w:r>
                              <w:rPr>
                                <w:lang w:eastAsia="zh-CN"/>
                              </w:rPr>
                              <w:t>, R.R. China</w:t>
                            </w:r>
                          </w:p>
                        </w:txbxContent>
                      </wps:txbx>
                      <wps:bodyPr rot="0" vert="horz" wrap="square" lIns="0" tIns="0" rIns="0" bIns="0" anchor="t" anchorCtr="0">
                        <a:noAutofit/>
                      </wps:bodyPr>
                    </wps:wsp>
                    <wps:wsp>
                      <wps:cNvPr id="9" name="Text Box 2"/>
                      <wps:cNvSpPr txBox="1">
                        <a:spLocks noChangeArrowheads="1"/>
                      </wps:cNvSpPr>
                      <wps:spPr bwMode="auto">
                        <a:xfrm>
                          <a:off x="1384725" y="0"/>
                          <a:ext cx="1595775" cy="676800"/>
                        </a:xfrm>
                        <a:prstGeom prst="rect">
                          <a:avLst/>
                        </a:prstGeom>
                        <a:noFill/>
                        <a:ln w="9525">
                          <a:noFill/>
                          <a:miter lim="800000"/>
                          <a:headEnd/>
                          <a:tailEnd/>
                        </a:ln>
                      </wps:spPr>
                      <wps:txbx>
                        <w:txbxContent>
                          <w:p w:rsidR="0090018A" w:rsidRDefault="0090018A" w:rsidP="004460AE">
                            <w:pPr>
                              <w:pStyle w:val="CUSTOMHeaderGrey"/>
                            </w:pPr>
                            <w:r>
                              <w:t>Tel:</w:t>
                            </w:r>
                            <w:r>
                              <w:tab/>
                              <w:t>+86 029 88102399</w:t>
                            </w:r>
                          </w:p>
                          <w:p w:rsidR="0090018A" w:rsidRDefault="0090018A" w:rsidP="004460AE">
                            <w:pPr>
                              <w:pStyle w:val="CUSTOMHeaderGrey"/>
                            </w:pPr>
                            <w:r>
                              <w:t>Fax:</w:t>
                            </w:r>
                            <w:r>
                              <w:tab/>
                              <w:t>+86 029 85552598</w:t>
                            </w:r>
                          </w:p>
                          <w:p w:rsidR="0090018A" w:rsidRDefault="0090018A" w:rsidP="004460AE">
                            <w:pPr>
                              <w:pStyle w:val="CUSTOMHeaderGrey"/>
                            </w:pPr>
                            <w:r>
                              <w:t>Email:</w:t>
                            </w:r>
                            <w:r>
                              <w:tab/>
                              <w:t>china.co@plan-international.org</w:t>
                            </w:r>
                          </w:p>
                          <w:p w:rsidR="0090018A" w:rsidRDefault="004706B5" w:rsidP="004460AE">
                            <w:pPr>
                              <w:pStyle w:val="CUSTOMHeaderGrey"/>
                            </w:pPr>
                            <w:hyperlink r:id="rId1" w:history="1">
                              <w:r w:rsidR="0090018A">
                                <w:rPr>
                                  <w:rStyle w:val="Hyperlink"/>
                                </w:rPr>
                                <w:t>www.plan-international.org</w:t>
                              </w:r>
                            </w:hyperlink>
                          </w:p>
                          <w:p w:rsidR="0090018A" w:rsidRDefault="004706B5" w:rsidP="004460AE">
                            <w:pPr>
                              <w:pStyle w:val="CUSTOMHeaderGrey"/>
                            </w:pPr>
                            <w:hyperlink r:id="rId2" w:history="1">
                              <w:r w:rsidR="0090018A">
                                <w:rPr>
                                  <w:rStyle w:val="Hyperlink"/>
                                </w:rPr>
                                <w:t>www.plan-international.org.cn</w:t>
                              </w:r>
                            </w:hyperlink>
                            <w:r w:rsidR="0090018A">
                              <w:t xml:space="preserve"> </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4in;margin-top:52.5pt;width:234.7pt;height:53.25pt;z-index:-251650048;mso-position-horizontal-relative:page;mso-position-vertical-relative:page;mso-width-relative:margin;mso-height-relative:margin" coordsize="29805,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">
              <v:shapetype id="_x0000_t202" coordsize="21600,21600" o:spt="202" path="m,l,21600r21600,l21600,xe">
                <v:stroke joinstyle="miter"/>
                <v:path gradientshapeok="t" o:connecttype="rect"/>
              </v:shapetype>
              <v:shape id="Text Box 2" o:spid="_x0000_s1027" type="#_x0000_t202" style="position:absolute;width:13529;height:6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90018A" w:rsidRDefault="0090018A" w:rsidP="004460AE">
                      <w:pPr>
                        <w:pStyle w:val="CUSTOMHeaderBlue"/>
                      </w:pPr>
                      <w:r>
                        <w:t>Plan International China</w:t>
                      </w:r>
                    </w:p>
                    <w:p w:rsidR="0090018A" w:rsidRPr="003302ED" w:rsidRDefault="0090018A" w:rsidP="003302ED">
                      <w:pPr>
                        <w:pStyle w:val="CUSTOMHeaderGrey"/>
                      </w:pPr>
                    </w:p>
                    <w:p w:rsidR="0090018A" w:rsidRDefault="0090018A" w:rsidP="004460AE">
                      <w:pPr>
                        <w:pStyle w:val="CUSTOMHeaderGrey"/>
                        <w:rPr>
                          <w:lang w:eastAsia="zh-CN"/>
                        </w:rPr>
                      </w:pPr>
                      <w:r>
                        <w:t>7/F, Qindian International Bldg. 396, East Nan Er Huan, Xi’an Shaanxi, 710061</w:t>
                      </w:r>
                      <w:r>
                        <w:rPr>
                          <w:lang w:eastAsia="zh-CN"/>
                        </w:rPr>
                        <w:t>, R.R. China</w:t>
                      </w:r>
                    </w:p>
                  </w:txbxContent>
                </v:textbox>
              </v:shape>
              <v:shape id="Text Box 2" o:spid="_x0000_s1028" type="#_x0000_t202" style="position:absolute;left:13847;width:15958;height:6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90018A" w:rsidRDefault="0090018A" w:rsidP="004460AE">
                      <w:pPr>
                        <w:pStyle w:val="CUSTOMHeaderGrey"/>
                      </w:pPr>
                      <w:r>
                        <w:t>Tel:</w:t>
                      </w:r>
                      <w:r>
                        <w:tab/>
                        <w:t>+86 029 88102399</w:t>
                      </w:r>
                    </w:p>
                    <w:p w:rsidR="0090018A" w:rsidRDefault="0090018A" w:rsidP="004460AE">
                      <w:pPr>
                        <w:pStyle w:val="CUSTOMHeaderGrey"/>
                      </w:pPr>
                      <w:r>
                        <w:t>Fax:</w:t>
                      </w:r>
                      <w:r>
                        <w:tab/>
                        <w:t>+86 029 85552598</w:t>
                      </w:r>
                    </w:p>
                    <w:p w:rsidR="0090018A" w:rsidRDefault="0090018A" w:rsidP="004460AE">
                      <w:pPr>
                        <w:pStyle w:val="CUSTOMHeaderGrey"/>
                      </w:pPr>
                      <w:r>
                        <w:t>Email:</w:t>
                      </w:r>
                      <w:r>
                        <w:tab/>
                        <w:t>china.co@plan-international.org</w:t>
                      </w:r>
                    </w:p>
                    <w:p w:rsidR="0090018A" w:rsidRDefault="00B14E85" w:rsidP="004460AE">
                      <w:pPr>
                        <w:pStyle w:val="CUSTOMHeaderGrey"/>
                      </w:pPr>
                      <w:hyperlink r:id="rId3" w:history="1">
                        <w:r w:rsidR="0090018A">
                          <w:rPr>
                            <w:rStyle w:val="Hyperlink"/>
                          </w:rPr>
                          <w:t>www.plan-international.org</w:t>
                        </w:r>
                      </w:hyperlink>
                    </w:p>
                    <w:p w:rsidR="0090018A" w:rsidRDefault="00B14E85" w:rsidP="004460AE">
                      <w:pPr>
                        <w:pStyle w:val="CUSTOMHeaderGrey"/>
                      </w:pPr>
                      <w:hyperlink r:id="rId4" w:history="1">
                        <w:r w:rsidR="0090018A">
                          <w:rPr>
                            <w:rStyle w:val="Hyperlink"/>
                          </w:rPr>
                          <w:t>www.plan-international.org.cn</w:t>
                        </w:r>
                      </w:hyperlink>
                      <w:r w:rsidR="0090018A">
                        <w:t xml:space="preserve"> </w:t>
                      </w:r>
                    </w:p>
                  </w:txbxContent>
                </v:textbox>
              </v:shape>
              <w10:wrap anchorx="page" anchory="page"/>
              <w10:anchorlock/>
            </v:group>
          </w:pict>
        </mc:Fallback>
      </mc:AlternateContent>
    </w:r>
    <w:r w:rsidRPr="000F7952">
      <w:rPr>
        <w:noProof/>
        <w:lang w:eastAsia="zh-CN"/>
      </w:rPr>
      <w:drawing>
        <wp:anchor distT="0" distB="0" distL="114300" distR="114300" simplePos="0" relativeHeight="251664384" behindDoc="1" locked="1" layoutInCell="1" allowOverlap="1" wp14:anchorId="1ADB5605" wp14:editId="6B7FCCA3">
          <wp:simplePos x="0" y="0"/>
          <wp:positionH relativeFrom="page">
            <wp:posOffset>1058545</wp:posOffset>
          </wp:positionH>
          <wp:positionV relativeFrom="page">
            <wp:posOffset>514985</wp:posOffset>
          </wp:positionV>
          <wp:extent cx="1512000" cy="57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2000" cy="57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857"/>
    <w:multiLevelType w:val="hybridMultilevel"/>
    <w:tmpl w:val="A75A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211C6"/>
    <w:multiLevelType w:val="hybridMultilevel"/>
    <w:tmpl w:val="12A8388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DE1907"/>
    <w:multiLevelType w:val="hybridMultilevel"/>
    <w:tmpl w:val="6E96FFBE"/>
    <w:lvl w:ilvl="0" w:tplc="E08AAA00">
      <w:start w:val="1"/>
      <w:numFmt w:val="decimal"/>
      <w:lvlText w:val="%1."/>
      <w:lvlJc w:val="left"/>
      <w:pPr>
        <w:tabs>
          <w:tab w:val="num" w:pos="720"/>
        </w:tabs>
        <w:ind w:left="720" w:hanging="360"/>
      </w:pPr>
      <w:rPr>
        <w:rFonts w:ascii="Calibri" w:eastAsia="Times New Roman" w:hAnsi="Calibri" w:cs="Calibr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F5399"/>
    <w:multiLevelType w:val="multilevel"/>
    <w:tmpl w:val="CAC6B1DE"/>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418" w:hanging="567"/>
      </w:pPr>
      <w:rPr>
        <w:rFonts w:ascii="Wingdings" w:hAnsi="Wingdings" w:hint="default"/>
        <w:sz w:val="21"/>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D3268BD"/>
    <w:multiLevelType w:val="hybridMultilevel"/>
    <w:tmpl w:val="DB1E87FA"/>
    <w:lvl w:ilvl="0" w:tplc="3D08AA9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045B49"/>
    <w:multiLevelType w:val="multilevel"/>
    <w:tmpl w:val="B3ECF71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0EE3FA8"/>
    <w:multiLevelType w:val="hybridMultilevel"/>
    <w:tmpl w:val="9D7E639A"/>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15:restartNumberingAfterBreak="0">
    <w:nsid w:val="12FD1D79"/>
    <w:multiLevelType w:val="hybridMultilevel"/>
    <w:tmpl w:val="B5F64EF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052FDC"/>
    <w:multiLevelType w:val="hybridMultilevel"/>
    <w:tmpl w:val="EB8CFB9E"/>
    <w:lvl w:ilvl="0" w:tplc="C9206EA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C2C92"/>
    <w:multiLevelType w:val="hybridMultilevel"/>
    <w:tmpl w:val="0B36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668F5"/>
    <w:multiLevelType w:val="hybridMultilevel"/>
    <w:tmpl w:val="AD2633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173243"/>
    <w:multiLevelType w:val="hybridMultilevel"/>
    <w:tmpl w:val="D20EF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776296"/>
    <w:multiLevelType w:val="hybridMultilevel"/>
    <w:tmpl w:val="A7B0BB7E"/>
    <w:lvl w:ilvl="0" w:tplc="DE3A02B2">
      <w:start w:val="3"/>
      <w:numFmt w:val="bullet"/>
      <w:lvlText w:val="-"/>
      <w:lvlJc w:val="left"/>
      <w:pPr>
        <w:ind w:left="720" w:hanging="360"/>
      </w:pPr>
      <w:rPr>
        <w:rFonts w:ascii="Arial" w:eastAsia="Times New Roman"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157EF"/>
    <w:multiLevelType w:val="hybridMultilevel"/>
    <w:tmpl w:val="73842C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0133E5"/>
    <w:multiLevelType w:val="hybridMultilevel"/>
    <w:tmpl w:val="3FDE73F4"/>
    <w:lvl w:ilvl="0" w:tplc="DE3A02B2">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E7E5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2E7F0503"/>
    <w:multiLevelType w:val="hybridMultilevel"/>
    <w:tmpl w:val="B1D8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D11B4"/>
    <w:multiLevelType w:val="multilevel"/>
    <w:tmpl w:val="88B61454"/>
    <w:lvl w:ilvl="0">
      <w:start w:val="1"/>
      <w:numFmt w:val="decimal"/>
      <w:pStyle w:val="List-number-1"/>
      <w:lvlText w:val="%1."/>
      <w:lvlJc w:val="left"/>
      <w:pPr>
        <w:tabs>
          <w:tab w:val="num" w:pos="360"/>
        </w:tabs>
        <w:ind w:left="360" w:hanging="360"/>
      </w:pPr>
      <w:rPr>
        <w:rFonts w:cs="Times New Roman" w:hint="default"/>
      </w:rPr>
    </w:lvl>
    <w:lvl w:ilvl="1">
      <w:start w:val="1"/>
      <w:numFmt w:val="lowerLetter"/>
      <w:pStyle w:val="List-number-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36E06248"/>
    <w:multiLevelType w:val="hybridMultilevel"/>
    <w:tmpl w:val="7820E6E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6D3ED4"/>
    <w:multiLevelType w:val="hybridMultilevel"/>
    <w:tmpl w:val="32240D82"/>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0" w15:restartNumberingAfterBreak="0">
    <w:nsid w:val="45D70EEF"/>
    <w:multiLevelType w:val="hybridMultilevel"/>
    <w:tmpl w:val="4FA2624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462E254D"/>
    <w:multiLevelType w:val="hybridMultilevel"/>
    <w:tmpl w:val="89143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334A08"/>
    <w:multiLevelType w:val="hybridMultilevel"/>
    <w:tmpl w:val="AFBC4F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BE64C9"/>
    <w:multiLevelType w:val="hybridMultilevel"/>
    <w:tmpl w:val="64AEF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539BF"/>
    <w:multiLevelType w:val="hybridMultilevel"/>
    <w:tmpl w:val="170443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30325"/>
    <w:multiLevelType w:val="hybridMultilevel"/>
    <w:tmpl w:val="B68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33B9D"/>
    <w:multiLevelType w:val="hybridMultilevel"/>
    <w:tmpl w:val="511AD958"/>
    <w:lvl w:ilvl="0" w:tplc="DE3A02B2">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51EC7"/>
    <w:multiLevelType w:val="hybridMultilevel"/>
    <w:tmpl w:val="D0F86E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076FF"/>
    <w:multiLevelType w:val="hybridMultilevel"/>
    <w:tmpl w:val="D2967250"/>
    <w:lvl w:ilvl="0" w:tplc="DE3A02B2">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31301"/>
    <w:multiLevelType w:val="hybridMultilevel"/>
    <w:tmpl w:val="83467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346B6B"/>
    <w:multiLevelType w:val="hybridMultilevel"/>
    <w:tmpl w:val="4FE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022294"/>
    <w:multiLevelType w:val="hybridMultilevel"/>
    <w:tmpl w:val="4D7011B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74868B9"/>
    <w:multiLevelType w:val="hybridMultilevel"/>
    <w:tmpl w:val="4A24BC3E"/>
    <w:lvl w:ilvl="0" w:tplc="F33CF392">
      <w:start w:val="1"/>
      <w:numFmt w:val="bullet"/>
      <w:pStyle w:val="Table-list-bullet"/>
      <w:lvlText w:val="–"/>
      <w:lvlJc w:val="left"/>
      <w:pPr>
        <w:tabs>
          <w:tab w:val="num" w:pos="357"/>
        </w:tabs>
        <w:ind w:left="357" w:hanging="357"/>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7D1C26"/>
    <w:multiLevelType w:val="hybridMultilevel"/>
    <w:tmpl w:val="1478AC90"/>
    <w:lvl w:ilvl="0" w:tplc="E51E76DA">
      <w:start w:val="3"/>
      <w:numFmt w:val="bullet"/>
      <w:lvlText w:val="-"/>
      <w:lvlJc w:val="left"/>
      <w:pPr>
        <w:ind w:left="720" w:hanging="360"/>
      </w:pPr>
      <w:rPr>
        <w:rFonts w:ascii="Arial" w:eastAsia="宋体"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52AB8"/>
    <w:multiLevelType w:val="hybridMultilevel"/>
    <w:tmpl w:val="00DC654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8"/>
  </w:num>
  <w:num w:numId="3">
    <w:abstractNumId w:val="11"/>
  </w:num>
  <w:num w:numId="4">
    <w:abstractNumId w:val="32"/>
  </w:num>
  <w:num w:numId="5">
    <w:abstractNumId w:val="16"/>
  </w:num>
  <w:num w:numId="6">
    <w:abstractNumId w:val="17"/>
  </w:num>
  <w:num w:numId="7">
    <w:abstractNumId w:val="6"/>
  </w:num>
  <w:num w:numId="8">
    <w:abstractNumId w:val="30"/>
  </w:num>
  <w:num w:numId="9">
    <w:abstractNumId w:val="8"/>
  </w:num>
  <w:num w:numId="10">
    <w:abstractNumId w:val="5"/>
  </w:num>
  <w:num w:numId="11">
    <w:abstractNumId w:val="20"/>
  </w:num>
  <w:num w:numId="12">
    <w:abstractNumId w:val="18"/>
  </w:num>
  <w:num w:numId="13">
    <w:abstractNumId w:val="19"/>
  </w:num>
  <w:num w:numId="14">
    <w:abstractNumId w:val="9"/>
  </w:num>
  <w:num w:numId="15">
    <w:abstractNumId w:val="29"/>
  </w:num>
  <w:num w:numId="16">
    <w:abstractNumId w:val="26"/>
  </w:num>
  <w:num w:numId="17">
    <w:abstractNumId w:val="15"/>
  </w:num>
  <w:num w:numId="18">
    <w:abstractNumId w:val="3"/>
  </w:num>
  <w:num w:numId="19">
    <w:abstractNumId w:val="14"/>
  </w:num>
  <w:num w:numId="20">
    <w:abstractNumId w:val="12"/>
  </w:num>
  <w:num w:numId="21">
    <w:abstractNumId w:val="22"/>
  </w:num>
  <w:num w:numId="22">
    <w:abstractNumId w:val="23"/>
  </w:num>
  <w:num w:numId="23">
    <w:abstractNumId w:val="21"/>
  </w:num>
  <w:num w:numId="24">
    <w:abstractNumId w:val="0"/>
  </w:num>
  <w:num w:numId="25">
    <w:abstractNumId w:val="25"/>
  </w:num>
  <w:num w:numId="26">
    <w:abstractNumId w:val="27"/>
  </w:num>
  <w:num w:numId="27">
    <w:abstractNumId w:val="7"/>
  </w:num>
  <w:num w:numId="28">
    <w:abstractNumId w:val="31"/>
  </w:num>
  <w:num w:numId="29">
    <w:abstractNumId w:val="4"/>
  </w:num>
  <w:num w:numId="30">
    <w:abstractNumId w:val="10"/>
  </w:num>
  <w:num w:numId="31">
    <w:abstractNumId w:val="33"/>
  </w:num>
  <w:num w:numId="32">
    <w:abstractNumId w:val="24"/>
  </w:num>
  <w:num w:numId="33">
    <w:abstractNumId w:val="13"/>
  </w:num>
  <w:num w:numId="34">
    <w:abstractNumId w:val="3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B2"/>
    <w:rsid w:val="00015723"/>
    <w:rsid w:val="00092457"/>
    <w:rsid w:val="000A4644"/>
    <w:rsid w:val="000C003E"/>
    <w:rsid w:val="000D7A4C"/>
    <w:rsid w:val="000E1BDB"/>
    <w:rsid w:val="000F7952"/>
    <w:rsid w:val="00140A81"/>
    <w:rsid w:val="001507C9"/>
    <w:rsid w:val="00155D80"/>
    <w:rsid w:val="00157AB0"/>
    <w:rsid w:val="0019552F"/>
    <w:rsid w:val="0020274D"/>
    <w:rsid w:val="00216908"/>
    <w:rsid w:val="00217C32"/>
    <w:rsid w:val="002A4478"/>
    <w:rsid w:val="002B7B65"/>
    <w:rsid w:val="002C69B5"/>
    <w:rsid w:val="002D4C52"/>
    <w:rsid w:val="002F211B"/>
    <w:rsid w:val="002F683A"/>
    <w:rsid w:val="002F718D"/>
    <w:rsid w:val="003302ED"/>
    <w:rsid w:val="00362CC5"/>
    <w:rsid w:val="00386EC2"/>
    <w:rsid w:val="003B4CDE"/>
    <w:rsid w:val="003B5E64"/>
    <w:rsid w:val="003C1953"/>
    <w:rsid w:val="0044286F"/>
    <w:rsid w:val="00443B90"/>
    <w:rsid w:val="004460AE"/>
    <w:rsid w:val="0045579E"/>
    <w:rsid w:val="004706B5"/>
    <w:rsid w:val="00470C8E"/>
    <w:rsid w:val="0047766C"/>
    <w:rsid w:val="00483C2C"/>
    <w:rsid w:val="004E072F"/>
    <w:rsid w:val="005114C1"/>
    <w:rsid w:val="005353CD"/>
    <w:rsid w:val="005B36A8"/>
    <w:rsid w:val="005D387B"/>
    <w:rsid w:val="006222CF"/>
    <w:rsid w:val="00676D09"/>
    <w:rsid w:val="0068084F"/>
    <w:rsid w:val="0069416F"/>
    <w:rsid w:val="006A4432"/>
    <w:rsid w:val="006C7DAC"/>
    <w:rsid w:val="0073316A"/>
    <w:rsid w:val="00742FCA"/>
    <w:rsid w:val="00747EED"/>
    <w:rsid w:val="00792DFA"/>
    <w:rsid w:val="00794661"/>
    <w:rsid w:val="007A4B8B"/>
    <w:rsid w:val="007A4F7E"/>
    <w:rsid w:val="007D2B15"/>
    <w:rsid w:val="007D76B9"/>
    <w:rsid w:val="007E6E47"/>
    <w:rsid w:val="0082305C"/>
    <w:rsid w:val="008306E2"/>
    <w:rsid w:val="008F7EE4"/>
    <w:rsid w:val="0090018A"/>
    <w:rsid w:val="00936F1B"/>
    <w:rsid w:val="009418A1"/>
    <w:rsid w:val="00942334"/>
    <w:rsid w:val="00963DBD"/>
    <w:rsid w:val="009C1FB3"/>
    <w:rsid w:val="00A06EE4"/>
    <w:rsid w:val="00A1689E"/>
    <w:rsid w:val="00A16B5E"/>
    <w:rsid w:val="00A66F6E"/>
    <w:rsid w:val="00A92D79"/>
    <w:rsid w:val="00AD3F05"/>
    <w:rsid w:val="00AF13C8"/>
    <w:rsid w:val="00B14E85"/>
    <w:rsid w:val="00B33D5A"/>
    <w:rsid w:val="00B93931"/>
    <w:rsid w:val="00BA0F8D"/>
    <w:rsid w:val="00BB7DE5"/>
    <w:rsid w:val="00C37F09"/>
    <w:rsid w:val="00C44D30"/>
    <w:rsid w:val="00C74012"/>
    <w:rsid w:val="00C80C35"/>
    <w:rsid w:val="00CC1306"/>
    <w:rsid w:val="00CC7713"/>
    <w:rsid w:val="00CF0B7B"/>
    <w:rsid w:val="00D0467E"/>
    <w:rsid w:val="00D81CB2"/>
    <w:rsid w:val="00DA70BC"/>
    <w:rsid w:val="00DB70F3"/>
    <w:rsid w:val="00DC44BF"/>
    <w:rsid w:val="00DE50E1"/>
    <w:rsid w:val="00DF1DE0"/>
    <w:rsid w:val="00E22BAA"/>
    <w:rsid w:val="00E338CE"/>
    <w:rsid w:val="00E43464"/>
    <w:rsid w:val="00E722D3"/>
    <w:rsid w:val="00EB0527"/>
    <w:rsid w:val="00EB3B68"/>
    <w:rsid w:val="00EE32FD"/>
    <w:rsid w:val="00EE683A"/>
    <w:rsid w:val="00F14ABD"/>
    <w:rsid w:val="00F221CF"/>
    <w:rsid w:val="00F95B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C335E3-129F-4842-AE3C-AC47E220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F6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Normal">
    <w:name w:val="CUSTOM_Normal"/>
    <w:qFormat/>
    <w:rsid w:val="005B36A8"/>
    <w:pPr>
      <w:suppressAutoHyphens/>
      <w:spacing w:after="0" w:line="260" w:lineRule="atLeast"/>
    </w:pPr>
    <w:rPr>
      <w:rFonts w:ascii="Arial" w:hAnsi="Arial"/>
      <w:kern w:val="12"/>
      <w:sz w:val="18"/>
    </w:rPr>
  </w:style>
  <w:style w:type="table" w:styleId="TableGrid">
    <w:name w:val="Table Grid"/>
    <w:basedOn w:val="TableNormal"/>
    <w:uiPriority w:val="59"/>
    <w:rsid w:val="005B3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6EE4"/>
    <w:pPr>
      <w:tabs>
        <w:tab w:val="center" w:pos="4513"/>
        <w:tab w:val="right" w:pos="9026"/>
      </w:tabs>
    </w:pPr>
  </w:style>
  <w:style w:type="character" w:customStyle="1" w:styleId="HeaderChar">
    <w:name w:val="Header Char"/>
    <w:basedOn w:val="DefaultParagraphFont"/>
    <w:link w:val="Header"/>
    <w:uiPriority w:val="99"/>
    <w:rsid w:val="00A06EE4"/>
  </w:style>
  <w:style w:type="paragraph" w:styleId="Footer">
    <w:name w:val="footer"/>
    <w:basedOn w:val="Normal"/>
    <w:link w:val="FooterChar"/>
    <w:uiPriority w:val="99"/>
    <w:unhideWhenUsed/>
    <w:rsid w:val="00A06EE4"/>
    <w:pPr>
      <w:tabs>
        <w:tab w:val="center" w:pos="4513"/>
        <w:tab w:val="right" w:pos="9026"/>
      </w:tabs>
    </w:pPr>
  </w:style>
  <w:style w:type="character" w:customStyle="1" w:styleId="FooterChar">
    <w:name w:val="Footer Char"/>
    <w:basedOn w:val="DefaultParagraphFont"/>
    <w:link w:val="Footer"/>
    <w:uiPriority w:val="99"/>
    <w:rsid w:val="00A06EE4"/>
  </w:style>
  <w:style w:type="paragraph" w:customStyle="1" w:styleId="CUSTOMPage">
    <w:name w:val="CUSTOM_Page"/>
    <w:basedOn w:val="CUSTOMNormal"/>
    <w:qFormat/>
    <w:rsid w:val="00DB70F3"/>
    <w:pPr>
      <w:jc w:val="right"/>
    </w:pPr>
  </w:style>
  <w:style w:type="paragraph" w:customStyle="1" w:styleId="CUSTOMHeaderBlue">
    <w:name w:val="CUSTOM_Header_Blue"/>
    <w:basedOn w:val="CUSTOMNormal"/>
    <w:next w:val="CUSTOMHeaderGrey"/>
    <w:qFormat/>
    <w:rsid w:val="002F211B"/>
    <w:pPr>
      <w:spacing w:line="180" w:lineRule="atLeast"/>
    </w:pPr>
    <w:rPr>
      <w:b/>
      <w:color w:val="004EB6"/>
      <w:sz w:val="14"/>
    </w:rPr>
  </w:style>
  <w:style w:type="paragraph" w:customStyle="1" w:styleId="CUSTOMHeaderGrey">
    <w:name w:val="CUSTOM_Header_Grey"/>
    <w:basedOn w:val="CUSTOMHeaderBlue"/>
    <w:qFormat/>
    <w:rsid w:val="000A4644"/>
    <w:pPr>
      <w:tabs>
        <w:tab w:val="left" w:pos="510"/>
      </w:tabs>
    </w:pPr>
    <w:rPr>
      <w:b w:val="0"/>
      <w:color w:val="4C4C4C"/>
    </w:rPr>
  </w:style>
  <w:style w:type="character" w:styleId="Hyperlink">
    <w:name w:val="Hyperlink"/>
    <w:basedOn w:val="DefaultParagraphFont"/>
    <w:uiPriority w:val="99"/>
    <w:unhideWhenUsed/>
    <w:rsid w:val="000A4644"/>
    <w:rPr>
      <w:color w:val="004EB6" w:themeColor="hyperlink"/>
      <w:u w:val="single"/>
    </w:rPr>
  </w:style>
  <w:style w:type="paragraph" w:customStyle="1" w:styleId="CUSTOMFooterGrey">
    <w:name w:val="CUSTOM_Footer_Grey"/>
    <w:basedOn w:val="CUSTOMNormal"/>
    <w:qFormat/>
    <w:rsid w:val="006C7DAC"/>
    <w:pPr>
      <w:spacing w:after="40" w:line="120" w:lineRule="atLeast"/>
      <w:jc w:val="center"/>
    </w:pPr>
    <w:rPr>
      <w:color w:val="4C4C4C"/>
      <w:kern w:val="10"/>
      <w:sz w:val="10"/>
    </w:rPr>
  </w:style>
  <w:style w:type="paragraph" w:customStyle="1" w:styleId="CUSTOMFooterBlue">
    <w:name w:val="CUSTOM_Footer_Blue"/>
    <w:basedOn w:val="CUSTOMFooterGrey"/>
    <w:qFormat/>
    <w:rsid w:val="00E22BAA"/>
    <w:rPr>
      <w:color w:val="004EB6"/>
    </w:rPr>
  </w:style>
  <w:style w:type="paragraph" w:styleId="FootnoteText">
    <w:name w:val="footnote text"/>
    <w:basedOn w:val="Normal"/>
    <w:link w:val="FootnoteTextChar"/>
    <w:semiHidden/>
    <w:rsid w:val="00A66F6E"/>
    <w:rPr>
      <w:sz w:val="20"/>
      <w:szCs w:val="20"/>
    </w:rPr>
  </w:style>
  <w:style w:type="character" w:customStyle="1" w:styleId="FootnoteTextChar">
    <w:name w:val="Footnote Text Char"/>
    <w:basedOn w:val="DefaultParagraphFont"/>
    <w:link w:val="FootnoteText"/>
    <w:semiHidden/>
    <w:rsid w:val="00A66F6E"/>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A66F6E"/>
    <w:rPr>
      <w:vertAlign w:val="superscript"/>
    </w:rPr>
  </w:style>
  <w:style w:type="paragraph" w:styleId="NormalWeb">
    <w:name w:val="Normal (Web)"/>
    <w:basedOn w:val="Normal"/>
    <w:rsid w:val="00A66F6E"/>
    <w:pPr>
      <w:spacing w:before="100" w:beforeAutospacing="1" w:after="100" w:afterAutospacing="1"/>
    </w:pPr>
  </w:style>
  <w:style w:type="paragraph" w:styleId="ListParagraph">
    <w:name w:val="List Paragraph"/>
    <w:basedOn w:val="Normal"/>
    <w:uiPriority w:val="34"/>
    <w:qFormat/>
    <w:rsid w:val="00A66F6E"/>
    <w:pPr>
      <w:ind w:left="720"/>
      <w:contextualSpacing/>
    </w:pPr>
  </w:style>
  <w:style w:type="paragraph" w:customStyle="1" w:styleId="Default">
    <w:name w:val="Default"/>
    <w:uiPriority w:val="99"/>
    <w:rsid w:val="00A66F6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able-list-bullet">
    <w:name w:val="Table-list-bullet"/>
    <w:basedOn w:val="Normal"/>
    <w:uiPriority w:val="99"/>
    <w:rsid w:val="00A66F6E"/>
    <w:pPr>
      <w:numPr>
        <w:numId w:val="4"/>
      </w:numPr>
      <w:spacing w:before="60"/>
    </w:pPr>
    <w:rPr>
      <w:rFonts w:ascii="Arial" w:hAnsi="Arial"/>
      <w:sz w:val="20"/>
      <w:lang w:val="en-AU"/>
    </w:rPr>
  </w:style>
  <w:style w:type="paragraph" w:customStyle="1" w:styleId="List-number-1">
    <w:name w:val="List-number-1"/>
    <w:basedOn w:val="Normal"/>
    <w:link w:val="List-number-1Char"/>
    <w:uiPriority w:val="99"/>
    <w:rsid w:val="00A66F6E"/>
    <w:pPr>
      <w:numPr>
        <w:numId w:val="6"/>
      </w:numPr>
      <w:spacing w:before="120"/>
    </w:pPr>
    <w:rPr>
      <w:rFonts w:ascii="Arial" w:hAnsi="Arial"/>
      <w:sz w:val="18"/>
      <w:szCs w:val="20"/>
    </w:rPr>
  </w:style>
  <w:style w:type="paragraph" w:customStyle="1" w:styleId="List-number-2">
    <w:name w:val="List-number-2"/>
    <w:basedOn w:val="Normal"/>
    <w:uiPriority w:val="99"/>
    <w:rsid w:val="00A66F6E"/>
    <w:pPr>
      <w:numPr>
        <w:ilvl w:val="1"/>
        <w:numId w:val="6"/>
      </w:numPr>
      <w:spacing w:before="120"/>
    </w:pPr>
    <w:rPr>
      <w:rFonts w:ascii="Arial" w:hAnsi="Arial"/>
      <w:sz w:val="18"/>
      <w:lang w:val="en-AU"/>
    </w:rPr>
  </w:style>
  <w:style w:type="character" w:customStyle="1" w:styleId="List-number-1Char">
    <w:name w:val="List-number-1 Char"/>
    <w:link w:val="List-number-1"/>
    <w:uiPriority w:val="99"/>
    <w:locked/>
    <w:rsid w:val="00A66F6E"/>
    <w:rPr>
      <w:rFonts w:ascii="Arial" w:eastAsia="Times New Roman" w:hAnsi="Arial" w:cs="Times New Roman"/>
      <w:sz w:val="18"/>
      <w:szCs w:val="20"/>
      <w:lang w:val="en-US"/>
    </w:rPr>
  </w:style>
  <w:style w:type="paragraph" w:customStyle="1" w:styleId="style8">
    <w:name w:val="style8"/>
    <w:basedOn w:val="Normal"/>
    <w:rsid w:val="00DE50E1"/>
    <w:pPr>
      <w:spacing w:before="100" w:beforeAutospacing="1" w:after="100" w:afterAutospacing="1"/>
    </w:pPr>
    <w:rPr>
      <w:rFonts w:ascii="宋体" w:eastAsia="宋体" w:hAnsi="宋体" w:cs="宋体"/>
      <w:lang w:eastAsia="zh-CN"/>
    </w:rPr>
  </w:style>
  <w:style w:type="paragraph" w:styleId="BalloonText">
    <w:name w:val="Balloon Text"/>
    <w:basedOn w:val="Normal"/>
    <w:link w:val="BalloonTextChar"/>
    <w:uiPriority w:val="99"/>
    <w:semiHidden/>
    <w:unhideWhenUsed/>
    <w:rsid w:val="002C6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9B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hengyi.Feng@plan-internationa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plan-international.org" TargetMode="External"/><Relationship Id="rId2" Type="http://schemas.openxmlformats.org/officeDocument/2006/relationships/hyperlink" Target="http://www.plan-international.org.cn" TargetMode="External"/><Relationship Id="rId1" Type="http://schemas.openxmlformats.org/officeDocument/2006/relationships/hyperlink" Target="http://www.plan-international.org" TargetMode="External"/><Relationship Id="rId5" Type="http://schemas.openxmlformats.org/officeDocument/2006/relationships/image" Target="media/image1.emf"/><Relationship Id="rId4" Type="http://schemas.openxmlformats.org/officeDocument/2006/relationships/hyperlink" Target="http://www.plan-international.org.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20-%20Plan%20International\documents%20from%20old%20computer\template\CHN-Letter%20Template.dotx" TargetMode="External"/></Relationships>
</file>

<file path=word/theme/theme1.xml><?xml version="1.0" encoding="utf-8"?>
<a:theme xmlns:a="http://schemas.openxmlformats.org/drawingml/2006/main" name="Office Theme">
  <a:themeElements>
    <a:clrScheme name="BIAAG">
      <a:dk1>
        <a:srgbClr val="878787"/>
      </a:dk1>
      <a:lt1>
        <a:srgbClr val="FFFFFF"/>
      </a:lt1>
      <a:dk2>
        <a:srgbClr val="000000"/>
      </a:dk2>
      <a:lt2>
        <a:srgbClr val="E6E6E4"/>
      </a:lt2>
      <a:accent1>
        <a:srgbClr val="CD007D"/>
      </a:accent1>
      <a:accent2>
        <a:srgbClr val="98D7F0"/>
      </a:accent2>
      <a:accent3>
        <a:srgbClr val="004EB6"/>
      </a:accent3>
      <a:accent4>
        <a:srgbClr val="F0C300"/>
      </a:accent4>
      <a:accent5>
        <a:srgbClr val="00824B"/>
      </a:accent5>
      <a:accent6>
        <a:srgbClr val="E1DE0A"/>
      </a:accent6>
      <a:hlink>
        <a:srgbClr val="004EB6"/>
      </a:hlink>
      <a:folHlink>
        <a:srgbClr val="CD0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CHN-Letter Template.dotx</Template>
  <TotalTime>7</TotalTime>
  <Pages>1</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Cui, Sandy</cp:lastModifiedBy>
  <cp:revision>5</cp:revision>
  <cp:lastPrinted>2018-01-12T06:46:00Z</cp:lastPrinted>
  <dcterms:created xsi:type="dcterms:W3CDTF">2018-01-10T06:45:00Z</dcterms:created>
  <dcterms:modified xsi:type="dcterms:W3CDTF">2018-01-12T07:13:00Z</dcterms:modified>
</cp:coreProperties>
</file>