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8E" w:rsidRPr="00DB7230" w:rsidRDefault="005A0E3B" w:rsidP="007A538E">
      <w:pPr>
        <w:tabs>
          <w:tab w:val="left" w:pos="0"/>
        </w:tabs>
        <w:spacing w:line="360" w:lineRule="auto"/>
        <w:ind w:right="-1"/>
        <w:jc w:val="center"/>
        <w:rPr>
          <w:rFonts w:ascii="Arial" w:hAnsi="Arial" w:cs="Arial"/>
          <w:b/>
          <w:lang w:eastAsia="zh-CN"/>
        </w:rPr>
      </w:pPr>
      <w:r>
        <w:rPr>
          <w:rFonts w:ascii="Arial" w:hAnsi="Arial" w:cs="Arial" w:hint="eastAsia"/>
          <w:b/>
          <w:lang w:eastAsia="zh-CN"/>
        </w:rPr>
        <w:t>2018</w:t>
      </w:r>
      <w:r>
        <w:rPr>
          <w:rFonts w:ascii="Arial" w:hAnsi="Arial" w:cs="Arial" w:hint="eastAsia"/>
          <w:b/>
          <w:lang w:eastAsia="zh-CN"/>
        </w:rPr>
        <w:t>年度</w:t>
      </w:r>
      <w:r w:rsidR="007A538E" w:rsidRPr="00DB7230">
        <w:rPr>
          <w:rFonts w:ascii="Arial" w:hAnsi="Arial" w:cs="Arial"/>
          <w:b/>
          <w:lang w:eastAsia="zh-CN"/>
        </w:rPr>
        <w:t>合作伙伴财务合规业务外包并年度审计</w:t>
      </w:r>
      <w:r w:rsidR="007A538E">
        <w:rPr>
          <w:rFonts w:ascii="Arial" w:hAnsi="Arial" w:cs="Arial" w:hint="eastAsia"/>
          <w:b/>
          <w:lang w:eastAsia="zh-CN"/>
        </w:rPr>
        <w:t>招标书</w:t>
      </w:r>
    </w:p>
    <w:p w:rsidR="007A538E" w:rsidRPr="00DB7230" w:rsidRDefault="005A0E3B" w:rsidP="007A538E">
      <w:pPr>
        <w:tabs>
          <w:tab w:val="left" w:pos="0"/>
        </w:tabs>
        <w:spacing w:line="360" w:lineRule="auto"/>
        <w:ind w:right="-1"/>
        <w:jc w:val="center"/>
        <w:rPr>
          <w:rFonts w:ascii="Arial" w:hAnsi="Arial" w:cs="Arial"/>
          <w:b/>
          <w:color w:val="0070C0"/>
          <w:sz w:val="20"/>
          <w:szCs w:val="20"/>
          <w:lang w:eastAsia="zh-CN"/>
        </w:rPr>
      </w:pPr>
      <w:r>
        <w:rPr>
          <w:rFonts w:ascii="Arial" w:hAnsi="Arial" w:cs="Arial"/>
          <w:b/>
          <w:color w:val="0070C0"/>
          <w:sz w:val="20"/>
          <w:szCs w:val="20"/>
          <w:lang w:eastAsia="zh-CN"/>
        </w:rPr>
        <w:t xml:space="preserve">Invitation to Tender for </w:t>
      </w:r>
      <w:r w:rsidR="007A538E" w:rsidRPr="00DB7230">
        <w:rPr>
          <w:rFonts w:ascii="Arial" w:hAnsi="Arial" w:cs="Arial"/>
          <w:b/>
          <w:color w:val="0070C0"/>
          <w:sz w:val="20"/>
          <w:szCs w:val="20"/>
          <w:lang w:eastAsia="zh-CN"/>
        </w:rPr>
        <w:t>Partner</w:t>
      </w:r>
      <w:r w:rsidR="007A538E">
        <w:rPr>
          <w:rFonts w:ascii="Arial" w:hAnsi="Arial" w:cs="Arial"/>
          <w:b/>
          <w:color w:val="0070C0"/>
          <w:sz w:val="20"/>
          <w:szCs w:val="20"/>
          <w:lang w:eastAsia="zh-CN"/>
        </w:rPr>
        <w:t>’s Project</w:t>
      </w:r>
      <w:r w:rsidR="007A538E" w:rsidRPr="00DB7230">
        <w:rPr>
          <w:rFonts w:ascii="Arial" w:hAnsi="Arial" w:cs="Arial"/>
          <w:b/>
          <w:color w:val="0070C0"/>
          <w:sz w:val="20"/>
          <w:szCs w:val="20"/>
          <w:lang w:eastAsia="zh-CN"/>
        </w:rPr>
        <w:t xml:space="preserve"> Financial Compliance and Annual Statutory Audit</w:t>
      </w:r>
      <w:r>
        <w:rPr>
          <w:rFonts w:ascii="Arial" w:hAnsi="Arial" w:cs="Arial"/>
          <w:b/>
          <w:color w:val="0070C0"/>
          <w:sz w:val="20"/>
          <w:szCs w:val="20"/>
          <w:lang w:eastAsia="zh-CN"/>
        </w:rPr>
        <w:t xml:space="preserve"> for the Year 2018</w:t>
      </w:r>
      <w:r w:rsidR="007A538E" w:rsidRPr="00DB7230">
        <w:rPr>
          <w:rFonts w:ascii="Arial" w:hAnsi="Arial" w:cs="Arial"/>
          <w:b/>
          <w:color w:val="0070C0"/>
          <w:sz w:val="20"/>
          <w:szCs w:val="20"/>
          <w:lang w:eastAsia="zh-CN"/>
        </w:rPr>
        <w:t xml:space="preserve">  </w:t>
      </w:r>
    </w:p>
    <w:p w:rsidR="007A538E" w:rsidRPr="00C56769" w:rsidRDefault="007A538E" w:rsidP="007A538E">
      <w:pPr>
        <w:tabs>
          <w:tab w:val="left" w:pos="0"/>
        </w:tabs>
        <w:spacing w:after="120"/>
        <w:ind w:right="-1"/>
        <w:rPr>
          <w:rFonts w:ascii="Arial" w:hAnsi="Arial" w:cs="Arial"/>
          <w:b/>
          <w:bCs/>
          <w:sz w:val="20"/>
          <w:szCs w:val="20"/>
          <w:lang w:eastAsia="zh-CN"/>
        </w:rPr>
      </w:pPr>
    </w:p>
    <w:p w:rsidR="007A538E" w:rsidRPr="00F3764C" w:rsidRDefault="007A538E" w:rsidP="007A538E">
      <w:pPr>
        <w:spacing w:after="120"/>
        <w:rPr>
          <w:rFonts w:ascii="Arial" w:eastAsiaTheme="majorEastAsia" w:hAnsi="Arial" w:cs="Arial"/>
          <w:i/>
          <w:color w:val="FF0000"/>
          <w:sz w:val="20"/>
          <w:szCs w:val="20"/>
          <w:lang w:eastAsia="zh-CN"/>
        </w:rPr>
      </w:pPr>
      <w:r w:rsidRPr="00C56769">
        <w:rPr>
          <w:rFonts w:ascii="Arial" w:eastAsiaTheme="majorEastAsia" w:hAnsi="Arial" w:cs="Arial"/>
          <w:b/>
          <w:sz w:val="20"/>
          <w:szCs w:val="20"/>
          <w:lang w:eastAsia="zh-CN"/>
        </w:rPr>
        <w:t>一、背景介绍</w:t>
      </w:r>
      <w:r w:rsidRPr="00C56769">
        <w:rPr>
          <w:rFonts w:ascii="Arial" w:eastAsiaTheme="majorEastAsia" w:hAnsi="Arial" w:cs="Arial"/>
          <w:b/>
          <w:sz w:val="20"/>
          <w:szCs w:val="20"/>
          <w:lang w:eastAsia="zh-CN"/>
        </w:rPr>
        <w:t xml:space="preserve"> </w:t>
      </w:r>
      <w:r w:rsidRPr="00DB7230">
        <w:rPr>
          <w:rFonts w:ascii="Arial" w:eastAsiaTheme="majorEastAsia" w:hAnsi="Arial" w:cs="Arial"/>
          <w:b/>
          <w:color w:val="0070C0"/>
          <w:sz w:val="20"/>
          <w:szCs w:val="20"/>
          <w:lang w:eastAsia="zh-CN"/>
        </w:rPr>
        <w:t>Background</w:t>
      </w:r>
    </w:p>
    <w:p w:rsidR="0099063D" w:rsidRPr="0099063D" w:rsidRDefault="0099063D" w:rsidP="0099063D">
      <w:pPr>
        <w:spacing w:after="120"/>
        <w:rPr>
          <w:rFonts w:ascii="Arial" w:eastAsiaTheme="majorEastAsia" w:hAnsi="Arial" w:cs="Arial"/>
          <w:sz w:val="20"/>
          <w:szCs w:val="20"/>
          <w:lang w:val="en-GB" w:eastAsia="zh-CN"/>
        </w:rPr>
      </w:pPr>
      <w:r w:rsidRPr="0099063D">
        <w:rPr>
          <w:rFonts w:ascii="Arial" w:eastAsiaTheme="majorEastAsia" w:hAnsi="Arial" w:cs="Arial" w:hint="eastAsia"/>
          <w:sz w:val="20"/>
          <w:szCs w:val="20"/>
          <w:lang w:val="en-GB" w:eastAsia="zh-CN"/>
        </w:rPr>
        <w:t>国际计划是一家独立的、非营利性的国际人道主义发展机构，</w:t>
      </w:r>
      <w:r w:rsidRPr="0099063D">
        <w:rPr>
          <w:rFonts w:ascii="Arial" w:eastAsiaTheme="majorEastAsia" w:hAnsi="Arial" w:cs="Arial" w:hint="eastAsia"/>
          <w:sz w:val="20"/>
          <w:szCs w:val="20"/>
          <w:lang w:val="en-GB" w:eastAsia="zh-CN"/>
        </w:rPr>
        <w:t>80</w:t>
      </w:r>
      <w:r w:rsidRPr="0099063D">
        <w:rPr>
          <w:rFonts w:ascii="Arial" w:eastAsiaTheme="majorEastAsia" w:hAnsi="Arial" w:cs="Arial" w:hint="eastAsia"/>
          <w:sz w:val="20"/>
          <w:szCs w:val="20"/>
          <w:lang w:val="en-GB" w:eastAsia="zh-CN"/>
        </w:rPr>
        <w:t>年以来，一直致力于推动儿童权利和女童平等。</w:t>
      </w:r>
    </w:p>
    <w:p w:rsidR="0099063D" w:rsidRPr="0099063D" w:rsidRDefault="0099063D" w:rsidP="0099063D">
      <w:pPr>
        <w:spacing w:after="120"/>
        <w:rPr>
          <w:rFonts w:ascii="Arial" w:eastAsiaTheme="majorEastAsia" w:hAnsi="Arial" w:cs="Arial"/>
          <w:sz w:val="20"/>
          <w:szCs w:val="20"/>
          <w:lang w:val="en-GB" w:eastAsia="zh-CN"/>
        </w:rPr>
      </w:pPr>
      <w:r w:rsidRPr="0099063D">
        <w:rPr>
          <w:rFonts w:ascii="Arial" w:eastAsiaTheme="majorEastAsia" w:hAnsi="Arial" w:cs="Arial" w:hint="eastAsia"/>
          <w:sz w:val="20"/>
          <w:szCs w:val="20"/>
          <w:lang w:val="en-GB" w:eastAsia="zh-CN"/>
        </w:rPr>
        <w:t>我们与儿童、年轻人、我们的支持者和合作伙伴一起，为了一个公正的世界而奋斗，解决女童和所有弱势儿童所面临挑战的根源。</w:t>
      </w:r>
    </w:p>
    <w:p w:rsidR="0099063D" w:rsidRPr="0099063D" w:rsidRDefault="0099063D" w:rsidP="0099063D">
      <w:pPr>
        <w:spacing w:after="120"/>
        <w:rPr>
          <w:rFonts w:ascii="Arial" w:eastAsiaTheme="majorEastAsia" w:hAnsi="Arial" w:cs="Arial"/>
          <w:sz w:val="20"/>
          <w:szCs w:val="20"/>
          <w:lang w:val="en-GB" w:eastAsia="zh-CN"/>
        </w:rPr>
      </w:pPr>
      <w:r w:rsidRPr="0099063D">
        <w:rPr>
          <w:rFonts w:ascii="Arial" w:eastAsiaTheme="majorEastAsia" w:hAnsi="Arial" w:cs="Arial" w:hint="eastAsia"/>
          <w:sz w:val="20"/>
          <w:szCs w:val="20"/>
          <w:lang w:val="en-GB" w:eastAsia="zh-CN"/>
        </w:rPr>
        <w:t>我们支持儿童从出生到成年的权利。我们让儿童有能力做好准备并应对危机和灾难。凭借自身的影响、经验和知识，我们在当地、国家和全球层面推动实践和政策变革。</w:t>
      </w:r>
    </w:p>
    <w:p w:rsidR="0099063D" w:rsidRDefault="0099063D" w:rsidP="0099063D">
      <w:pPr>
        <w:spacing w:after="120"/>
        <w:rPr>
          <w:rFonts w:ascii="Arial" w:eastAsiaTheme="majorEastAsia" w:hAnsi="Arial" w:cs="Arial"/>
          <w:sz w:val="20"/>
          <w:szCs w:val="20"/>
          <w:lang w:val="en-GB" w:eastAsia="zh-CN"/>
        </w:rPr>
      </w:pPr>
      <w:r w:rsidRPr="0099063D">
        <w:rPr>
          <w:rFonts w:ascii="Arial" w:eastAsiaTheme="majorEastAsia" w:hAnsi="Arial" w:cs="Arial" w:hint="eastAsia"/>
          <w:sz w:val="20"/>
          <w:szCs w:val="20"/>
          <w:lang w:val="en-GB" w:eastAsia="zh-CN"/>
        </w:rPr>
        <w:t>我们一直为儿童建立强有力的合作伙伴关系，如今活跃在</w:t>
      </w:r>
      <w:r w:rsidRPr="0099063D">
        <w:rPr>
          <w:rFonts w:ascii="Arial" w:eastAsiaTheme="majorEastAsia" w:hAnsi="Arial" w:cs="Arial" w:hint="eastAsia"/>
          <w:sz w:val="20"/>
          <w:szCs w:val="20"/>
          <w:lang w:val="en-GB" w:eastAsia="zh-CN"/>
        </w:rPr>
        <w:t>70</w:t>
      </w:r>
      <w:r w:rsidRPr="0099063D">
        <w:rPr>
          <w:rFonts w:ascii="Arial" w:eastAsiaTheme="majorEastAsia" w:hAnsi="Arial" w:cs="Arial" w:hint="eastAsia"/>
          <w:sz w:val="20"/>
          <w:szCs w:val="20"/>
          <w:lang w:val="en-GB" w:eastAsia="zh-CN"/>
        </w:rPr>
        <w:t>多个国家。</w:t>
      </w:r>
    </w:p>
    <w:p w:rsidR="0099063D" w:rsidRPr="0099063D" w:rsidRDefault="0099063D" w:rsidP="0099063D">
      <w:pPr>
        <w:spacing w:after="120"/>
        <w:rPr>
          <w:rFonts w:ascii="Arial" w:eastAsiaTheme="majorEastAsia" w:hAnsi="Arial" w:cs="Arial"/>
          <w:sz w:val="20"/>
          <w:szCs w:val="20"/>
          <w:lang w:val="en-GB" w:eastAsia="zh-CN"/>
        </w:rPr>
      </w:pPr>
      <w:r w:rsidRPr="0099063D">
        <w:rPr>
          <w:rFonts w:ascii="Arial" w:eastAsiaTheme="majorEastAsia" w:hAnsi="Arial" w:cs="Arial" w:hint="eastAsia"/>
          <w:sz w:val="20"/>
          <w:szCs w:val="20"/>
          <w:lang w:val="en-GB" w:eastAsia="zh-CN"/>
        </w:rPr>
        <w:t>1995</w:t>
      </w:r>
      <w:r w:rsidRPr="0099063D">
        <w:rPr>
          <w:rFonts w:ascii="Arial" w:eastAsiaTheme="majorEastAsia" w:hAnsi="Arial" w:cs="Arial" w:hint="eastAsia"/>
          <w:sz w:val="20"/>
          <w:szCs w:val="20"/>
          <w:lang w:val="en-GB" w:eastAsia="zh-CN"/>
        </w:rPr>
        <w:t>年，国际计划进入中国，并先后与陕西省妇女联合会、宁夏回族自治区人民政府外事办公室以及云南省教育基金会和云南省妇女联合会建立了合作伙伴关系。目前，国际计划的项目覆盖了包括陕西、宁夏、云南、安徽、四川、青海、湖南、江西在内的多个省、市、自治区，项目涉及儿童保护、儿童早期养育与发展、灾害风险管理、青年就业等领域。</w:t>
      </w:r>
    </w:p>
    <w:p w:rsidR="0099063D" w:rsidRPr="0099063D" w:rsidRDefault="0099063D" w:rsidP="0099063D">
      <w:pPr>
        <w:spacing w:after="120"/>
        <w:rPr>
          <w:rFonts w:ascii="Arial" w:eastAsiaTheme="majorEastAsia" w:hAnsi="Arial" w:cs="Arial"/>
          <w:color w:val="0070C0"/>
          <w:sz w:val="20"/>
          <w:szCs w:val="20"/>
          <w:lang w:val="en-GB" w:eastAsia="zh-CN"/>
        </w:rPr>
      </w:pPr>
      <w:r w:rsidRPr="0099063D">
        <w:rPr>
          <w:rFonts w:ascii="Arial" w:eastAsiaTheme="majorEastAsia" w:hAnsi="Arial" w:cs="Arial"/>
          <w:color w:val="0070C0"/>
          <w:sz w:val="20"/>
          <w:szCs w:val="20"/>
          <w:lang w:val="en-GB" w:eastAsia="zh-CN"/>
        </w:rPr>
        <w:t xml:space="preserve">Plan International is an independent development and humanitarian organisation that advances children’s rights and equality for girls. </w:t>
      </w:r>
    </w:p>
    <w:p w:rsidR="0099063D" w:rsidRPr="0099063D" w:rsidRDefault="0099063D" w:rsidP="0099063D">
      <w:pPr>
        <w:spacing w:after="120"/>
        <w:rPr>
          <w:rFonts w:ascii="Arial" w:eastAsiaTheme="majorEastAsia" w:hAnsi="Arial" w:cs="Arial"/>
          <w:color w:val="0070C0"/>
          <w:sz w:val="20"/>
          <w:szCs w:val="20"/>
          <w:lang w:val="en-GB" w:eastAsia="zh-CN"/>
        </w:rPr>
      </w:pPr>
      <w:r w:rsidRPr="0099063D">
        <w:rPr>
          <w:rFonts w:ascii="Arial" w:eastAsiaTheme="majorEastAsia" w:hAnsi="Arial" w:cs="Arial"/>
          <w:color w:val="0070C0"/>
          <w:sz w:val="20"/>
          <w:szCs w:val="20"/>
          <w:lang w:val="en-GB" w:eastAsia="zh-CN"/>
        </w:rPr>
        <w:t xml:space="preserve">Working together with children, young people, our supporters and partners, we strive for a just world, tackling the root causes of the challenges facing girls and all vulnerable children. </w:t>
      </w:r>
    </w:p>
    <w:p w:rsidR="0099063D" w:rsidRPr="0099063D" w:rsidRDefault="0099063D" w:rsidP="0099063D">
      <w:pPr>
        <w:spacing w:after="120"/>
        <w:rPr>
          <w:rFonts w:ascii="Arial" w:eastAsiaTheme="majorEastAsia" w:hAnsi="Arial" w:cs="Arial"/>
          <w:color w:val="0070C0"/>
          <w:sz w:val="20"/>
          <w:szCs w:val="20"/>
          <w:lang w:val="en-GB" w:eastAsia="zh-CN"/>
        </w:rPr>
      </w:pPr>
      <w:r w:rsidRPr="0099063D">
        <w:rPr>
          <w:rFonts w:ascii="Arial" w:eastAsiaTheme="majorEastAsia" w:hAnsi="Arial" w:cs="Arial"/>
          <w:color w:val="0070C0"/>
          <w:sz w:val="20"/>
          <w:szCs w:val="20"/>
          <w:lang w:val="en-GB" w:eastAsia="zh-CN"/>
        </w:rPr>
        <w:t xml:space="preserve">We support children’s rights from birth until they reach adulthood. And we enable children to prepare for – and respond to – crises and adversity. We drive changes in practice and policy at local, national and global levels using our reach, experience and knowledge. </w:t>
      </w:r>
    </w:p>
    <w:p w:rsidR="0099063D" w:rsidRPr="0099063D" w:rsidRDefault="0099063D" w:rsidP="0099063D">
      <w:pPr>
        <w:spacing w:after="120"/>
        <w:rPr>
          <w:rFonts w:ascii="Arial" w:eastAsiaTheme="majorEastAsia" w:hAnsi="Arial" w:cs="Arial"/>
          <w:color w:val="0070C0"/>
          <w:sz w:val="20"/>
          <w:szCs w:val="20"/>
          <w:lang w:val="en-GB" w:eastAsia="zh-CN"/>
        </w:rPr>
      </w:pPr>
      <w:r w:rsidRPr="0099063D">
        <w:rPr>
          <w:rFonts w:ascii="Arial" w:eastAsiaTheme="majorEastAsia" w:hAnsi="Arial" w:cs="Arial"/>
          <w:color w:val="0070C0"/>
          <w:sz w:val="20"/>
          <w:szCs w:val="20"/>
          <w:lang w:val="en-GB" w:eastAsia="zh-CN"/>
        </w:rPr>
        <w:t>We have been building powerful partnerships for children for 80 years, and are now active in more than 70 countries.</w:t>
      </w:r>
    </w:p>
    <w:p w:rsidR="0099063D" w:rsidRPr="0099063D" w:rsidRDefault="0099063D" w:rsidP="0099063D">
      <w:pPr>
        <w:spacing w:after="120"/>
        <w:rPr>
          <w:rFonts w:ascii="Arial" w:eastAsiaTheme="majorEastAsia" w:hAnsi="Arial" w:cs="Arial"/>
          <w:color w:val="0070C0"/>
          <w:sz w:val="20"/>
          <w:szCs w:val="20"/>
          <w:lang w:val="en-GB" w:eastAsia="zh-CN"/>
        </w:rPr>
      </w:pPr>
      <w:r w:rsidRPr="0099063D">
        <w:rPr>
          <w:rFonts w:ascii="Arial" w:eastAsiaTheme="majorEastAsia" w:hAnsi="Arial" w:cs="Arial"/>
          <w:color w:val="0070C0"/>
          <w:sz w:val="20"/>
          <w:szCs w:val="20"/>
          <w:lang w:val="en-GB" w:eastAsia="zh-CN"/>
        </w:rPr>
        <w:t>In 1995, Plan International started its operation in China, and established strategic partnerships with the Shaanxi Women’s Federation, the Foreign Affairs Office of Ningxia Hui Autonomous Region, Yunnan Provincial Education Foundation and Women Federation of Yunnan Province successively. Currently, Plan International China implements its programmes in many provinces, cities and autonomous regions, including Shaanxi, Ningxia, Yunnan, Anhui, Sichuan, Qinghai, Hunan and Jiangxi. In its programme areas Plan International China works in a variety of fields, including child protection, early childhood care and development, disaster risk management and youth employment.</w:t>
      </w:r>
    </w:p>
    <w:p w:rsidR="007A538E" w:rsidRPr="00C56769" w:rsidRDefault="007A538E" w:rsidP="007A538E">
      <w:pPr>
        <w:spacing w:after="120"/>
        <w:rPr>
          <w:rFonts w:ascii="Arial" w:eastAsiaTheme="majorEastAsia" w:hAnsi="Arial" w:cs="Arial"/>
          <w:b/>
          <w:sz w:val="20"/>
          <w:szCs w:val="20"/>
          <w:lang w:eastAsia="zh-CN"/>
        </w:rPr>
      </w:pPr>
      <w:r w:rsidRPr="00C56769">
        <w:rPr>
          <w:rFonts w:ascii="Arial" w:eastAsiaTheme="majorEastAsia" w:hAnsi="Arial" w:cs="Arial"/>
          <w:b/>
          <w:sz w:val="20"/>
          <w:szCs w:val="20"/>
          <w:lang w:eastAsia="zh-CN"/>
        </w:rPr>
        <w:t>二、</w:t>
      </w:r>
      <w:r w:rsidR="00F65959">
        <w:rPr>
          <w:rFonts w:ascii="Arial" w:eastAsiaTheme="majorEastAsia" w:hAnsi="Arial" w:cs="Arial" w:hint="eastAsia"/>
          <w:b/>
          <w:sz w:val="20"/>
          <w:szCs w:val="20"/>
          <w:lang w:eastAsia="zh-CN"/>
        </w:rPr>
        <w:t>招标名称</w:t>
      </w:r>
      <w:r w:rsidR="00F65959">
        <w:rPr>
          <w:rFonts w:ascii="Arial" w:eastAsiaTheme="majorEastAsia" w:hAnsi="Arial" w:cs="Arial"/>
          <w:b/>
          <w:sz w:val="20"/>
          <w:szCs w:val="20"/>
          <w:lang w:eastAsia="zh-CN"/>
        </w:rPr>
        <w:t>及</w:t>
      </w:r>
      <w:r w:rsidRPr="00C56769">
        <w:rPr>
          <w:rFonts w:ascii="Arial" w:eastAsiaTheme="majorEastAsia" w:hAnsi="Arial" w:cs="Arial"/>
          <w:b/>
          <w:sz w:val="20"/>
          <w:szCs w:val="20"/>
          <w:lang w:eastAsia="zh-CN"/>
        </w:rPr>
        <w:t>目标</w:t>
      </w:r>
      <w:r w:rsidRPr="00C56769">
        <w:rPr>
          <w:rFonts w:ascii="Arial" w:eastAsiaTheme="majorEastAsia" w:hAnsi="Arial" w:cs="Arial"/>
          <w:b/>
          <w:sz w:val="20"/>
          <w:szCs w:val="20"/>
          <w:lang w:eastAsia="zh-CN"/>
        </w:rPr>
        <w:t xml:space="preserve"> </w:t>
      </w:r>
      <w:r w:rsidR="00F65959">
        <w:rPr>
          <w:rFonts w:ascii="Arial" w:eastAsiaTheme="majorEastAsia" w:hAnsi="Arial" w:cs="Arial"/>
          <w:b/>
          <w:color w:val="0070C0"/>
          <w:sz w:val="20"/>
          <w:szCs w:val="20"/>
          <w:lang w:eastAsia="zh-CN"/>
        </w:rPr>
        <w:t>Tender and Objective</w:t>
      </w:r>
    </w:p>
    <w:p w:rsidR="00F65959" w:rsidRDefault="00F65959" w:rsidP="003A29D8">
      <w:pPr>
        <w:spacing w:after="120"/>
        <w:rPr>
          <w:rFonts w:ascii="Arial" w:eastAsiaTheme="majorEastAsia" w:hAnsi="Arial" w:cs="Arial"/>
          <w:sz w:val="20"/>
          <w:szCs w:val="20"/>
          <w:lang w:eastAsia="zh-CN"/>
        </w:rPr>
      </w:pPr>
      <w:r>
        <w:rPr>
          <w:rFonts w:ascii="Arial" w:eastAsiaTheme="majorEastAsia" w:hAnsi="Arial" w:cs="Arial" w:hint="eastAsia"/>
          <w:sz w:val="20"/>
          <w:szCs w:val="20"/>
          <w:lang w:eastAsia="zh-CN"/>
        </w:rPr>
        <w:t>拟</w:t>
      </w:r>
      <w:r w:rsidR="003A29D8">
        <w:rPr>
          <w:rFonts w:ascii="Arial" w:eastAsiaTheme="majorEastAsia" w:hAnsi="Arial" w:cs="Arial" w:hint="eastAsia"/>
          <w:sz w:val="20"/>
          <w:szCs w:val="20"/>
          <w:lang w:eastAsia="zh-CN"/>
        </w:rPr>
        <w:t>就</w:t>
      </w:r>
      <w:r w:rsidR="003A29D8">
        <w:rPr>
          <w:rFonts w:ascii="Arial" w:eastAsiaTheme="majorEastAsia" w:hAnsi="Arial" w:cs="Arial" w:hint="eastAsia"/>
          <w:sz w:val="20"/>
          <w:szCs w:val="20"/>
          <w:lang w:eastAsia="zh-CN"/>
        </w:rPr>
        <w:t>2</w:t>
      </w:r>
      <w:r w:rsidR="003A29D8">
        <w:rPr>
          <w:rFonts w:ascii="Arial" w:eastAsiaTheme="majorEastAsia" w:hAnsi="Arial" w:cs="Arial"/>
          <w:sz w:val="20"/>
          <w:szCs w:val="20"/>
          <w:lang w:eastAsia="zh-CN"/>
        </w:rPr>
        <w:t>018</w:t>
      </w:r>
      <w:r w:rsidR="003A29D8">
        <w:rPr>
          <w:rFonts w:ascii="Arial" w:eastAsiaTheme="majorEastAsia" w:hAnsi="Arial" w:cs="Arial"/>
          <w:sz w:val="20"/>
          <w:szCs w:val="20"/>
          <w:lang w:eastAsia="zh-CN"/>
        </w:rPr>
        <w:t>年度</w:t>
      </w:r>
      <w:r>
        <w:rPr>
          <w:rFonts w:ascii="Arial" w:eastAsiaTheme="majorEastAsia" w:hAnsi="Arial" w:cs="Arial" w:hint="eastAsia"/>
          <w:sz w:val="20"/>
          <w:szCs w:val="20"/>
          <w:lang w:eastAsia="zh-CN"/>
        </w:rPr>
        <w:t>合作伙伴财务合规业务</w:t>
      </w:r>
      <w:r w:rsidRPr="00F65959">
        <w:rPr>
          <w:rFonts w:ascii="Arial" w:eastAsiaTheme="majorEastAsia" w:hAnsi="Arial" w:cs="Arial" w:hint="eastAsia"/>
          <w:sz w:val="20"/>
          <w:szCs w:val="20"/>
          <w:lang w:eastAsia="zh-CN"/>
        </w:rPr>
        <w:t>并年度审计</w:t>
      </w:r>
      <w:r>
        <w:rPr>
          <w:rFonts w:ascii="Arial" w:eastAsiaTheme="majorEastAsia" w:hAnsi="Arial" w:cs="Arial" w:hint="eastAsia"/>
          <w:sz w:val="20"/>
          <w:szCs w:val="20"/>
          <w:lang w:eastAsia="zh-CN"/>
        </w:rPr>
        <w:t>进行</w:t>
      </w:r>
      <w:r>
        <w:rPr>
          <w:rFonts w:ascii="Arial" w:eastAsiaTheme="majorEastAsia" w:hAnsi="Arial" w:cs="Arial"/>
          <w:sz w:val="20"/>
          <w:szCs w:val="20"/>
          <w:lang w:eastAsia="zh-CN"/>
        </w:rPr>
        <w:t>招标。</w:t>
      </w:r>
      <w:r w:rsidR="007A538E" w:rsidRPr="00C56769">
        <w:rPr>
          <w:rFonts w:ascii="Arial" w:eastAsiaTheme="majorEastAsia" w:hAnsi="Arial" w:cs="Arial"/>
          <w:sz w:val="20"/>
          <w:szCs w:val="20"/>
          <w:lang w:eastAsia="zh-CN"/>
        </w:rPr>
        <w:t>邀请外部专业审计公司</w:t>
      </w:r>
      <w:r w:rsidR="007A538E">
        <w:rPr>
          <w:rFonts w:ascii="Arial" w:eastAsiaTheme="majorEastAsia" w:hAnsi="Arial" w:cs="Arial" w:hint="eastAsia"/>
          <w:sz w:val="20"/>
          <w:szCs w:val="20"/>
          <w:lang w:eastAsia="zh-CN"/>
        </w:rPr>
        <w:t>作为</w:t>
      </w:r>
      <w:r w:rsidR="007A538E" w:rsidRPr="00C56769">
        <w:rPr>
          <w:rFonts w:ascii="Arial" w:eastAsiaTheme="majorEastAsia" w:hAnsi="Arial" w:cs="Arial"/>
          <w:sz w:val="20"/>
          <w:szCs w:val="20"/>
          <w:lang w:eastAsia="zh-CN"/>
        </w:rPr>
        <w:t>国际计划合作伙伴，对合作执行的扶贫发展项目的财务管理</w:t>
      </w:r>
      <w:r w:rsidR="007A538E">
        <w:rPr>
          <w:rFonts w:ascii="Arial" w:eastAsiaTheme="majorEastAsia" w:hAnsi="Arial" w:cs="Arial" w:hint="eastAsia"/>
          <w:sz w:val="20"/>
          <w:szCs w:val="20"/>
          <w:lang w:eastAsia="zh-CN"/>
        </w:rPr>
        <w:t>和</w:t>
      </w:r>
      <w:r w:rsidR="007A538E" w:rsidRPr="00C56769">
        <w:rPr>
          <w:rFonts w:ascii="Arial" w:eastAsiaTheme="majorEastAsia" w:hAnsi="Arial" w:cs="Arial"/>
          <w:sz w:val="20"/>
          <w:szCs w:val="20"/>
          <w:lang w:eastAsia="zh-CN"/>
        </w:rPr>
        <w:t>内部控制给出专业一致的意见</w:t>
      </w:r>
      <w:r w:rsidR="007A538E">
        <w:rPr>
          <w:rFonts w:ascii="Arial" w:eastAsiaTheme="majorEastAsia" w:hAnsi="Arial" w:cs="Arial" w:hint="eastAsia"/>
          <w:sz w:val="20"/>
          <w:szCs w:val="20"/>
          <w:lang w:eastAsia="zh-CN"/>
        </w:rPr>
        <w:t>以</w:t>
      </w:r>
      <w:r w:rsidR="007A538E">
        <w:rPr>
          <w:rFonts w:ascii="Arial" w:eastAsiaTheme="majorEastAsia" w:hAnsi="Arial" w:cs="Arial"/>
          <w:sz w:val="20"/>
          <w:szCs w:val="20"/>
          <w:lang w:eastAsia="zh-CN"/>
        </w:rPr>
        <w:t>强化公信力建设</w:t>
      </w:r>
      <w:r w:rsidR="007A538E">
        <w:rPr>
          <w:rFonts w:ascii="Arial" w:eastAsiaTheme="majorEastAsia" w:hAnsi="Arial" w:cs="Arial" w:hint="eastAsia"/>
          <w:sz w:val="20"/>
          <w:szCs w:val="20"/>
          <w:lang w:eastAsia="zh-CN"/>
        </w:rPr>
        <w:t>、</w:t>
      </w:r>
      <w:r w:rsidR="007A538E">
        <w:rPr>
          <w:rFonts w:ascii="Arial" w:eastAsiaTheme="majorEastAsia" w:hAnsi="Arial" w:cs="Arial"/>
          <w:sz w:val="20"/>
          <w:szCs w:val="20"/>
          <w:lang w:eastAsia="zh-CN"/>
        </w:rPr>
        <w:t>提供审计确保</w:t>
      </w:r>
      <w:r w:rsidR="007A538E">
        <w:rPr>
          <w:rFonts w:ascii="Arial" w:eastAsiaTheme="majorEastAsia" w:hAnsi="Arial" w:cs="Arial" w:hint="eastAsia"/>
          <w:sz w:val="20"/>
          <w:szCs w:val="20"/>
          <w:lang w:eastAsia="zh-CN"/>
        </w:rPr>
        <w:t>、</w:t>
      </w:r>
      <w:r w:rsidR="007A538E">
        <w:rPr>
          <w:rFonts w:ascii="Arial" w:eastAsiaTheme="majorEastAsia" w:hAnsi="Arial" w:cs="Arial"/>
          <w:sz w:val="20"/>
          <w:szCs w:val="20"/>
          <w:lang w:eastAsia="zh-CN"/>
        </w:rPr>
        <w:t>协助组织控制风险</w:t>
      </w:r>
      <w:r w:rsidR="007A538E">
        <w:rPr>
          <w:rFonts w:ascii="Arial" w:eastAsiaTheme="majorEastAsia" w:hAnsi="Arial" w:cs="Arial" w:hint="eastAsia"/>
          <w:sz w:val="20"/>
          <w:szCs w:val="20"/>
          <w:lang w:eastAsia="zh-CN"/>
        </w:rPr>
        <w:t>、</w:t>
      </w:r>
      <w:r w:rsidR="007A538E" w:rsidRPr="00C56769">
        <w:rPr>
          <w:rFonts w:ascii="Arial" w:eastAsiaTheme="majorEastAsia" w:hAnsi="Arial" w:cs="Arial"/>
          <w:sz w:val="20"/>
          <w:szCs w:val="20"/>
          <w:lang w:eastAsia="zh-CN"/>
        </w:rPr>
        <w:t>提升合作</w:t>
      </w:r>
      <w:r w:rsidR="007A538E">
        <w:rPr>
          <w:rFonts w:ascii="Arial" w:eastAsiaTheme="majorEastAsia" w:hAnsi="Arial" w:cs="Arial" w:hint="eastAsia"/>
          <w:sz w:val="20"/>
          <w:szCs w:val="20"/>
          <w:lang w:eastAsia="zh-CN"/>
        </w:rPr>
        <w:t>伙伴</w:t>
      </w:r>
      <w:r w:rsidR="007A538E">
        <w:rPr>
          <w:rFonts w:ascii="Arial" w:eastAsiaTheme="majorEastAsia" w:hAnsi="Arial" w:cs="Arial"/>
          <w:sz w:val="20"/>
          <w:szCs w:val="20"/>
          <w:lang w:eastAsia="zh-CN"/>
        </w:rPr>
        <w:t>机构</w:t>
      </w:r>
      <w:r w:rsidR="007A538E">
        <w:rPr>
          <w:rFonts w:ascii="Arial" w:eastAsiaTheme="majorEastAsia" w:hAnsi="Arial" w:cs="Arial" w:hint="eastAsia"/>
          <w:sz w:val="20"/>
          <w:szCs w:val="20"/>
          <w:lang w:eastAsia="zh-CN"/>
        </w:rPr>
        <w:t>财务</w:t>
      </w:r>
      <w:r w:rsidR="007A538E">
        <w:rPr>
          <w:rFonts w:ascii="Arial" w:eastAsiaTheme="majorEastAsia" w:hAnsi="Arial" w:cs="Arial"/>
          <w:sz w:val="20"/>
          <w:szCs w:val="20"/>
          <w:lang w:eastAsia="zh-CN"/>
        </w:rPr>
        <w:t>管理</w:t>
      </w:r>
      <w:r w:rsidR="007A538E" w:rsidRPr="00C56769">
        <w:rPr>
          <w:rFonts w:ascii="Arial" w:eastAsiaTheme="majorEastAsia" w:hAnsi="Arial" w:cs="Arial"/>
          <w:sz w:val="20"/>
          <w:szCs w:val="20"/>
          <w:lang w:eastAsia="zh-CN"/>
        </w:rPr>
        <w:t>能力。</w:t>
      </w:r>
    </w:p>
    <w:p w:rsidR="007A538E" w:rsidRPr="000C6565" w:rsidRDefault="00F65959" w:rsidP="00F65959">
      <w:pPr>
        <w:spacing w:after="120"/>
        <w:rPr>
          <w:rFonts w:ascii="Arial" w:eastAsiaTheme="majorEastAsia" w:hAnsi="Arial" w:cs="Arial"/>
          <w:color w:val="0070C0"/>
          <w:sz w:val="20"/>
          <w:szCs w:val="20"/>
          <w:lang w:val="en-GB" w:eastAsia="zh-CN"/>
        </w:rPr>
      </w:pPr>
      <w:r>
        <w:rPr>
          <w:rFonts w:ascii="Arial" w:eastAsiaTheme="majorEastAsia" w:hAnsi="Arial" w:cs="Arial" w:hint="eastAsia"/>
          <w:color w:val="0070C0"/>
          <w:sz w:val="20"/>
          <w:szCs w:val="20"/>
          <w:lang w:eastAsia="zh-CN"/>
        </w:rPr>
        <w:t xml:space="preserve">Invite tender for </w:t>
      </w:r>
      <w:r w:rsidRPr="00F65959">
        <w:rPr>
          <w:rFonts w:ascii="Arial" w:eastAsiaTheme="majorEastAsia" w:hAnsi="Arial" w:cs="Arial"/>
          <w:color w:val="0070C0"/>
          <w:sz w:val="20"/>
          <w:szCs w:val="20"/>
          <w:lang w:eastAsia="zh-CN"/>
        </w:rPr>
        <w:t>Partner’s Project Financial Complia</w:t>
      </w:r>
      <w:r>
        <w:rPr>
          <w:rFonts w:ascii="Arial" w:eastAsiaTheme="majorEastAsia" w:hAnsi="Arial" w:cs="Arial"/>
          <w:color w:val="0070C0"/>
          <w:sz w:val="20"/>
          <w:szCs w:val="20"/>
          <w:lang w:eastAsia="zh-CN"/>
        </w:rPr>
        <w:t>nce and Annual Statutory Audit</w:t>
      </w:r>
      <w:r w:rsidR="003A29D8">
        <w:rPr>
          <w:rFonts w:ascii="Arial" w:eastAsiaTheme="majorEastAsia" w:hAnsi="Arial" w:cs="Arial"/>
          <w:color w:val="0070C0"/>
          <w:sz w:val="20"/>
          <w:szCs w:val="20"/>
          <w:lang w:eastAsia="zh-CN"/>
        </w:rPr>
        <w:t xml:space="preserve"> for the year 2018</w:t>
      </w:r>
      <w:r>
        <w:rPr>
          <w:rFonts w:ascii="Arial" w:eastAsiaTheme="majorEastAsia" w:hAnsi="Arial" w:cs="Arial"/>
          <w:color w:val="0070C0"/>
          <w:sz w:val="20"/>
          <w:szCs w:val="20"/>
          <w:lang w:eastAsia="zh-CN"/>
        </w:rPr>
        <w:t xml:space="preserve">. </w:t>
      </w:r>
      <w:r w:rsidR="007A538E" w:rsidRPr="000C6565">
        <w:rPr>
          <w:rFonts w:ascii="Arial" w:eastAsiaTheme="majorEastAsia" w:hAnsi="Arial" w:cs="Arial" w:hint="eastAsia"/>
          <w:color w:val="0070C0"/>
          <w:sz w:val="20"/>
          <w:szCs w:val="20"/>
          <w:lang w:eastAsia="zh-CN"/>
        </w:rPr>
        <w:t xml:space="preserve">Engage </w:t>
      </w:r>
      <w:r w:rsidR="007A538E" w:rsidRPr="000C6565">
        <w:rPr>
          <w:rFonts w:ascii="Arial" w:eastAsiaTheme="majorEastAsia" w:hAnsi="Arial" w:cs="Arial"/>
          <w:color w:val="0070C0"/>
          <w:sz w:val="20"/>
          <w:szCs w:val="20"/>
          <w:lang w:eastAsia="zh-CN"/>
        </w:rPr>
        <w:t xml:space="preserve">external </w:t>
      </w:r>
      <w:r w:rsidR="007A538E" w:rsidRPr="000C6565">
        <w:rPr>
          <w:rFonts w:ascii="Arial" w:eastAsiaTheme="majorEastAsia" w:hAnsi="Arial" w:cs="Arial" w:hint="eastAsia"/>
          <w:color w:val="0070C0"/>
          <w:sz w:val="20"/>
          <w:szCs w:val="20"/>
          <w:lang w:eastAsia="zh-CN"/>
        </w:rPr>
        <w:t>professional audit firm to join Plan</w:t>
      </w:r>
      <w:r w:rsidR="007A538E" w:rsidRPr="000C6565">
        <w:rPr>
          <w:rFonts w:ascii="Arial" w:eastAsiaTheme="majorEastAsia" w:hAnsi="Arial" w:cs="Arial"/>
          <w:color w:val="0070C0"/>
          <w:sz w:val="20"/>
          <w:szCs w:val="20"/>
          <w:lang w:eastAsia="zh-CN"/>
        </w:rPr>
        <w:t xml:space="preserve">’s partnership. Give professionally consistent advice and/or review support on project financial management and internal controls to strengthen accountability for the cooperated poverty alleviation and development programs; provide audit assurance; assist the organization on risk management; build financial management capacities of partner organizations. </w:t>
      </w:r>
    </w:p>
    <w:p w:rsidR="00217534" w:rsidRPr="003052A0" w:rsidRDefault="000F6601" w:rsidP="000F6601">
      <w:pPr>
        <w:spacing w:after="120"/>
        <w:rPr>
          <w:rFonts w:ascii="Arial" w:eastAsiaTheme="majorEastAsia" w:hAnsi="Arial" w:cs="Arial"/>
          <w:sz w:val="20"/>
          <w:szCs w:val="20"/>
          <w:lang w:eastAsia="zh-CN"/>
        </w:rPr>
      </w:pPr>
      <w:r>
        <w:rPr>
          <w:rFonts w:ascii="Arial" w:eastAsiaTheme="majorEastAsia" w:hAnsi="Arial" w:cs="Arial" w:hint="eastAsia"/>
          <w:b/>
          <w:sz w:val="20"/>
          <w:szCs w:val="20"/>
          <w:lang w:val="en-GB" w:eastAsia="zh-CN"/>
        </w:rPr>
        <w:t>三、</w:t>
      </w:r>
      <w:r w:rsidR="00217534" w:rsidRPr="000F6601">
        <w:rPr>
          <w:rFonts w:ascii="Arial" w:eastAsiaTheme="majorEastAsia" w:hAnsi="Arial" w:cs="Arial" w:hint="eastAsia"/>
          <w:b/>
          <w:sz w:val="20"/>
          <w:szCs w:val="20"/>
          <w:lang w:val="en-GB" w:eastAsia="zh-CN"/>
        </w:rPr>
        <w:t>投标资格</w:t>
      </w:r>
      <w:r w:rsidR="0099063D">
        <w:rPr>
          <w:rFonts w:ascii="Arial" w:eastAsiaTheme="majorEastAsia" w:hAnsi="Arial" w:cs="Arial" w:hint="eastAsia"/>
          <w:b/>
          <w:sz w:val="20"/>
          <w:szCs w:val="20"/>
          <w:lang w:val="en-GB" w:eastAsia="zh-CN"/>
        </w:rPr>
        <w:t xml:space="preserve"> </w:t>
      </w:r>
      <w:r w:rsidR="003052A0" w:rsidRPr="003052A0">
        <w:rPr>
          <w:rFonts w:ascii="Arial" w:eastAsiaTheme="majorEastAsia" w:hAnsi="Arial" w:cs="Arial"/>
          <w:b/>
          <w:color w:val="0070C0"/>
          <w:sz w:val="20"/>
          <w:szCs w:val="20"/>
          <w:lang w:eastAsia="zh-CN"/>
        </w:rPr>
        <w:t>Qualification of Bidders</w:t>
      </w:r>
    </w:p>
    <w:p w:rsidR="00217534" w:rsidRPr="00217534" w:rsidRDefault="00217534" w:rsidP="00217534">
      <w:pPr>
        <w:spacing w:after="120"/>
        <w:rPr>
          <w:rFonts w:ascii="Arial" w:eastAsiaTheme="majorEastAsia" w:hAnsi="Arial" w:cs="Arial"/>
          <w:sz w:val="20"/>
          <w:szCs w:val="20"/>
          <w:lang w:val="en-GB" w:eastAsia="zh-CN"/>
        </w:rPr>
      </w:pPr>
      <w:r w:rsidRPr="00217534">
        <w:rPr>
          <w:rFonts w:ascii="Arial" w:eastAsiaTheme="majorEastAsia" w:hAnsi="Arial" w:cs="Arial" w:hint="eastAsia"/>
          <w:sz w:val="20"/>
          <w:szCs w:val="20"/>
          <w:lang w:val="en-GB" w:eastAsia="zh-CN"/>
        </w:rPr>
        <w:t>具有企业法人资格、</w:t>
      </w:r>
      <w:r w:rsidR="003A29D8">
        <w:rPr>
          <w:rFonts w:ascii="Arial" w:eastAsiaTheme="majorEastAsia" w:hAnsi="Arial" w:cs="Arial"/>
          <w:sz w:val="20"/>
          <w:szCs w:val="20"/>
          <w:lang w:val="en-GB" w:eastAsia="zh-CN"/>
        </w:rPr>
        <w:t>承接国内国际审计业务</w:t>
      </w:r>
      <w:r w:rsidR="003A29D8">
        <w:rPr>
          <w:rFonts w:ascii="Arial" w:eastAsiaTheme="majorEastAsia" w:hAnsi="Arial" w:cs="Arial" w:hint="eastAsia"/>
          <w:sz w:val="20"/>
          <w:szCs w:val="20"/>
          <w:lang w:val="en-GB" w:eastAsia="zh-CN"/>
        </w:rPr>
        <w:t>并出具中英文</w:t>
      </w:r>
      <w:r w:rsidR="003A29D8">
        <w:rPr>
          <w:rFonts w:ascii="Arial" w:eastAsiaTheme="majorEastAsia" w:hAnsi="Arial" w:cs="Arial"/>
          <w:sz w:val="20"/>
          <w:szCs w:val="20"/>
          <w:lang w:val="en-GB" w:eastAsia="zh-CN"/>
        </w:rPr>
        <w:t>报告</w:t>
      </w:r>
      <w:r w:rsidR="003A29D8">
        <w:rPr>
          <w:rFonts w:ascii="Arial" w:eastAsiaTheme="majorEastAsia" w:hAnsi="Arial" w:cs="Arial" w:hint="eastAsia"/>
          <w:sz w:val="20"/>
          <w:szCs w:val="20"/>
          <w:lang w:val="en-GB" w:eastAsia="zh-CN"/>
        </w:rPr>
        <w:t>资质及</w:t>
      </w:r>
      <w:r w:rsidRPr="00217534">
        <w:rPr>
          <w:rFonts w:ascii="Arial" w:eastAsiaTheme="majorEastAsia" w:hAnsi="Arial" w:cs="Arial" w:hint="eastAsia"/>
          <w:sz w:val="20"/>
          <w:szCs w:val="20"/>
          <w:lang w:val="en-GB" w:eastAsia="zh-CN"/>
        </w:rPr>
        <w:t>执业证书</w:t>
      </w:r>
      <w:r w:rsidR="003A29D8">
        <w:rPr>
          <w:rFonts w:ascii="Arial" w:eastAsiaTheme="majorEastAsia" w:hAnsi="Arial" w:cs="Arial" w:hint="eastAsia"/>
          <w:sz w:val="20"/>
          <w:szCs w:val="20"/>
          <w:lang w:val="en-GB" w:eastAsia="zh-CN"/>
        </w:rPr>
        <w:t>、</w:t>
      </w:r>
      <w:r w:rsidRPr="00217534">
        <w:rPr>
          <w:rFonts w:ascii="Arial" w:eastAsiaTheme="majorEastAsia" w:hAnsi="Arial" w:cs="Arial" w:hint="eastAsia"/>
          <w:sz w:val="20"/>
          <w:szCs w:val="20"/>
          <w:lang w:val="en-GB" w:eastAsia="zh-CN"/>
        </w:rPr>
        <w:t>5</w:t>
      </w:r>
      <w:r w:rsidRPr="00217534">
        <w:rPr>
          <w:rFonts w:ascii="Arial" w:eastAsiaTheme="majorEastAsia" w:hAnsi="Arial" w:cs="Arial" w:hint="eastAsia"/>
          <w:sz w:val="20"/>
          <w:szCs w:val="20"/>
          <w:lang w:val="en-GB" w:eastAsia="zh-CN"/>
        </w:rPr>
        <w:t>年内无不良执业记录的审计机构。</w:t>
      </w:r>
    </w:p>
    <w:p w:rsidR="00217534" w:rsidRPr="00217534" w:rsidRDefault="00217534" w:rsidP="00217534">
      <w:pPr>
        <w:spacing w:after="120"/>
        <w:rPr>
          <w:rFonts w:ascii="Arial" w:eastAsiaTheme="majorEastAsia" w:hAnsi="Arial" w:cs="Arial"/>
          <w:sz w:val="20"/>
          <w:szCs w:val="20"/>
          <w:lang w:val="en-GB" w:eastAsia="zh-CN"/>
        </w:rPr>
      </w:pPr>
      <w:r w:rsidRPr="00217534">
        <w:rPr>
          <w:rFonts w:ascii="Arial" w:eastAsiaTheme="majorEastAsia" w:hAnsi="Arial" w:cs="Arial" w:hint="eastAsia"/>
          <w:sz w:val="20"/>
          <w:szCs w:val="20"/>
          <w:lang w:val="en-GB" w:eastAsia="zh-CN"/>
        </w:rPr>
        <w:lastRenderedPageBreak/>
        <w:t>该机构应指定具有良好职业道德及</w:t>
      </w:r>
      <w:r w:rsidRPr="00217534">
        <w:rPr>
          <w:rFonts w:ascii="Arial" w:eastAsiaTheme="majorEastAsia" w:hAnsi="Arial" w:cs="Arial" w:hint="eastAsia"/>
          <w:sz w:val="20"/>
          <w:szCs w:val="20"/>
          <w:lang w:val="en-GB" w:eastAsia="zh-CN"/>
        </w:rPr>
        <w:t>5</w:t>
      </w:r>
      <w:r w:rsidRPr="00217534">
        <w:rPr>
          <w:rFonts w:ascii="Arial" w:eastAsiaTheme="majorEastAsia" w:hAnsi="Arial" w:cs="Arial" w:hint="eastAsia"/>
          <w:sz w:val="20"/>
          <w:szCs w:val="20"/>
          <w:lang w:val="en-GB" w:eastAsia="zh-CN"/>
        </w:rPr>
        <w:t>年以上执业经验的注册会计师担任本项目主审、有国际非政府组织审计经验、熟悉</w:t>
      </w:r>
      <w:r w:rsidRPr="00217534">
        <w:rPr>
          <w:rFonts w:ascii="Arial" w:eastAsiaTheme="majorEastAsia" w:hAnsi="Arial" w:cs="Arial" w:hint="eastAsia"/>
          <w:sz w:val="20"/>
          <w:szCs w:val="20"/>
          <w:lang w:val="en-GB" w:eastAsia="zh-CN"/>
        </w:rPr>
        <w:t>SAP ERP</w:t>
      </w:r>
      <w:r w:rsidRPr="00217534">
        <w:rPr>
          <w:rFonts w:ascii="Arial" w:eastAsiaTheme="majorEastAsia" w:hAnsi="Arial" w:cs="Arial" w:hint="eastAsia"/>
          <w:sz w:val="20"/>
          <w:szCs w:val="20"/>
          <w:lang w:val="en-GB" w:eastAsia="zh-CN"/>
        </w:rPr>
        <w:t>系统、且现场审计中至少有一位执业注册会计师。</w:t>
      </w:r>
    </w:p>
    <w:p w:rsidR="00217534" w:rsidRDefault="00217534" w:rsidP="00217534">
      <w:pPr>
        <w:spacing w:after="120"/>
        <w:rPr>
          <w:rFonts w:ascii="Arial" w:eastAsiaTheme="majorEastAsia" w:hAnsi="Arial" w:cs="Arial"/>
          <w:sz w:val="20"/>
          <w:szCs w:val="20"/>
          <w:lang w:val="en-GB" w:eastAsia="zh-CN"/>
        </w:rPr>
      </w:pPr>
      <w:r w:rsidRPr="00217534">
        <w:rPr>
          <w:rFonts w:ascii="Arial" w:eastAsiaTheme="majorEastAsia" w:hAnsi="Arial" w:cs="Arial" w:hint="eastAsia"/>
          <w:sz w:val="20"/>
          <w:szCs w:val="20"/>
          <w:lang w:val="en-GB" w:eastAsia="zh-CN"/>
        </w:rPr>
        <w:t>良好的职业道德包括：</w:t>
      </w:r>
      <w:r w:rsidRPr="00217534">
        <w:rPr>
          <w:rFonts w:ascii="Arial" w:eastAsiaTheme="majorEastAsia" w:hAnsi="Arial" w:cs="Arial" w:hint="eastAsia"/>
          <w:sz w:val="20"/>
          <w:szCs w:val="20"/>
          <w:lang w:val="en-GB" w:eastAsia="zh-CN"/>
        </w:rPr>
        <w:t>a</w:t>
      </w:r>
      <w:r w:rsidRPr="00217534">
        <w:rPr>
          <w:rFonts w:ascii="Arial" w:eastAsiaTheme="majorEastAsia" w:hAnsi="Arial" w:cs="Arial" w:hint="eastAsia"/>
          <w:sz w:val="20"/>
          <w:szCs w:val="20"/>
          <w:lang w:val="en-GB" w:eastAsia="zh-CN"/>
        </w:rPr>
        <w:t>、坚持独立、客观、公正原则；遵守</w:t>
      </w:r>
      <w:r>
        <w:rPr>
          <w:rFonts w:ascii="Arial" w:eastAsiaTheme="majorEastAsia" w:hAnsi="Arial" w:cs="Arial" w:hint="eastAsia"/>
          <w:sz w:val="20"/>
          <w:szCs w:val="20"/>
          <w:lang w:val="en-GB" w:eastAsia="zh-CN"/>
        </w:rPr>
        <w:t>行业</w:t>
      </w:r>
      <w:r w:rsidRPr="00217534">
        <w:rPr>
          <w:rFonts w:ascii="Arial" w:eastAsiaTheme="majorEastAsia" w:hAnsi="Arial" w:cs="Arial" w:hint="eastAsia"/>
          <w:sz w:val="20"/>
          <w:szCs w:val="20"/>
          <w:lang w:val="en-GB" w:eastAsia="zh-CN"/>
        </w:rPr>
        <w:t>技术规范，对客户和同行负责。</w:t>
      </w:r>
      <w:r w:rsidRPr="00217534">
        <w:rPr>
          <w:rFonts w:ascii="Arial" w:eastAsiaTheme="majorEastAsia" w:hAnsi="Arial" w:cs="Arial" w:hint="eastAsia"/>
          <w:sz w:val="20"/>
          <w:szCs w:val="20"/>
          <w:lang w:val="en-GB" w:eastAsia="zh-CN"/>
        </w:rPr>
        <w:t>b</w:t>
      </w:r>
      <w:r w:rsidRPr="00217534">
        <w:rPr>
          <w:rFonts w:ascii="Arial" w:eastAsiaTheme="majorEastAsia" w:hAnsi="Arial" w:cs="Arial" w:hint="eastAsia"/>
          <w:sz w:val="20"/>
          <w:szCs w:val="20"/>
          <w:lang w:val="en-GB" w:eastAsia="zh-CN"/>
        </w:rPr>
        <w:t>、职业经验在</w:t>
      </w:r>
      <w:r w:rsidRPr="00217534">
        <w:rPr>
          <w:rFonts w:ascii="Arial" w:eastAsiaTheme="majorEastAsia" w:hAnsi="Arial" w:cs="Arial" w:hint="eastAsia"/>
          <w:sz w:val="20"/>
          <w:szCs w:val="20"/>
          <w:lang w:val="en-GB" w:eastAsia="zh-CN"/>
        </w:rPr>
        <w:t>5</w:t>
      </w:r>
      <w:r w:rsidRPr="00217534">
        <w:rPr>
          <w:rFonts w:ascii="Arial" w:eastAsiaTheme="majorEastAsia" w:hAnsi="Arial" w:cs="Arial" w:hint="eastAsia"/>
          <w:sz w:val="20"/>
          <w:szCs w:val="20"/>
          <w:lang w:val="en-GB" w:eastAsia="zh-CN"/>
        </w:rPr>
        <w:t>年以上，确保审计</w:t>
      </w:r>
      <w:r>
        <w:rPr>
          <w:rFonts w:ascii="Arial" w:eastAsiaTheme="majorEastAsia" w:hAnsi="Arial" w:cs="Arial" w:hint="eastAsia"/>
          <w:sz w:val="20"/>
          <w:szCs w:val="20"/>
          <w:lang w:val="en-GB" w:eastAsia="zh-CN"/>
        </w:rPr>
        <w:t>及</w:t>
      </w:r>
      <w:r>
        <w:rPr>
          <w:rFonts w:ascii="Arial" w:eastAsiaTheme="majorEastAsia" w:hAnsi="Arial" w:cs="Arial"/>
          <w:sz w:val="20"/>
          <w:szCs w:val="20"/>
          <w:lang w:val="en-GB" w:eastAsia="zh-CN"/>
        </w:rPr>
        <w:t>相关服务</w:t>
      </w:r>
      <w:r w:rsidRPr="00217534">
        <w:rPr>
          <w:rFonts w:ascii="Arial" w:eastAsiaTheme="majorEastAsia" w:hAnsi="Arial" w:cs="Arial" w:hint="eastAsia"/>
          <w:sz w:val="20"/>
          <w:szCs w:val="20"/>
          <w:lang w:val="en-GB" w:eastAsia="zh-CN"/>
        </w:rPr>
        <w:t>质量。</w:t>
      </w:r>
    </w:p>
    <w:p w:rsidR="003052A0" w:rsidRDefault="003052A0" w:rsidP="00217534">
      <w:pPr>
        <w:spacing w:after="120"/>
        <w:rPr>
          <w:rFonts w:ascii="Arial" w:eastAsiaTheme="majorEastAsia" w:hAnsi="Arial" w:cs="Arial"/>
          <w:color w:val="0070C0"/>
          <w:sz w:val="20"/>
          <w:szCs w:val="20"/>
          <w:lang w:val="en-GB" w:eastAsia="zh-CN"/>
        </w:rPr>
      </w:pPr>
      <w:r>
        <w:rPr>
          <w:rFonts w:ascii="Arial" w:eastAsiaTheme="majorEastAsia" w:hAnsi="Arial" w:cs="Arial"/>
          <w:color w:val="0070C0"/>
          <w:sz w:val="20"/>
          <w:szCs w:val="20"/>
          <w:lang w:val="en-GB" w:eastAsia="zh-CN"/>
        </w:rPr>
        <w:t>L</w:t>
      </w:r>
      <w:r w:rsidR="00A52014">
        <w:rPr>
          <w:rFonts w:ascii="Arial" w:eastAsiaTheme="majorEastAsia" w:hAnsi="Arial" w:cs="Arial"/>
          <w:color w:val="0070C0"/>
          <w:sz w:val="20"/>
          <w:szCs w:val="20"/>
          <w:lang w:val="en-GB" w:eastAsia="zh-CN"/>
        </w:rPr>
        <w:t>egally registered a</w:t>
      </w:r>
      <w:r>
        <w:rPr>
          <w:rFonts w:ascii="Arial" w:eastAsiaTheme="majorEastAsia" w:hAnsi="Arial" w:cs="Arial"/>
          <w:color w:val="0070C0"/>
          <w:sz w:val="20"/>
          <w:szCs w:val="20"/>
          <w:lang w:val="en-GB" w:eastAsia="zh-CN"/>
        </w:rPr>
        <w:t>udit firm</w:t>
      </w:r>
      <w:r w:rsidR="00A52014">
        <w:rPr>
          <w:rFonts w:ascii="Arial" w:eastAsiaTheme="majorEastAsia" w:hAnsi="Arial" w:cs="Arial"/>
          <w:color w:val="0070C0"/>
          <w:sz w:val="20"/>
          <w:szCs w:val="20"/>
          <w:lang w:val="en-GB" w:eastAsia="zh-CN"/>
        </w:rPr>
        <w:t>s</w:t>
      </w:r>
      <w:r>
        <w:rPr>
          <w:rFonts w:ascii="Arial" w:eastAsiaTheme="majorEastAsia" w:hAnsi="Arial" w:cs="Arial"/>
          <w:color w:val="0070C0"/>
          <w:sz w:val="20"/>
          <w:szCs w:val="20"/>
          <w:lang w:val="en-GB" w:eastAsia="zh-CN"/>
        </w:rPr>
        <w:t xml:space="preserve"> with officially accredited professional qualification,</w:t>
      </w:r>
      <w:r w:rsidR="008C1158">
        <w:rPr>
          <w:rFonts w:ascii="Arial" w:eastAsiaTheme="majorEastAsia" w:hAnsi="Arial" w:cs="Arial"/>
          <w:color w:val="0070C0"/>
          <w:sz w:val="20"/>
          <w:szCs w:val="20"/>
          <w:lang w:val="en-GB" w:eastAsia="zh-CN"/>
        </w:rPr>
        <w:t xml:space="preserve"> being</w:t>
      </w:r>
      <w:r>
        <w:rPr>
          <w:rFonts w:ascii="Arial" w:eastAsiaTheme="majorEastAsia" w:hAnsi="Arial" w:cs="Arial"/>
          <w:color w:val="0070C0"/>
          <w:sz w:val="20"/>
          <w:szCs w:val="20"/>
          <w:lang w:val="en-GB" w:eastAsia="zh-CN"/>
        </w:rPr>
        <w:t xml:space="preserve"> able to provide domestic and international audit and related services and report in both Chinese and English a</w:t>
      </w:r>
      <w:r w:rsidR="00A52014">
        <w:rPr>
          <w:rFonts w:ascii="Arial" w:eastAsiaTheme="majorEastAsia" w:hAnsi="Arial" w:cs="Arial"/>
          <w:color w:val="0070C0"/>
          <w:sz w:val="20"/>
          <w:szCs w:val="20"/>
          <w:lang w:val="en-GB" w:eastAsia="zh-CN"/>
        </w:rPr>
        <w:t>s required</w:t>
      </w:r>
      <w:r>
        <w:rPr>
          <w:rFonts w:ascii="Arial" w:eastAsiaTheme="majorEastAsia" w:hAnsi="Arial" w:cs="Arial"/>
          <w:color w:val="0070C0"/>
          <w:sz w:val="20"/>
          <w:szCs w:val="20"/>
          <w:lang w:val="en-GB" w:eastAsia="zh-CN"/>
        </w:rPr>
        <w:t>, and having no record of any bad practice in the past 5 years, are qua</w:t>
      </w:r>
      <w:r w:rsidR="00A52014">
        <w:rPr>
          <w:rFonts w:ascii="Arial" w:eastAsiaTheme="majorEastAsia" w:hAnsi="Arial" w:cs="Arial"/>
          <w:color w:val="0070C0"/>
          <w:sz w:val="20"/>
          <w:szCs w:val="20"/>
          <w:lang w:val="en-GB" w:eastAsia="zh-CN"/>
        </w:rPr>
        <w:t>lified</w:t>
      </w:r>
      <w:r>
        <w:rPr>
          <w:rFonts w:ascii="Arial" w:eastAsiaTheme="majorEastAsia" w:hAnsi="Arial" w:cs="Arial"/>
          <w:color w:val="0070C0"/>
          <w:sz w:val="20"/>
          <w:szCs w:val="20"/>
          <w:lang w:val="en-GB" w:eastAsia="zh-CN"/>
        </w:rPr>
        <w:t xml:space="preserve"> bid</w:t>
      </w:r>
      <w:r w:rsidR="00A52014">
        <w:rPr>
          <w:rFonts w:ascii="Arial" w:eastAsiaTheme="majorEastAsia" w:hAnsi="Arial" w:cs="Arial"/>
          <w:color w:val="0070C0"/>
          <w:sz w:val="20"/>
          <w:szCs w:val="20"/>
          <w:lang w:val="en-GB" w:eastAsia="zh-CN"/>
        </w:rPr>
        <w:t>ders</w:t>
      </w:r>
      <w:r>
        <w:rPr>
          <w:rFonts w:ascii="Arial" w:eastAsiaTheme="majorEastAsia" w:hAnsi="Arial" w:cs="Arial"/>
          <w:color w:val="0070C0"/>
          <w:sz w:val="20"/>
          <w:szCs w:val="20"/>
          <w:lang w:val="en-GB" w:eastAsia="zh-CN"/>
        </w:rPr>
        <w:t>.</w:t>
      </w:r>
    </w:p>
    <w:p w:rsidR="003052A0" w:rsidRDefault="003052A0" w:rsidP="00217534">
      <w:pPr>
        <w:spacing w:after="120"/>
        <w:rPr>
          <w:rFonts w:ascii="Arial" w:eastAsiaTheme="majorEastAsia" w:hAnsi="Arial" w:cs="Arial"/>
          <w:color w:val="0070C0"/>
          <w:sz w:val="20"/>
          <w:szCs w:val="20"/>
          <w:lang w:val="en-GB" w:eastAsia="zh-CN"/>
        </w:rPr>
      </w:pPr>
      <w:r>
        <w:rPr>
          <w:rFonts w:ascii="Arial" w:eastAsiaTheme="majorEastAsia" w:hAnsi="Arial" w:cs="Arial"/>
          <w:color w:val="0070C0"/>
          <w:sz w:val="20"/>
          <w:szCs w:val="20"/>
          <w:lang w:val="en-GB" w:eastAsia="zh-CN"/>
        </w:rPr>
        <w:t>The audit firm shall possess accepted professional moral standard</w:t>
      </w:r>
      <w:r w:rsidR="00A52014">
        <w:rPr>
          <w:rFonts w:ascii="Arial" w:eastAsiaTheme="majorEastAsia" w:hAnsi="Arial" w:cs="Arial"/>
          <w:color w:val="0070C0"/>
          <w:sz w:val="20"/>
          <w:szCs w:val="20"/>
          <w:lang w:val="en-GB" w:eastAsia="zh-CN"/>
        </w:rPr>
        <w:t>. Having</w:t>
      </w:r>
      <w:r>
        <w:rPr>
          <w:rFonts w:ascii="Arial" w:eastAsiaTheme="majorEastAsia" w:hAnsi="Arial" w:cs="Arial"/>
          <w:color w:val="0070C0"/>
          <w:sz w:val="20"/>
          <w:szCs w:val="20"/>
          <w:lang w:val="en-GB" w:eastAsia="zh-CN"/>
        </w:rPr>
        <w:t xml:space="preserve"> exposure in auditing international non-government organization </w:t>
      </w:r>
      <w:r w:rsidR="00A52014">
        <w:rPr>
          <w:rFonts w:ascii="Arial" w:eastAsiaTheme="majorEastAsia" w:hAnsi="Arial" w:cs="Arial"/>
          <w:color w:val="0070C0"/>
          <w:sz w:val="20"/>
          <w:szCs w:val="20"/>
          <w:lang w:val="en-GB" w:eastAsia="zh-CN"/>
        </w:rPr>
        <w:t>is an additional credit</w:t>
      </w:r>
      <w:r>
        <w:rPr>
          <w:rFonts w:ascii="Arial" w:eastAsiaTheme="majorEastAsia" w:hAnsi="Arial" w:cs="Arial"/>
          <w:color w:val="0070C0"/>
          <w:sz w:val="20"/>
          <w:szCs w:val="20"/>
          <w:lang w:val="en-GB" w:eastAsia="zh-CN"/>
        </w:rPr>
        <w:t xml:space="preserve">. The services shall be led by </w:t>
      </w:r>
      <w:r w:rsidR="008C1158">
        <w:rPr>
          <w:rFonts w:ascii="Arial" w:eastAsiaTheme="majorEastAsia" w:hAnsi="Arial" w:cs="Arial"/>
          <w:color w:val="0070C0"/>
          <w:sz w:val="20"/>
          <w:szCs w:val="20"/>
          <w:lang w:val="en-GB" w:eastAsia="zh-CN"/>
        </w:rPr>
        <w:t xml:space="preserve">a </w:t>
      </w:r>
      <w:r>
        <w:rPr>
          <w:rFonts w:ascii="Arial" w:eastAsiaTheme="majorEastAsia" w:hAnsi="Arial" w:cs="Arial"/>
          <w:color w:val="0070C0"/>
          <w:sz w:val="20"/>
          <w:szCs w:val="20"/>
          <w:lang w:val="en-GB" w:eastAsia="zh-CN"/>
        </w:rPr>
        <w:t>certified public acco</w:t>
      </w:r>
      <w:r w:rsidR="008C1158">
        <w:rPr>
          <w:rFonts w:ascii="Arial" w:eastAsiaTheme="majorEastAsia" w:hAnsi="Arial" w:cs="Arial"/>
          <w:color w:val="0070C0"/>
          <w:sz w:val="20"/>
          <w:szCs w:val="20"/>
          <w:lang w:val="en-GB" w:eastAsia="zh-CN"/>
        </w:rPr>
        <w:t xml:space="preserve">untant with at least 5 years </w:t>
      </w:r>
      <w:r>
        <w:rPr>
          <w:rFonts w:ascii="Arial" w:eastAsiaTheme="majorEastAsia" w:hAnsi="Arial" w:cs="Arial"/>
          <w:color w:val="0070C0"/>
          <w:sz w:val="20"/>
          <w:szCs w:val="20"/>
          <w:lang w:val="en-GB" w:eastAsia="zh-CN"/>
        </w:rPr>
        <w:t>professional experiences</w:t>
      </w:r>
      <w:r w:rsidR="00A52014">
        <w:rPr>
          <w:rFonts w:ascii="Arial" w:eastAsiaTheme="majorEastAsia" w:hAnsi="Arial" w:cs="Arial"/>
          <w:color w:val="0070C0"/>
          <w:sz w:val="20"/>
          <w:szCs w:val="20"/>
          <w:lang w:val="en-GB" w:eastAsia="zh-CN"/>
        </w:rPr>
        <w:t xml:space="preserve">. The service team shall be </w:t>
      </w:r>
      <w:r>
        <w:rPr>
          <w:rFonts w:ascii="Arial" w:eastAsiaTheme="majorEastAsia" w:hAnsi="Arial" w:cs="Arial"/>
          <w:color w:val="0070C0"/>
          <w:sz w:val="20"/>
          <w:szCs w:val="20"/>
          <w:lang w:val="en-GB" w:eastAsia="zh-CN"/>
        </w:rPr>
        <w:t>familiar with SAP ERP system</w:t>
      </w:r>
      <w:r w:rsidR="00A52014">
        <w:rPr>
          <w:rFonts w:ascii="Arial" w:eastAsiaTheme="majorEastAsia" w:hAnsi="Arial" w:cs="Arial"/>
          <w:color w:val="0070C0"/>
          <w:sz w:val="20"/>
          <w:szCs w:val="20"/>
          <w:lang w:val="en-GB" w:eastAsia="zh-CN"/>
        </w:rPr>
        <w:t>. Field on-site service team must have at least</w:t>
      </w:r>
      <w:r>
        <w:rPr>
          <w:rFonts w:ascii="Arial" w:eastAsiaTheme="majorEastAsia" w:hAnsi="Arial" w:cs="Arial"/>
          <w:color w:val="0070C0"/>
          <w:sz w:val="20"/>
          <w:szCs w:val="20"/>
          <w:lang w:val="en-GB" w:eastAsia="zh-CN"/>
        </w:rPr>
        <w:t xml:space="preserve"> one certified public accountant</w:t>
      </w:r>
      <w:r w:rsidR="00A52014">
        <w:rPr>
          <w:rFonts w:ascii="Arial" w:eastAsiaTheme="majorEastAsia" w:hAnsi="Arial" w:cs="Arial"/>
          <w:color w:val="0070C0"/>
          <w:sz w:val="20"/>
          <w:szCs w:val="20"/>
          <w:lang w:val="en-GB" w:eastAsia="zh-CN"/>
        </w:rPr>
        <w:t>.</w:t>
      </w:r>
    </w:p>
    <w:p w:rsidR="00A976AE" w:rsidRPr="003052A0" w:rsidRDefault="00A976AE" w:rsidP="00217534">
      <w:pPr>
        <w:spacing w:after="120"/>
        <w:rPr>
          <w:rFonts w:ascii="Arial" w:eastAsiaTheme="majorEastAsia" w:hAnsi="Arial" w:cs="Arial"/>
          <w:color w:val="0070C0"/>
          <w:sz w:val="20"/>
          <w:szCs w:val="20"/>
          <w:lang w:val="en-GB" w:eastAsia="zh-CN"/>
        </w:rPr>
      </w:pPr>
      <w:r>
        <w:rPr>
          <w:rFonts w:ascii="Arial" w:eastAsiaTheme="majorEastAsia" w:hAnsi="Arial" w:cs="Arial"/>
          <w:color w:val="0070C0"/>
          <w:sz w:val="20"/>
          <w:szCs w:val="20"/>
          <w:lang w:val="en-GB" w:eastAsia="zh-CN"/>
        </w:rPr>
        <w:t>Acceptable professional and moral standards include independence, objectiveness and fairness, compliance with industry standards, being responsible for clients and peers, being experienced, and assurance of audit and service quality.</w:t>
      </w:r>
    </w:p>
    <w:p w:rsidR="000F6601" w:rsidRDefault="000F6601" w:rsidP="00217534">
      <w:pPr>
        <w:spacing w:after="120"/>
        <w:rPr>
          <w:rFonts w:ascii="Arial" w:eastAsiaTheme="majorEastAsia" w:hAnsi="Arial" w:cs="Arial"/>
          <w:color w:val="0070C0"/>
          <w:sz w:val="20"/>
          <w:szCs w:val="20"/>
          <w:lang w:val="en-GB" w:eastAsia="zh-CN"/>
        </w:rPr>
      </w:pPr>
      <w:r w:rsidRPr="000F6601">
        <w:rPr>
          <w:rFonts w:ascii="Arial" w:eastAsiaTheme="majorEastAsia" w:hAnsi="Arial" w:cs="Arial" w:hint="eastAsia"/>
          <w:b/>
          <w:sz w:val="20"/>
          <w:szCs w:val="20"/>
          <w:lang w:val="en-GB" w:eastAsia="zh-CN"/>
        </w:rPr>
        <w:t>四、</w:t>
      </w:r>
      <w:r w:rsidR="00217534" w:rsidRPr="000F6601">
        <w:rPr>
          <w:rFonts w:ascii="Arial" w:eastAsiaTheme="majorEastAsia" w:hAnsi="Arial" w:cs="Arial" w:hint="eastAsia"/>
          <w:b/>
          <w:sz w:val="20"/>
          <w:szCs w:val="20"/>
          <w:lang w:val="en-GB" w:eastAsia="zh-CN"/>
        </w:rPr>
        <w:t>投标文件</w:t>
      </w:r>
      <w:r w:rsidR="00217534" w:rsidRPr="00217534">
        <w:rPr>
          <w:rFonts w:ascii="Arial" w:eastAsiaTheme="majorEastAsia" w:hAnsi="Arial" w:cs="Arial" w:hint="eastAsia"/>
          <w:sz w:val="20"/>
          <w:szCs w:val="20"/>
          <w:lang w:val="en-GB" w:eastAsia="zh-CN"/>
        </w:rPr>
        <w:t>：</w:t>
      </w:r>
      <w:r w:rsidR="00A52014">
        <w:rPr>
          <w:rFonts w:ascii="Arial" w:eastAsiaTheme="majorEastAsia" w:hAnsi="Arial" w:cs="Arial" w:hint="eastAsia"/>
          <w:color w:val="0070C0"/>
          <w:sz w:val="20"/>
          <w:szCs w:val="20"/>
          <w:lang w:val="en-GB" w:eastAsia="zh-CN"/>
        </w:rPr>
        <w:t>Tender Response Documents:</w:t>
      </w:r>
    </w:p>
    <w:p w:rsidR="00A52014" w:rsidRPr="005B37D9" w:rsidRDefault="00A52014" w:rsidP="005B37D9">
      <w:pPr>
        <w:pStyle w:val="ListParagraph"/>
        <w:numPr>
          <w:ilvl w:val="0"/>
          <w:numId w:val="10"/>
        </w:numPr>
        <w:spacing w:after="120"/>
        <w:ind w:firstLineChars="0"/>
        <w:rPr>
          <w:rFonts w:ascii="Arial" w:eastAsiaTheme="majorEastAsia" w:hAnsi="Arial" w:cs="Arial"/>
          <w:sz w:val="20"/>
          <w:szCs w:val="20"/>
          <w:lang w:val="en-GB" w:eastAsia="zh-CN"/>
        </w:rPr>
      </w:pPr>
      <w:r w:rsidRPr="005B37D9">
        <w:rPr>
          <w:rFonts w:ascii="Arial" w:eastAsiaTheme="majorEastAsia" w:hAnsi="Arial" w:cs="Arial" w:hint="eastAsia"/>
          <w:sz w:val="20"/>
          <w:szCs w:val="20"/>
          <w:lang w:val="en-GB" w:eastAsia="zh-CN"/>
        </w:rPr>
        <w:t>审计</w:t>
      </w:r>
      <w:r w:rsidR="005B37D9">
        <w:rPr>
          <w:rFonts w:ascii="Arial" w:eastAsiaTheme="majorEastAsia" w:hAnsi="Arial" w:cs="Arial" w:hint="eastAsia"/>
          <w:sz w:val="20"/>
          <w:szCs w:val="20"/>
          <w:lang w:val="en-GB" w:eastAsia="zh-CN"/>
        </w:rPr>
        <w:t>及</w:t>
      </w:r>
      <w:r w:rsidR="005B37D9">
        <w:rPr>
          <w:rFonts w:ascii="Arial" w:eastAsiaTheme="majorEastAsia" w:hAnsi="Arial" w:cs="Arial"/>
          <w:sz w:val="20"/>
          <w:szCs w:val="20"/>
          <w:lang w:val="en-GB" w:eastAsia="zh-CN"/>
        </w:rPr>
        <w:t>相关服务</w:t>
      </w:r>
      <w:r w:rsidRPr="005B37D9">
        <w:rPr>
          <w:rFonts w:ascii="Arial" w:eastAsiaTheme="majorEastAsia" w:hAnsi="Arial" w:cs="Arial" w:hint="eastAsia"/>
          <w:sz w:val="20"/>
          <w:szCs w:val="20"/>
          <w:lang w:val="en-GB" w:eastAsia="zh-CN"/>
        </w:rPr>
        <w:t>方案</w:t>
      </w:r>
      <w:r w:rsidR="005B37D9">
        <w:rPr>
          <w:rFonts w:ascii="Arial" w:eastAsiaTheme="majorEastAsia" w:hAnsi="Arial" w:cs="Arial" w:hint="eastAsia"/>
          <w:sz w:val="20"/>
          <w:szCs w:val="20"/>
          <w:lang w:val="en-GB" w:eastAsia="zh-CN"/>
        </w:rPr>
        <w:t xml:space="preserve"> </w:t>
      </w:r>
      <w:r w:rsidR="00617AAD">
        <w:rPr>
          <w:rFonts w:ascii="Arial" w:eastAsiaTheme="majorEastAsia" w:hAnsi="Arial" w:cs="Arial"/>
          <w:sz w:val="20"/>
          <w:szCs w:val="20"/>
          <w:lang w:val="en-GB" w:eastAsia="zh-CN"/>
        </w:rPr>
        <w:t xml:space="preserve"> </w:t>
      </w:r>
      <w:r w:rsidR="00617AAD">
        <w:rPr>
          <w:rFonts w:ascii="Arial" w:eastAsiaTheme="majorEastAsia" w:hAnsi="Arial" w:cs="Arial"/>
          <w:color w:val="0070C0"/>
          <w:sz w:val="20"/>
          <w:szCs w:val="20"/>
          <w:lang w:val="en-GB" w:eastAsia="zh-CN"/>
        </w:rPr>
        <w:t>Work plan for the a</w:t>
      </w:r>
      <w:r w:rsidR="005B37D9">
        <w:rPr>
          <w:rFonts w:ascii="Arial" w:eastAsiaTheme="majorEastAsia" w:hAnsi="Arial" w:cs="Arial"/>
          <w:color w:val="0070C0"/>
          <w:sz w:val="20"/>
          <w:szCs w:val="20"/>
          <w:lang w:val="en-GB" w:eastAsia="zh-CN"/>
        </w:rPr>
        <w:t>udit</w:t>
      </w:r>
      <w:r w:rsidR="00617AAD">
        <w:rPr>
          <w:rFonts w:ascii="Arial" w:eastAsiaTheme="majorEastAsia" w:hAnsi="Arial" w:cs="Arial"/>
          <w:color w:val="0070C0"/>
          <w:sz w:val="20"/>
          <w:szCs w:val="20"/>
          <w:lang w:val="en-GB" w:eastAsia="zh-CN"/>
        </w:rPr>
        <w:t>s</w:t>
      </w:r>
      <w:r w:rsidR="005B37D9">
        <w:rPr>
          <w:rFonts w:ascii="Arial" w:eastAsiaTheme="majorEastAsia" w:hAnsi="Arial" w:cs="Arial"/>
          <w:color w:val="0070C0"/>
          <w:sz w:val="20"/>
          <w:szCs w:val="20"/>
          <w:lang w:eastAsia="zh-CN"/>
        </w:rPr>
        <w:t xml:space="preserve"> and related service</w:t>
      </w:r>
      <w:r w:rsidR="00617AAD">
        <w:rPr>
          <w:rFonts w:ascii="Arial" w:eastAsiaTheme="majorEastAsia" w:hAnsi="Arial" w:cs="Arial"/>
          <w:color w:val="0070C0"/>
          <w:sz w:val="20"/>
          <w:szCs w:val="20"/>
          <w:lang w:eastAsia="zh-CN"/>
        </w:rPr>
        <w:t>s</w:t>
      </w:r>
      <w:r w:rsidR="005B37D9">
        <w:rPr>
          <w:rFonts w:ascii="Arial" w:eastAsiaTheme="majorEastAsia" w:hAnsi="Arial" w:cs="Arial"/>
          <w:color w:val="0070C0"/>
          <w:sz w:val="20"/>
          <w:szCs w:val="20"/>
          <w:lang w:eastAsia="zh-CN"/>
        </w:rPr>
        <w:t xml:space="preserve"> </w:t>
      </w:r>
    </w:p>
    <w:p w:rsidR="00217534" w:rsidRPr="005B37D9" w:rsidRDefault="00A52014" w:rsidP="005B37D9">
      <w:pPr>
        <w:pStyle w:val="ListParagraph"/>
        <w:numPr>
          <w:ilvl w:val="0"/>
          <w:numId w:val="10"/>
        </w:numPr>
        <w:spacing w:after="120"/>
        <w:ind w:firstLineChars="0"/>
        <w:rPr>
          <w:rFonts w:ascii="Arial" w:eastAsiaTheme="majorEastAsia" w:hAnsi="Arial" w:cs="Arial"/>
          <w:sz w:val="20"/>
          <w:szCs w:val="20"/>
          <w:lang w:val="en-GB" w:eastAsia="zh-CN"/>
        </w:rPr>
      </w:pPr>
      <w:r w:rsidRPr="005B37D9">
        <w:rPr>
          <w:rFonts w:ascii="Arial" w:eastAsiaTheme="majorEastAsia" w:hAnsi="Arial" w:cs="Arial"/>
          <w:sz w:val="20"/>
          <w:szCs w:val="20"/>
          <w:lang w:val="en-GB" w:eastAsia="zh-CN"/>
        </w:rPr>
        <w:t>包括单位成本、数量</w:t>
      </w:r>
      <w:r w:rsidRPr="005B37D9">
        <w:rPr>
          <w:rFonts w:ascii="Arial" w:eastAsiaTheme="majorEastAsia" w:hAnsi="Arial" w:cs="Arial" w:hint="eastAsia"/>
          <w:sz w:val="20"/>
          <w:szCs w:val="20"/>
          <w:lang w:val="en-GB" w:eastAsia="zh-CN"/>
        </w:rPr>
        <w:t>/</w:t>
      </w:r>
      <w:r w:rsidRPr="005B37D9">
        <w:rPr>
          <w:rFonts w:ascii="Arial" w:eastAsiaTheme="majorEastAsia" w:hAnsi="Arial" w:cs="Arial"/>
          <w:sz w:val="20"/>
          <w:szCs w:val="20"/>
          <w:lang w:val="en-GB" w:eastAsia="zh-CN"/>
        </w:rPr>
        <w:t>工时</w:t>
      </w:r>
      <w:r w:rsidRPr="005B37D9">
        <w:rPr>
          <w:rFonts w:ascii="Arial" w:eastAsiaTheme="majorEastAsia" w:hAnsi="Arial" w:cs="Arial" w:hint="eastAsia"/>
          <w:sz w:val="20"/>
          <w:szCs w:val="20"/>
          <w:lang w:val="en-GB" w:eastAsia="zh-CN"/>
        </w:rPr>
        <w:t>的预算明细</w:t>
      </w:r>
      <w:r w:rsidR="00617AAD">
        <w:rPr>
          <w:rFonts w:ascii="Arial" w:eastAsiaTheme="majorEastAsia" w:hAnsi="Arial" w:cs="Arial" w:hint="eastAsia"/>
          <w:sz w:val="20"/>
          <w:szCs w:val="20"/>
          <w:lang w:val="en-GB" w:eastAsia="zh-CN"/>
        </w:rPr>
        <w:t xml:space="preserve"> </w:t>
      </w:r>
      <w:r w:rsidR="00617AAD">
        <w:rPr>
          <w:rFonts w:ascii="Arial" w:eastAsiaTheme="majorEastAsia" w:hAnsi="Arial" w:cs="Arial"/>
          <w:color w:val="0070C0"/>
          <w:sz w:val="20"/>
          <w:szCs w:val="20"/>
          <w:lang w:val="en-GB" w:eastAsia="zh-CN"/>
        </w:rPr>
        <w:t>Budget details including</w:t>
      </w:r>
      <w:r w:rsidR="008C1158">
        <w:rPr>
          <w:rFonts w:ascii="Arial" w:eastAsiaTheme="majorEastAsia" w:hAnsi="Arial" w:cs="Arial"/>
          <w:color w:val="0070C0"/>
          <w:sz w:val="20"/>
          <w:szCs w:val="20"/>
          <w:lang w:val="en-GB" w:eastAsia="zh-CN"/>
        </w:rPr>
        <w:t xml:space="preserve"> breakdown of</w:t>
      </w:r>
      <w:r w:rsidR="00617AAD">
        <w:rPr>
          <w:rFonts w:ascii="Arial" w:eastAsiaTheme="majorEastAsia" w:hAnsi="Arial" w:cs="Arial"/>
          <w:color w:val="0070C0"/>
          <w:sz w:val="20"/>
          <w:szCs w:val="20"/>
          <w:lang w:val="en-GB" w:eastAsia="zh-CN"/>
        </w:rPr>
        <w:t xml:space="preserve"> </w:t>
      </w:r>
      <w:r w:rsidR="008C1158">
        <w:rPr>
          <w:rFonts w:ascii="Arial" w:eastAsiaTheme="majorEastAsia" w:hAnsi="Arial" w:cs="Arial"/>
          <w:color w:val="0070C0"/>
          <w:sz w:val="20"/>
          <w:szCs w:val="20"/>
          <w:lang w:val="en-GB" w:eastAsia="zh-CN"/>
        </w:rPr>
        <w:t xml:space="preserve">standard </w:t>
      </w:r>
      <w:r w:rsidR="00617AAD">
        <w:rPr>
          <w:rFonts w:ascii="Arial" w:eastAsiaTheme="majorEastAsia" w:hAnsi="Arial" w:cs="Arial"/>
          <w:color w:val="0070C0"/>
          <w:sz w:val="20"/>
          <w:szCs w:val="20"/>
          <w:lang w:val="en-GB" w:eastAsia="zh-CN"/>
        </w:rPr>
        <w:t>unit cost</w:t>
      </w:r>
      <w:r w:rsidR="008C1158">
        <w:rPr>
          <w:rFonts w:ascii="Arial" w:eastAsiaTheme="majorEastAsia" w:hAnsi="Arial" w:cs="Arial"/>
          <w:color w:val="0070C0"/>
          <w:sz w:val="20"/>
          <w:szCs w:val="20"/>
          <w:lang w:val="en-GB" w:eastAsia="zh-CN"/>
        </w:rPr>
        <w:t>,</w:t>
      </w:r>
      <w:r w:rsidR="00617AAD">
        <w:rPr>
          <w:rFonts w:ascii="Arial" w:eastAsiaTheme="majorEastAsia" w:hAnsi="Arial" w:cs="Arial"/>
          <w:color w:val="0070C0"/>
          <w:sz w:val="20"/>
          <w:szCs w:val="20"/>
          <w:lang w:val="en-GB" w:eastAsia="zh-CN"/>
        </w:rPr>
        <w:t xml:space="preserve"> quantity </w:t>
      </w:r>
      <w:r w:rsidR="008C1158">
        <w:rPr>
          <w:rFonts w:ascii="Arial" w:eastAsiaTheme="majorEastAsia" w:hAnsi="Arial" w:cs="Arial"/>
          <w:color w:val="0070C0"/>
          <w:sz w:val="20"/>
          <w:szCs w:val="20"/>
          <w:lang w:val="en-GB" w:eastAsia="zh-CN"/>
        </w:rPr>
        <w:t>and/</w:t>
      </w:r>
      <w:r w:rsidR="00617AAD">
        <w:rPr>
          <w:rFonts w:ascii="Arial" w:eastAsiaTheme="majorEastAsia" w:hAnsi="Arial" w:cs="Arial"/>
          <w:color w:val="0070C0"/>
          <w:sz w:val="20"/>
          <w:szCs w:val="20"/>
          <w:lang w:val="en-GB" w:eastAsia="zh-CN"/>
        </w:rPr>
        <w:t>or estimated time planned to spend</w:t>
      </w:r>
    </w:p>
    <w:p w:rsidR="000507D7" w:rsidRPr="000507D7" w:rsidRDefault="00A52014" w:rsidP="000507D7">
      <w:pPr>
        <w:pStyle w:val="ListParagraph"/>
        <w:numPr>
          <w:ilvl w:val="0"/>
          <w:numId w:val="10"/>
        </w:numPr>
        <w:spacing w:after="120"/>
        <w:ind w:firstLineChars="0"/>
        <w:rPr>
          <w:rFonts w:ascii="Arial" w:eastAsiaTheme="majorEastAsia" w:hAnsi="Arial" w:cs="Arial"/>
          <w:sz w:val="20"/>
          <w:szCs w:val="20"/>
          <w:lang w:val="en-GB" w:eastAsia="zh-CN"/>
        </w:rPr>
      </w:pPr>
      <w:r w:rsidRPr="005B37D9">
        <w:rPr>
          <w:rFonts w:ascii="Arial" w:eastAsiaTheme="majorEastAsia" w:hAnsi="Arial" w:cs="Arial" w:hint="eastAsia"/>
          <w:sz w:val="20"/>
          <w:szCs w:val="20"/>
          <w:lang w:val="en-GB" w:eastAsia="zh-CN"/>
        </w:rPr>
        <w:t>项目</w:t>
      </w:r>
      <w:r w:rsidRPr="005B37D9">
        <w:rPr>
          <w:rFonts w:ascii="Arial" w:eastAsiaTheme="majorEastAsia" w:hAnsi="Arial" w:cs="Arial"/>
          <w:sz w:val="20"/>
          <w:szCs w:val="20"/>
          <w:lang w:val="en-GB" w:eastAsia="zh-CN"/>
        </w:rPr>
        <w:t>服务团队</w:t>
      </w:r>
      <w:r w:rsidRPr="005B37D9">
        <w:rPr>
          <w:rFonts w:ascii="Arial" w:eastAsiaTheme="majorEastAsia" w:hAnsi="Arial" w:cs="Arial" w:hint="eastAsia"/>
          <w:sz w:val="20"/>
          <w:szCs w:val="20"/>
          <w:lang w:val="en-GB" w:eastAsia="zh-CN"/>
        </w:rPr>
        <w:t>各</w:t>
      </w:r>
      <w:r w:rsidRPr="005B37D9">
        <w:rPr>
          <w:rFonts w:ascii="Arial" w:eastAsiaTheme="majorEastAsia" w:hAnsi="Arial" w:cs="Arial"/>
          <w:sz w:val="20"/>
          <w:szCs w:val="20"/>
          <w:lang w:val="en-GB" w:eastAsia="zh-CN"/>
        </w:rPr>
        <w:t>成员</w:t>
      </w:r>
      <w:r w:rsidRPr="005B37D9">
        <w:rPr>
          <w:rFonts w:ascii="Arial" w:eastAsiaTheme="majorEastAsia" w:hAnsi="Arial" w:cs="Arial" w:hint="eastAsia"/>
          <w:sz w:val="20"/>
          <w:szCs w:val="20"/>
          <w:lang w:val="en-GB" w:eastAsia="zh-CN"/>
        </w:rPr>
        <w:t>的资质证明及</w:t>
      </w:r>
      <w:r w:rsidR="00217534" w:rsidRPr="005B37D9">
        <w:rPr>
          <w:rFonts w:ascii="Arial" w:eastAsiaTheme="majorEastAsia" w:hAnsi="Arial" w:cs="Arial" w:hint="eastAsia"/>
          <w:sz w:val="20"/>
          <w:szCs w:val="20"/>
          <w:lang w:val="en-GB" w:eastAsia="zh-CN"/>
        </w:rPr>
        <w:t>简历</w:t>
      </w:r>
      <w:r w:rsidR="00617AAD">
        <w:rPr>
          <w:rFonts w:ascii="Arial" w:eastAsiaTheme="majorEastAsia" w:hAnsi="Arial" w:cs="Arial" w:hint="eastAsia"/>
          <w:sz w:val="20"/>
          <w:szCs w:val="20"/>
          <w:lang w:val="en-GB" w:eastAsia="zh-CN"/>
        </w:rPr>
        <w:t xml:space="preserve"> </w:t>
      </w:r>
      <w:r w:rsidR="00617AAD">
        <w:rPr>
          <w:rFonts w:ascii="Arial" w:eastAsiaTheme="majorEastAsia" w:hAnsi="Arial" w:cs="Arial"/>
          <w:color w:val="0070C0"/>
          <w:sz w:val="20"/>
          <w:szCs w:val="20"/>
          <w:lang w:val="en-GB" w:eastAsia="zh-CN"/>
        </w:rPr>
        <w:t>Professional qualification and brief experience of each member of the proposed project team</w:t>
      </w:r>
    </w:p>
    <w:p w:rsidR="000507D7" w:rsidRPr="000507D7" w:rsidRDefault="000507D7" w:rsidP="000507D7">
      <w:pPr>
        <w:pStyle w:val="ListParagraph"/>
        <w:numPr>
          <w:ilvl w:val="0"/>
          <w:numId w:val="10"/>
        </w:numPr>
        <w:spacing w:after="120"/>
        <w:ind w:firstLineChars="0"/>
        <w:rPr>
          <w:rFonts w:ascii="Arial" w:eastAsiaTheme="majorEastAsia" w:hAnsi="Arial" w:cs="Arial"/>
          <w:sz w:val="20"/>
          <w:szCs w:val="20"/>
          <w:lang w:val="en-GB" w:eastAsia="zh-CN"/>
        </w:rPr>
      </w:pPr>
      <w:r w:rsidRPr="000507D7">
        <w:rPr>
          <w:rFonts w:ascii="Arial" w:eastAsiaTheme="majorEastAsia" w:hAnsi="Arial" w:cs="Arial" w:hint="eastAsia"/>
          <w:sz w:val="20"/>
          <w:szCs w:val="20"/>
          <w:lang w:eastAsia="zh-CN"/>
        </w:rPr>
        <w:t>机构简介及资质证明复本（营业执照、企业法人资格证书件、注册文件、企业信用等级证书、技术能力、既往经验介绍，及其他投标方认为需要提交的可证明其资质的文件）</w:t>
      </w:r>
      <w:r>
        <w:rPr>
          <w:rFonts w:ascii="Arial" w:eastAsiaTheme="majorEastAsia" w:hAnsi="Arial" w:cs="Arial"/>
          <w:color w:val="0070C0"/>
          <w:sz w:val="20"/>
          <w:szCs w:val="20"/>
          <w:lang w:eastAsia="zh-CN"/>
        </w:rPr>
        <w:t xml:space="preserve">Brief introduction and copy of registration and qualification of your organization (business license, legal entity registration document, </w:t>
      </w:r>
      <w:r w:rsidR="002E6898">
        <w:rPr>
          <w:rFonts w:ascii="Arial" w:eastAsiaTheme="majorEastAsia" w:hAnsi="Arial" w:cs="Arial"/>
          <w:color w:val="0070C0"/>
          <w:sz w:val="20"/>
          <w:szCs w:val="20"/>
          <w:lang w:eastAsia="zh-CN"/>
        </w:rPr>
        <w:t>corporate credibility certificate, technical competence, past experience and other acceptable qualification certified documents)</w:t>
      </w:r>
    </w:p>
    <w:p w:rsidR="000507D7" w:rsidRPr="002E6898" w:rsidRDefault="000507D7" w:rsidP="000507D7">
      <w:pPr>
        <w:spacing w:after="120"/>
        <w:rPr>
          <w:rFonts w:ascii="Arial" w:eastAsiaTheme="majorEastAsia" w:hAnsi="Arial" w:cs="Arial"/>
          <w:color w:val="0070C0"/>
          <w:sz w:val="20"/>
          <w:szCs w:val="20"/>
          <w:lang w:eastAsia="zh-CN"/>
        </w:rPr>
      </w:pPr>
      <w:r w:rsidRPr="000507D7">
        <w:rPr>
          <w:rFonts w:ascii="Arial" w:eastAsiaTheme="majorEastAsia" w:hAnsi="Arial" w:cs="Arial" w:hint="eastAsia"/>
          <w:sz w:val="20"/>
          <w:szCs w:val="20"/>
          <w:lang w:eastAsia="zh-CN"/>
        </w:rPr>
        <w:t>投标文件需装入信封内加以密封，在封签处加盖公章（或合同专用章），并</w:t>
      </w:r>
      <w:r w:rsidR="002E6898">
        <w:rPr>
          <w:rFonts w:ascii="Arial" w:eastAsiaTheme="majorEastAsia" w:hAnsi="Arial" w:cs="Arial" w:hint="eastAsia"/>
          <w:sz w:val="20"/>
          <w:szCs w:val="20"/>
          <w:lang w:eastAsia="zh-CN"/>
        </w:rPr>
        <w:t>在封条上注明（或通过邮件告知）：投标人单位名称、地址、联系电话</w:t>
      </w:r>
      <w:r w:rsidR="002E6898">
        <w:rPr>
          <w:rFonts w:ascii="Arial" w:eastAsiaTheme="majorEastAsia" w:hAnsi="Arial" w:cs="Arial" w:hint="eastAsia"/>
          <w:sz w:val="20"/>
          <w:szCs w:val="20"/>
          <w:lang w:eastAsia="zh-CN"/>
        </w:rPr>
        <w:t xml:space="preserve"> </w:t>
      </w:r>
      <w:r w:rsidR="002E6898">
        <w:rPr>
          <w:rFonts w:ascii="Arial" w:eastAsiaTheme="majorEastAsia" w:hAnsi="Arial" w:cs="Arial"/>
          <w:color w:val="0070C0"/>
          <w:sz w:val="20"/>
          <w:szCs w:val="20"/>
          <w:lang w:eastAsia="zh-CN"/>
        </w:rPr>
        <w:t>Tender response documents shall be put into an envelope and sealed with company stamp (or equivalent contract stamp), and marked with (or informed us by email) name of the bidder, address and contract telephone.</w:t>
      </w:r>
    </w:p>
    <w:p w:rsidR="000507D7" w:rsidRPr="00A976AE" w:rsidRDefault="000507D7" w:rsidP="000507D7">
      <w:pPr>
        <w:spacing w:after="120"/>
        <w:rPr>
          <w:rFonts w:ascii="Arial" w:eastAsiaTheme="majorEastAsia" w:hAnsi="Arial" w:cs="Arial"/>
          <w:color w:val="0070C0"/>
          <w:sz w:val="20"/>
          <w:szCs w:val="20"/>
          <w:lang w:eastAsia="zh-CN"/>
        </w:rPr>
      </w:pPr>
      <w:r w:rsidRPr="000507D7">
        <w:rPr>
          <w:rFonts w:ascii="Arial" w:eastAsiaTheme="majorEastAsia" w:hAnsi="Arial" w:cs="Arial" w:hint="eastAsia"/>
          <w:sz w:val="20"/>
          <w:szCs w:val="20"/>
          <w:lang w:eastAsia="zh-CN"/>
        </w:rPr>
        <w:t>投标机构需提供</w:t>
      </w:r>
      <w:r w:rsidR="00A976AE">
        <w:rPr>
          <w:rFonts w:ascii="Arial" w:eastAsiaTheme="majorEastAsia" w:hAnsi="Arial" w:cs="Arial" w:hint="eastAsia"/>
          <w:sz w:val="20"/>
          <w:szCs w:val="20"/>
          <w:lang w:eastAsia="zh-CN"/>
        </w:rPr>
        <w:t>多种联系方式，以便招标方与投标方就相关细节等信息进行联系、沟通</w:t>
      </w:r>
      <w:r w:rsidR="00A976AE">
        <w:rPr>
          <w:rFonts w:ascii="Arial" w:eastAsiaTheme="majorEastAsia" w:hAnsi="Arial" w:cs="Arial" w:hint="eastAsia"/>
          <w:sz w:val="20"/>
          <w:szCs w:val="20"/>
          <w:lang w:eastAsia="zh-CN"/>
        </w:rPr>
        <w:t xml:space="preserve"> </w:t>
      </w:r>
      <w:r w:rsidR="00A976AE">
        <w:rPr>
          <w:rFonts w:ascii="Arial" w:eastAsiaTheme="majorEastAsia" w:hAnsi="Arial" w:cs="Arial"/>
          <w:color w:val="0070C0"/>
          <w:sz w:val="20"/>
          <w:szCs w:val="20"/>
          <w:lang w:eastAsia="zh-CN"/>
        </w:rPr>
        <w:t>The bidder shall provide more than one contract in order for further necessary communication.</w:t>
      </w:r>
    </w:p>
    <w:p w:rsidR="00821F36" w:rsidRPr="000F6601" w:rsidRDefault="000F6601" w:rsidP="000F6601">
      <w:pPr>
        <w:spacing w:after="120"/>
        <w:rPr>
          <w:rFonts w:ascii="Arial" w:eastAsiaTheme="majorEastAsia" w:hAnsi="Arial" w:cs="Arial"/>
          <w:b/>
          <w:sz w:val="20"/>
          <w:szCs w:val="20"/>
          <w:lang w:eastAsia="zh-CN"/>
        </w:rPr>
      </w:pPr>
      <w:r>
        <w:rPr>
          <w:rFonts w:ascii="Arial" w:eastAsiaTheme="majorEastAsia" w:hAnsi="Arial" w:cs="Arial" w:hint="eastAsia"/>
          <w:b/>
          <w:sz w:val="20"/>
          <w:szCs w:val="20"/>
          <w:lang w:eastAsia="zh-CN"/>
        </w:rPr>
        <w:t>五</w:t>
      </w:r>
      <w:r>
        <w:rPr>
          <w:rFonts w:ascii="Arial" w:eastAsiaTheme="majorEastAsia" w:hAnsi="Arial" w:cs="Arial"/>
          <w:b/>
          <w:sz w:val="20"/>
          <w:szCs w:val="20"/>
          <w:lang w:eastAsia="zh-CN"/>
        </w:rPr>
        <w:t>、</w:t>
      </w:r>
      <w:r w:rsidR="00821F36" w:rsidRPr="000F6601">
        <w:rPr>
          <w:rFonts w:ascii="Arial" w:eastAsiaTheme="majorEastAsia" w:hAnsi="Arial" w:cs="Arial" w:hint="eastAsia"/>
          <w:b/>
          <w:sz w:val="20"/>
          <w:szCs w:val="20"/>
          <w:lang w:eastAsia="zh-CN"/>
        </w:rPr>
        <w:t>截止时间：</w:t>
      </w:r>
      <w:r w:rsidR="00617AAD">
        <w:rPr>
          <w:rFonts w:ascii="Arial" w:eastAsiaTheme="majorEastAsia" w:hAnsi="Arial" w:cs="Arial"/>
          <w:b/>
          <w:color w:val="0070C0"/>
          <w:sz w:val="20"/>
          <w:szCs w:val="20"/>
          <w:lang w:eastAsia="zh-CN"/>
        </w:rPr>
        <w:t>Tender closing date</w:t>
      </w:r>
      <w:r w:rsidR="00821F36" w:rsidRPr="000F6601">
        <w:rPr>
          <w:rFonts w:ascii="Arial" w:eastAsiaTheme="majorEastAsia" w:hAnsi="Arial" w:cs="Arial" w:hint="eastAsia"/>
          <w:b/>
          <w:sz w:val="20"/>
          <w:szCs w:val="20"/>
          <w:lang w:eastAsia="zh-CN"/>
        </w:rPr>
        <w:t xml:space="preserve"> </w:t>
      </w:r>
    </w:p>
    <w:p w:rsidR="00617AAD" w:rsidRPr="0047598A" w:rsidRDefault="0047598A" w:rsidP="00821F36">
      <w:pPr>
        <w:spacing w:after="120"/>
        <w:rPr>
          <w:rFonts w:ascii="Arial" w:eastAsiaTheme="majorEastAsia" w:hAnsi="Arial" w:cs="Arial"/>
          <w:color w:val="0070C0"/>
          <w:sz w:val="20"/>
          <w:szCs w:val="20"/>
          <w:lang w:eastAsia="zh-CN"/>
        </w:rPr>
      </w:pPr>
      <w:r w:rsidRPr="0047598A">
        <w:rPr>
          <w:rFonts w:ascii="Arial" w:eastAsiaTheme="majorEastAsia" w:hAnsi="Arial" w:cs="Arial"/>
          <w:sz w:val="20"/>
          <w:szCs w:val="20"/>
          <w:lang w:eastAsia="zh-CN"/>
        </w:rPr>
        <w:t>2017</w:t>
      </w:r>
      <w:r w:rsidRPr="0047598A">
        <w:rPr>
          <w:rFonts w:ascii="Arial" w:eastAsiaTheme="majorEastAsia" w:hAnsi="Arial" w:cs="Arial"/>
          <w:sz w:val="20"/>
          <w:szCs w:val="20"/>
          <w:lang w:eastAsia="zh-CN"/>
        </w:rPr>
        <w:t>年</w:t>
      </w:r>
      <w:r w:rsidRPr="0047598A">
        <w:rPr>
          <w:rFonts w:ascii="Arial" w:eastAsiaTheme="majorEastAsia" w:hAnsi="Arial" w:cs="Arial"/>
          <w:sz w:val="20"/>
          <w:szCs w:val="20"/>
          <w:lang w:eastAsia="zh-CN"/>
        </w:rPr>
        <w:t>12</w:t>
      </w:r>
      <w:r w:rsidRPr="0047598A">
        <w:rPr>
          <w:rFonts w:ascii="Arial" w:eastAsiaTheme="majorEastAsia" w:hAnsi="Arial" w:cs="Arial"/>
          <w:sz w:val="20"/>
          <w:szCs w:val="20"/>
          <w:lang w:eastAsia="zh-CN"/>
        </w:rPr>
        <w:t>月</w:t>
      </w:r>
      <w:r w:rsidRPr="0047598A">
        <w:rPr>
          <w:rFonts w:ascii="Arial" w:eastAsiaTheme="majorEastAsia" w:hAnsi="Arial" w:cs="Arial"/>
          <w:sz w:val="20"/>
          <w:szCs w:val="20"/>
          <w:lang w:eastAsia="zh-CN"/>
        </w:rPr>
        <w:t>26</w:t>
      </w:r>
      <w:r w:rsidRPr="0047598A">
        <w:rPr>
          <w:rFonts w:ascii="Arial" w:eastAsiaTheme="majorEastAsia" w:hAnsi="Arial" w:cs="Arial"/>
          <w:sz w:val="20"/>
          <w:szCs w:val="20"/>
          <w:lang w:eastAsia="zh-CN"/>
        </w:rPr>
        <w:t>日</w:t>
      </w:r>
      <w:r>
        <w:rPr>
          <w:rFonts w:ascii="Arial" w:eastAsiaTheme="majorEastAsia" w:hAnsi="Arial" w:cs="Arial" w:hint="eastAsia"/>
          <w:color w:val="0070C0"/>
          <w:sz w:val="20"/>
          <w:szCs w:val="20"/>
          <w:lang w:eastAsia="zh-CN"/>
        </w:rPr>
        <w:t xml:space="preserve"> </w:t>
      </w:r>
      <w:r>
        <w:rPr>
          <w:rFonts w:ascii="Arial" w:eastAsiaTheme="majorEastAsia" w:hAnsi="Arial" w:cs="Arial"/>
          <w:color w:val="0070C0"/>
          <w:sz w:val="20"/>
          <w:szCs w:val="20"/>
          <w:lang w:eastAsia="zh-CN"/>
        </w:rPr>
        <w:t>Dec. 26, 2017</w:t>
      </w:r>
    </w:p>
    <w:p w:rsidR="00821F36" w:rsidRPr="00617AAD" w:rsidRDefault="000F6601" w:rsidP="00821F36">
      <w:pPr>
        <w:spacing w:after="120"/>
        <w:rPr>
          <w:rFonts w:ascii="Arial" w:eastAsiaTheme="majorEastAsia" w:hAnsi="Arial" w:cs="Arial"/>
          <w:b/>
          <w:color w:val="0070C0"/>
          <w:sz w:val="20"/>
          <w:szCs w:val="20"/>
          <w:lang w:eastAsia="zh-CN"/>
        </w:rPr>
      </w:pPr>
      <w:r>
        <w:rPr>
          <w:rFonts w:ascii="Arial" w:eastAsiaTheme="majorEastAsia" w:hAnsi="Arial" w:cs="Arial" w:hint="eastAsia"/>
          <w:b/>
          <w:sz w:val="20"/>
          <w:szCs w:val="20"/>
          <w:lang w:eastAsia="zh-CN"/>
        </w:rPr>
        <w:t>六</w:t>
      </w:r>
      <w:r w:rsidR="003A29D8">
        <w:rPr>
          <w:rFonts w:ascii="Arial" w:eastAsiaTheme="majorEastAsia" w:hAnsi="Arial" w:cs="Arial"/>
          <w:b/>
          <w:sz w:val="20"/>
          <w:szCs w:val="20"/>
          <w:lang w:eastAsia="zh-CN"/>
        </w:rPr>
        <w:t>、</w:t>
      </w:r>
      <w:r w:rsidR="0047598A">
        <w:rPr>
          <w:rFonts w:ascii="Arial" w:eastAsiaTheme="majorEastAsia" w:hAnsi="Arial" w:cs="Arial" w:hint="eastAsia"/>
          <w:b/>
          <w:sz w:val="20"/>
          <w:szCs w:val="20"/>
          <w:lang w:eastAsia="zh-CN"/>
        </w:rPr>
        <w:t>标书</w:t>
      </w:r>
      <w:r w:rsidR="0047598A">
        <w:rPr>
          <w:rFonts w:ascii="Arial" w:eastAsiaTheme="majorEastAsia" w:hAnsi="Arial" w:cs="Arial"/>
          <w:b/>
          <w:sz w:val="20"/>
          <w:szCs w:val="20"/>
          <w:lang w:eastAsia="zh-CN"/>
        </w:rPr>
        <w:t>邮寄地址及</w:t>
      </w:r>
      <w:r w:rsidR="00821F36" w:rsidRPr="00821F36">
        <w:rPr>
          <w:rFonts w:ascii="Arial" w:eastAsiaTheme="majorEastAsia" w:hAnsi="Arial" w:cs="Arial" w:hint="eastAsia"/>
          <w:b/>
          <w:sz w:val="20"/>
          <w:szCs w:val="20"/>
          <w:lang w:eastAsia="zh-CN"/>
        </w:rPr>
        <w:t>联系方式：</w:t>
      </w:r>
      <w:r w:rsidR="0047598A">
        <w:rPr>
          <w:rFonts w:ascii="Arial" w:eastAsiaTheme="majorEastAsia" w:hAnsi="Arial" w:cs="Arial"/>
          <w:b/>
          <w:color w:val="0070C0"/>
          <w:sz w:val="20"/>
          <w:szCs w:val="20"/>
          <w:lang w:eastAsia="zh-CN"/>
        </w:rPr>
        <w:t>Postal address for tender response documents and contact detail</w:t>
      </w:r>
      <w:r w:rsidR="00617AAD">
        <w:rPr>
          <w:rFonts w:ascii="Arial" w:eastAsiaTheme="majorEastAsia" w:hAnsi="Arial" w:cs="Arial"/>
          <w:b/>
          <w:color w:val="0070C0"/>
          <w:sz w:val="20"/>
          <w:szCs w:val="20"/>
          <w:lang w:eastAsia="zh-CN"/>
        </w:rPr>
        <w:t>:</w:t>
      </w:r>
    </w:p>
    <w:p w:rsidR="00821F36" w:rsidRDefault="00821F36" w:rsidP="00821F36">
      <w:pPr>
        <w:spacing w:after="120"/>
        <w:rPr>
          <w:rFonts w:ascii="Arial" w:eastAsiaTheme="majorEastAsia" w:hAnsi="Arial" w:cs="Arial"/>
          <w:sz w:val="20"/>
          <w:szCs w:val="20"/>
          <w:lang w:eastAsia="zh-CN"/>
        </w:rPr>
      </w:pPr>
      <w:r w:rsidRPr="0047598A">
        <w:rPr>
          <w:rFonts w:ascii="Arial" w:eastAsiaTheme="majorEastAsia" w:hAnsi="Arial" w:cs="Arial" w:hint="eastAsia"/>
          <w:sz w:val="20"/>
          <w:szCs w:val="20"/>
          <w:lang w:eastAsia="zh-CN"/>
        </w:rPr>
        <w:t>地址：陕西省西安市南二环东段</w:t>
      </w:r>
      <w:r w:rsidRPr="0047598A">
        <w:rPr>
          <w:rFonts w:ascii="Arial" w:eastAsiaTheme="majorEastAsia" w:hAnsi="Arial" w:cs="Arial" w:hint="eastAsia"/>
          <w:sz w:val="20"/>
          <w:szCs w:val="20"/>
          <w:lang w:eastAsia="zh-CN"/>
        </w:rPr>
        <w:t>396</w:t>
      </w:r>
      <w:r w:rsidR="0047598A">
        <w:rPr>
          <w:rFonts w:ascii="Arial" w:eastAsiaTheme="majorEastAsia" w:hAnsi="Arial" w:cs="Arial" w:hint="eastAsia"/>
          <w:sz w:val="20"/>
          <w:szCs w:val="20"/>
          <w:lang w:eastAsia="zh-CN"/>
        </w:rPr>
        <w:t>号秦电国际大厦</w:t>
      </w:r>
      <w:r w:rsidR="0047598A">
        <w:rPr>
          <w:rFonts w:ascii="Arial" w:eastAsiaTheme="majorEastAsia" w:hAnsi="Arial" w:cs="Arial" w:hint="eastAsia"/>
          <w:sz w:val="20"/>
          <w:szCs w:val="20"/>
          <w:lang w:eastAsia="zh-CN"/>
        </w:rPr>
        <w:t>7</w:t>
      </w:r>
      <w:r w:rsidR="0047598A">
        <w:rPr>
          <w:rFonts w:ascii="Arial" w:eastAsiaTheme="majorEastAsia" w:hAnsi="Arial" w:cs="Arial"/>
          <w:sz w:val="20"/>
          <w:szCs w:val="20"/>
          <w:lang w:eastAsia="zh-CN"/>
        </w:rPr>
        <w:t>16</w:t>
      </w:r>
      <w:r w:rsidR="0047598A">
        <w:rPr>
          <w:rFonts w:ascii="Arial" w:eastAsiaTheme="majorEastAsia" w:hAnsi="Arial" w:cs="Arial" w:hint="eastAsia"/>
          <w:sz w:val="20"/>
          <w:szCs w:val="20"/>
          <w:lang w:eastAsia="zh-CN"/>
        </w:rPr>
        <w:t>室</w:t>
      </w:r>
    </w:p>
    <w:p w:rsidR="0047598A" w:rsidRPr="0047598A" w:rsidRDefault="0047598A" w:rsidP="00821F36">
      <w:pPr>
        <w:spacing w:after="120"/>
        <w:rPr>
          <w:rFonts w:ascii="Arial" w:eastAsiaTheme="majorEastAsia" w:hAnsi="Arial" w:cs="Arial"/>
          <w:sz w:val="20"/>
          <w:szCs w:val="20"/>
          <w:lang w:eastAsia="zh-CN"/>
        </w:rPr>
      </w:pPr>
      <w:r>
        <w:rPr>
          <w:rFonts w:ascii="Arial" w:eastAsiaTheme="majorEastAsia" w:hAnsi="Arial" w:cs="Arial" w:hint="eastAsia"/>
          <w:sz w:val="20"/>
          <w:szCs w:val="20"/>
          <w:lang w:eastAsia="zh-CN"/>
        </w:rPr>
        <w:t>邮政</w:t>
      </w:r>
      <w:r>
        <w:rPr>
          <w:rFonts w:ascii="Arial" w:eastAsiaTheme="majorEastAsia" w:hAnsi="Arial" w:cs="Arial"/>
          <w:sz w:val="20"/>
          <w:szCs w:val="20"/>
          <w:lang w:eastAsia="zh-CN"/>
        </w:rPr>
        <w:t>编码：</w:t>
      </w:r>
      <w:r>
        <w:rPr>
          <w:rFonts w:ascii="Arial" w:eastAsiaTheme="majorEastAsia" w:hAnsi="Arial" w:cs="Arial"/>
          <w:sz w:val="20"/>
          <w:szCs w:val="20"/>
          <w:lang w:eastAsia="zh-CN"/>
        </w:rPr>
        <w:t>710061</w:t>
      </w:r>
    </w:p>
    <w:p w:rsidR="0047598A" w:rsidRDefault="0047598A" w:rsidP="00821F36">
      <w:pPr>
        <w:spacing w:after="120"/>
        <w:rPr>
          <w:rFonts w:ascii="Arial" w:eastAsiaTheme="majorEastAsia" w:hAnsi="Arial" w:cs="Arial"/>
          <w:sz w:val="20"/>
          <w:szCs w:val="20"/>
          <w:lang w:eastAsia="zh-CN"/>
        </w:rPr>
      </w:pPr>
      <w:r w:rsidRPr="0047598A">
        <w:rPr>
          <w:rFonts w:ascii="Arial" w:eastAsiaTheme="majorEastAsia" w:hAnsi="Arial" w:cs="Arial" w:hint="eastAsia"/>
          <w:sz w:val="20"/>
          <w:szCs w:val="20"/>
          <w:lang w:eastAsia="zh-CN"/>
        </w:rPr>
        <w:t>联系人</w:t>
      </w:r>
      <w:r w:rsidRPr="0047598A">
        <w:rPr>
          <w:rFonts w:ascii="Arial" w:eastAsiaTheme="majorEastAsia" w:hAnsi="Arial" w:cs="Arial" w:hint="eastAsia"/>
          <w:sz w:val="20"/>
          <w:szCs w:val="20"/>
          <w:lang w:eastAsia="zh-CN"/>
        </w:rPr>
        <w:t xml:space="preserve"> </w:t>
      </w:r>
      <w:r w:rsidRPr="0047598A">
        <w:rPr>
          <w:rFonts w:ascii="Arial" w:eastAsiaTheme="majorEastAsia" w:hAnsi="Arial" w:cs="Arial" w:hint="eastAsia"/>
          <w:sz w:val="20"/>
          <w:szCs w:val="20"/>
          <w:lang w:eastAsia="zh-CN"/>
        </w:rPr>
        <w:t>：崔</w:t>
      </w:r>
      <w:r w:rsidR="002501C1">
        <w:rPr>
          <w:rFonts w:ascii="Arial" w:eastAsiaTheme="majorEastAsia" w:hAnsi="Arial" w:cs="Arial" w:hint="eastAsia"/>
          <w:sz w:val="20"/>
          <w:szCs w:val="20"/>
          <w:lang w:eastAsia="zh-CN"/>
        </w:rPr>
        <w:t>小</w:t>
      </w:r>
      <w:r w:rsidR="002501C1">
        <w:rPr>
          <w:rFonts w:ascii="Arial" w:eastAsiaTheme="majorEastAsia" w:hAnsi="Arial" w:cs="Arial"/>
          <w:sz w:val="20"/>
          <w:szCs w:val="20"/>
          <w:lang w:eastAsia="zh-CN"/>
        </w:rPr>
        <w:t>芸</w:t>
      </w:r>
    </w:p>
    <w:p w:rsidR="005A03D3" w:rsidRDefault="00821F36" w:rsidP="00821F36">
      <w:pPr>
        <w:spacing w:after="120"/>
        <w:rPr>
          <w:rFonts w:ascii="Arial" w:eastAsiaTheme="majorEastAsia" w:hAnsi="Arial" w:cs="Arial"/>
          <w:b/>
          <w:sz w:val="20"/>
          <w:szCs w:val="20"/>
          <w:lang w:eastAsia="zh-CN"/>
        </w:rPr>
      </w:pPr>
      <w:r w:rsidRPr="0047598A">
        <w:rPr>
          <w:rFonts w:ascii="Arial" w:eastAsiaTheme="majorEastAsia" w:hAnsi="Arial" w:cs="Arial" w:hint="eastAsia"/>
          <w:sz w:val="20"/>
          <w:szCs w:val="20"/>
          <w:lang w:eastAsia="zh-CN"/>
        </w:rPr>
        <w:t>电子邮件：</w:t>
      </w:r>
      <w:r w:rsidR="0047598A" w:rsidRPr="0047598A">
        <w:rPr>
          <w:rFonts w:ascii="Arial" w:eastAsiaTheme="majorEastAsia" w:hAnsi="Arial" w:cs="Arial" w:hint="eastAsia"/>
          <w:sz w:val="20"/>
          <w:szCs w:val="20"/>
          <w:lang w:eastAsia="zh-CN"/>
        </w:rPr>
        <w:t>sandy.</w:t>
      </w:r>
      <w:r w:rsidR="0047598A" w:rsidRPr="0047598A">
        <w:rPr>
          <w:rFonts w:ascii="Arial" w:eastAsiaTheme="majorEastAsia" w:hAnsi="Arial" w:cs="Arial"/>
          <w:sz w:val="20"/>
          <w:szCs w:val="20"/>
          <w:lang w:eastAsia="zh-CN"/>
        </w:rPr>
        <w:t>cui@plan-int</w:t>
      </w:r>
      <w:bookmarkStart w:id="0" w:name="_GoBack"/>
      <w:bookmarkEnd w:id="0"/>
      <w:r w:rsidR="0047598A" w:rsidRPr="0047598A">
        <w:rPr>
          <w:rFonts w:ascii="Arial" w:eastAsiaTheme="majorEastAsia" w:hAnsi="Arial" w:cs="Arial"/>
          <w:sz w:val="20"/>
          <w:szCs w:val="20"/>
          <w:lang w:eastAsia="zh-CN"/>
        </w:rPr>
        <w:t>ernational.org</w:t>
      </w:r>
      <w:r w:rsidR="005A03D3">
        <w:rPr>
          <w:rFonts w:ascii="Arial" w:eastAsiaTheme="majorEastAsia" w:hAnsi="Arial" w:cs="Arial"/>
          <w:b/>
          <w:sz w:val="20"/>
          <w:szCs w:val="20"/>
          <w:lang w:eastAsia="zh-CN"/>
        </w:rPr>
        <w:br w:type="page"/>
      </w:r>
    </w:p>
    <w:p w:rsidR="00F65959" w:rsidRPr="00F65959" w:rsidRDefault="00F65959" w:rsidP="00F65959">
      <w:pPr>
        <w:spacing w:after="120"/>
        <w:rPr>
          <w:rFonts w:asciiTheme="majorEastAsia" w:eastAsiaTheme="majorEastAsia" w:hAnsiTheme="majorEastAsia" w:cs="Arial"/>
          <w:b/>
          <w:lang w:eastAsia="zh-CN"/>
        </w:rPr>
      </w:pPr>
      <w:r>
        <w:rPr>
          <w:rFonts w:asciiTheme="majorEastAsia" w:eastAsiaTheme="majorEastAsia" w:hAnsiTheme="majorEastAsia" w:cs="Arial" w:hint="eastAsia"/>
          <w:b/>
          <w:lang w:eastAsia="zh-CN"/>
        </w:rPr>
        <w:lastRenderedPageBreak/>
        <w:t>附件</w:t>
      </w:r>
      <w:r>
        <w:rPr>
          <w:rFonts w:asciiTheme="majorEastAsia" w:eastAsiaTheme="majorEastAsia" w:hAnsiTheme="majorEastAsia" w:cs="Arial"/>
          <w:b/>
          <w:lang w:eastAsia="zh-CN"/>
        </w:rPr>
        <w:t>：</w:t>
      </w:r>
      <w:r w:rsidR="005A0E3B">
        <w:rPr>
          <w:rFonts w:asciiTheme="majorEastAsia" w:eastAsiaTheme="majorEastAsia" w:hAnsiTheme="majorEastAsia" w:cs="Arial" w:hint="eastAsia"/>
          <w:b/>
          <w:lang w:eastAsia="zh-CN"/>
        </w:rPr>
        <w:t>2</w:t>
      </w:r>
      <w:r w:rsidR="005A0E3B">
        <w:rPr>
          <w:rFonts w:asciiTheme="majorEastAsia" w:eastAsiaTheme="majorEastAsia" w:hAnsiTheme="majorEastAsia" w:cs="Arial"/>
          <w:b/>
          <w:lang w:eastAsia="zh-CN"/>
        </w:rPr>
        <w:t>018年</w:t>
      </w:r>
      <w:r w:rsidRPr="00F65959">
        <w:rPr>
          <w:rFonts w:asciiTheme="majorEastAsia" w:eastAsiaTheme="majorEastAsia" w:hAnsiTheme="majorEastAsia" w:cs="Arial" w:hint="eastAsia"/>
          <w:b/>
          <w:lang w:eastAsia="zh-CN"/>
        </w:rPr>
        <w:t>合作伙伴财务合规业务外包并</w:t>
      </w:r>
      <w:r>
        <w:rPr>
          <w:rFonts w:asciiTheme="majorEastAsia" w:eastAsiaTheme="majorEastAsia" w:hAnsiTheme="majorEastAsia" w:cs="Arial" w:hint="eastAsia"/>
          <w:b/>
          <w:lang w:eastAsia="zh-CN"/>
        </w:rPr>
        <w:t>年度审计工作</w:t>
      </w:r>
      <w:r>
        <w:rPr>
          <w:rFonts w:asciiTheme="majorEastAsia" w:eastAsiaTheme="majorEastAsia" w:hAnsiTheme="majorEastAsia" w:cs="Arial"/>
          <w:b/>
          <w:lang w:eastAsia="zh-CN"/>
        </w:rPr>
        <w:t>任务书</w:t>
      </w:r>
    </w:p>
    <w:p w:rsidR="00F65959" w:rsidRDefault="005A0E3B" w:rsidP="00F65959">
      <w:pPr>
        <w:spacing w:after="120"/>
        <w:rPr>
          <w:rFonts w:ascii="Arial" w:eastAsiaTheme="majorEastAsia" w:hAnsi="Arial" w:cs="Arial"/>
          <w:b/>
          <w:color w:val="0070C0"/>
          <w:lang w:eastAsia="zh-CN"/>
        </w:rPr>
      </w:pPr>
      <w:r>
        <w:rPr>
          <w:rFonts w:ascii="Arial" w:eastAsiaTheme="majorEastAsia" w:hAnsi="Arial" w:cs="Arial"/>
          <w:b/>
          <w:color w:val="0070C0"/>
          <w:lang w:eastAsia="zh-CN"/>
        </w:rPr>
        <w:t>Appendix</w:t>
      </w:r>
      <w:r w:rsidR="00F65959">
        <w:rPr>
          <w:rFonts w:ascii="Arial" w:eastAsiaTheme="majorEastAsia" w:hAnsi="Arial" w:cs="Arial"/>
          <w:b/>
          <w:color w:val="0070C0"/>
          <w:lang w:eastAsia="zh-CN"/>
        </w:rPr>
        <w:t xml:space="preserve">: </w:t>
      </w:r>
      <w:r w:rsidR="00F65959" w:rsidRPr="00F65959">
        <w:rPr>
          <w:rFonts w:ascii="Arial" w:eastAsiaTheme="majorEastAsia" w:hAnsi="Arial" w:cs="Arial"/>
          <w:b/>
          <w:color w:val="0070C0"/>
          <w:lang w:eastAsia="zh-CN"/>
        </w:rPr>
        <w:t xml:space="preserve">Terms of Reference for Partner’s Project Financial Compliance and </w:t>
      </w:r>
      <w:r>
        <w:rPr>
          <w:rFonts w:ascii="Arial" w:eastAsiaTheme="majorEastAsia" w:hAnsi="Arial" w:cs="Arial"/>
          <w:b/>
          <w:color w:val="0070C0"/>
          <w:lang w:eastAsia="zh-CN"/>
        </w:rPr>
        <w:t>Annual Statutory Audit for 2018</w:t>
      </w:r>
    </w:p>
    <w:p w:rsidR="00F65959" w:rsidRDefault="00F65959" w:rsidP="00F65959">
      <w:pPr>
        <w:spacing w:after="120"/>
        <w:rPr>
          <w:rFonts w:ascii="Arial" w:eastAsiaTheme="majorEastAsia" w:hAnsi="Arial" w:cs="Arial"/>
          <w:b/>
          <w:color w:val="0070C0"/>
          <w:sz w:val="20"/>
          <w:szCs w:val="20"/>
          <w:lang w:eastAsia="zh-CN"/>
        </w:rPr>
      </w:pPr>
      <w:r>
        <w:rPr>
          <w:rFonts w:ascii="Arial" w:eastAsiaTheme="majorEastAsia" w:hAnsi="Arial" w:cs="Arial" w:hint="eastAsia"/>
          <w:b/>
          <w:sz w:val="20"/>
          <w:szCs w:val="20"/>
          <w:lang w:eastAsia="zh-CN"/>
        </w:rPr>
        <w:t>一．</w:t>
      </w:r>
      <w:r w:rsidRPr="00C56769">
        <w:rPr>
          <w:rFonts w:ascii="Arial" w:eastAsiaTheme="majorEastAsia" w:hAnsi="Arial" w:cs="Arial"/>
          <w:b/>
          <w:sz w:val="20"/>
          <w:szCs w:val="20"/>
          <w:lang w:eastAsia="zh-CN"/>
        </w:rPr>
        <w:t>业务约定范围</w:t>
      </w:r>
      <w:r w:rsidRPr="00C56769">
        <w:rPr>
          <w:rFonts w:ascii="Arial" w:eastAsiaTheme="majorEastAsia" w:hAnsi="Arial" w:cs="Arial"/>
          <w:b/>
          <w:sz w:val="20"/>
          <w:szCs w:val="20"/>
          <w:lang w:eastAsia="zh-CN"/>
        </w:rPr>
        <w:t xml:space="preserve"> </w:t>
      </w:r>
      <w:r w:rsidRPr="00DB7230">
        <w:rPr>
          <w:rFonts w:ascii="Arial" w:eastAsiaTheme="majorEastAsia" w:hAnsi="Arial" w:cs="Arial"/>
          <w:b/>
          <w:color w:val="0070C0"/>
          <w:sz w:val="20"/>
          <w:szCs w:val="20"/>
          <w:lang w:eastAsia="zh-CN"/>
        </w:rPr>
        <w:t>Scope of Engagement</w:t>
      </w:r>
    </w:p>
    <w:p w:rsidR="001F6631" w:rsidRPr="00DB7230" w:rsidRDefault="001F6631" w:rsidP="001F6631">
      <w:pPr>
        <w:pStyle w:val="BodyText"/>
        <w:numPr>
          <w:ilvl w:val="2"/>
          <w:numId w:val="0"/>
        </w:numPr>
        <w:tabs>
          <w:tab w:val="num" w:pos="920"/>
        </w:tabs>
        <w:spacing w:after="120"/>
        <w:rPr>
          <w:rFonts w:ascii="Arial" w:eastAsiaTheme="majorEastAsia" w:hAnsi="Arial" w:cs="Arial"/>
          <w:color w:val="0070C0"/>
          <w:sz w:val="20"/>
          <w:szCs w:val="20"/>
          <w:lang w:eastAsia="zh-CN"/>
        </w:rPr>
      </w:pPr>
      <w:r w:rsidRPr="00C56769">
        <w:rPr>
          <w:rFonts w:ascii="Arial" w:eastAsiaTheme="majorEastAsia" w:hAnsi="Arial" w:cs="Arial"/>
          <w:color w:val="000000"/>
          <w:sz w:val="20"/>
          <w:szCs w:val="20"/>
          <w:lang w:eastAsia="zh-CN"/>
        </w:rPr>
        <w:t>自</w:t>
      </w:r>
      <w:r w:rsidRPr="00C56769">
        <w:rPr>
          <w:rFonts w:ascii="Arial" w:eastAsiaTheme="majorEastAsia" w:hAnsi="Arial" w:cs="Arial"/>
          <w:color w:val="000000"/>
          <w:sz w:val="20"/>
          <w:szCs w:val="20"/>
          <w:lang w:eastAsia="zh-CN"/>
        </w:rPr>
        <w:t>2018</w:t>
      </w:r>
      <w:r w:rsidRPr="00C56769">
        <w:rPr>
          <w:rFonts w:ascii="Arial" w:eastAsiaTheme="majorEastAsia" w:hAnsi="Arial" w:cs="Arial"/>
          <w:color w:val="000000"/>
          <w:sz w:val="20"/>
          <w:szCs w:val="20"/>
          <w:lang w:eastAsia="zh-CN"/>
        </w:rPr>
        <w:t>年</w:t>
      </w:r>
      <w:r w:rsidRPr="00C56769">
        <w:rPr>
          <w:rFonts w:ascii="Arial" w:eastAsiaTheme="majorEastAsia" w:hAnsi="Arial" w:cs="Arial"/>
          <w:color w:val="000000"/>
          <w:sz w:val="20"/>
          <w:szCs w:val="20"/>
          <w:lang w:eastAsia="zh-CN"/>
        </w:rPr>
        <w:t>2</w:t>
      </w:r>
      <w:r w:rsidRPr="00C56769">
        <w:rPr>
          <w:rFonts w:ascii="Arial" w:eastAsiaTheme="majorEastAsia" w:hAnsi="Arial" w:cs="Arial"/>
          <w:color w:val="000000"/>
          <w:sz w:val="20"/>
          <w:szCs w:val="20"/>
          <w:lang w:eastAsia="zh-CN"/>
        </w:rPr>
        <w:t>月起（覆盖</w:t>
      </w:r>
      <w:r w:rsidRPr="00C56769">
        <w:rPr>
          <w:rFonts w:ascii="Arial" w:eastAsiaTheme="majorEastAsia" w:hAnsi="Arial" w:cs="Arial"/>
          <w:color w:val="000000"/>
          <w:sz w:val="20"/>
          <w:szCs w:val="20"/>
          <w:lang w:eastAsia="zh-CN"/>
        </w:rPr>
        <w:t>2018</w:t>
      </w:r>
      <w:r w:rsidRPr="00C56769">
        <w:rPr>
          <w:rFonts w:ascii="Arial" w:eastAsiaTheme="majorEastAsia" w:hAnsi="Arial" w:cs="Arial"/>
          <w:color w:val="000000"/>
          <w:sz w:val="20"/>
          <w:szCs w:val="20"/>
          <w:lang w:eastAsia="zh-CN"/>
        </w:rPr>
        <w:t>全年的业务活动）、每日历年为一个业务周期。</w:t>
      </w:r>
      <w:r>
        <w:rPr>
          <w:rFonts w:ascii="Arial" w:eastAsiaTheme="majorEastAsia" w:hAnsi="Arial" w:cs="Arial" w:hint="eastAsia"/>
          <w:color w:val="0070C0"/>
          <w:sz w:val="20"/>
          <w:szCs w:val="20"/>
          <w:lang w:eastAsia="zh-CN"/>
        </w:rPr>
        <w:t>Starting from Feb. 2018 (</w:t>
      </w:r>
      <w:r>
        <w:rPr>
          <w:rFonts w:ascii="Arial" w:eastAsiaTheme="majorEastAsia" w:hAnsi="Arial" w:cs="Arial"/>
          <w:color w:val="0070C0"/>
          <w:sz w:val="20"/>
          <w:szCs w:val="20"/>
          <w:lang w:eastAsia="zh-CN"/>
        </w:rPr>
        <w:t xml:space="preserve">but </w:t>
      </w:r>
      <w:r>
        <w:rPr>
          <w:rFonts w:ascii="Arial" w:eastAsiaTheme="majorEastAsia" w:hAnsi="Arial" w:cs="Arial" w:hint="eastAsia"/>
          <w:color w:val="0070C0"/>
          <w:sz w:val="20"/>
          <w:szCs w:val="20"/>
          <w:lang w:eastAsia="zh-CN"/>
        </w:rPr>
        <w:t>covering operational activities of the full 2018 calendar year)</w:t>
      </w:r>
      <w:r>
        <w:rPr>
          <w:rFonts w:ascii="Arial" w:eastAsiaTheme="majorEastAsia" w:hAnsi="Arial" w:cs="Arial"/>
          <w:color w:val="0070C0"/>
          <w:sz w:val="20"/>
          <w:szCs w:val="20"/>
          <w:lang w:eastAsia="zh-CN"/>
        </w:rPr>
        <w:t>; each calendar year is considered as one complete service cycle.</w:t>
      </w:r>
    </w:p>
    <w:p w:rsidR="00F65959" w:rsidRPr="00C56769" w:rsidRDefault="00F65959" w:rsidP="00F65959">
      <w:pPr>
        <w:pStyle w:val="BodyText"/>
        <w:numPr>
          <w:ilvl w:val="0"/>
          <w:numId w:val="4"/>
        </w:numPr>
        <w:spacing w:after="120"/>
        <w:rPr>
          <w:rFonts w:ascii="Arial" w:eastAsiaTheme="majorEastAsia" w:hAnsi="Arial" w:cs="Arial"/>
          <w:color w:val="000000"/>
          <w:sz w:val="20"/>
          <w:szCs w:val="20"/>
          <w:lang w:eastAsia="zh-CN"/>
        </w:rPr>
      </w:pPr>
      <w:r w:rsidRPr="00C56769">
        <w:rPr>
          <w:rFonts w:ascii="Arial" w:eastAsiaTheme="majorEastAsia" w:hAnsi="Arial" w:cs="Arial"/>
          <w:color w:val="000000"/>
          <w:sz w:val="20"/>
          <w:szCs w:val="20"/>
          <w:lang w:val="en-US" w:eastAsia="zh-CN"/>
        </w:rPr>
        <w:t>为国际计划项目管理人员和</w:t>
      </w:r>
      <w:r w:rsidRPr="00C56769">
        <w:rPr>
          <w:rFonts w:ascii="Arial" w:eastAsiaTheme="majorEastAsia" w:hAnsi="Arial" w:cs="Arial"/>
          <w:color w:val="000000"/>
          <w:sz w:val="20"/>
          <w:szCs w:val="20"/>
          <w:lang w:eastAsia="zh-CN"/>
        </w:rPr>
        <w:t>项目合作伙伴提供项目管理有关的财务和内部控制的能力建设，</w:t>
      </w:r>
      <w:r>
        <w:rPr>
          <w:rFonts w:ascii="Arial" w:eastAsiaTheme="majorEastAsia" w:hAnsi="Arial" w:cs="Arial" w:hint="eastAsia"/>
          <w:color w:val="000000"/>
          <w:sz w:val="20"/>
          <w:szCs w:val="20"/>
          <w:lang w:eastAsia="zh-CN"/>
        </w:rPr>
        <w:t>具体</w:t>
      </w:r>
      <w:r w:rsidRPr="00C56769">
        <w:rPr>
          <w:rFonts w:ascii="Arial" w:eastAsiaTheme="majorEastAsia" w:hAnsi="Arial" w:cs="Arial"/>
          <w:color w:val="000000"/>
          <w:sz w:val="20"/>
          <w:szCs w:val="20"/>
          <w:lang w:eastAsia="zh-CN"/>
        </w:rPr>
        <w:t>包括</w:t>
      </w:r>
      <w:r w:rsidRPr="00C56769">
        <w:rPr>
          <w:rFonts w:ascii="Arial" w:eastAsiaTheme="majorEastAsia" w:hAnsi="Arial" w:cs="Arial"/>
          <w:color w:val="000000"/>
          <w:sz w:val="20"/>
          <w:szCs w:val="20"/>
          <w:lang w:eastAsia="zh-CN"/>
        </w:rPr>
        <w:t>:</w:t>
      </w:r>
      <w:r>
        <w:rPr>
          <w:rFonts w:ascii="Arial" w:eastAsiaTheme="majorEastAsia" w:hAnsi="Arial" w:cs="Arial"/>
          <w:color w:val="000000"/>
          <w:sz w:val="20"/>
          <w:szCs w:val="20"/>
          <w:lang w:eastAsia="zh-CN"/>
        </w:rPr>
        <w:t xml:space="preserve"> </w:t>
      </w:r>
      <w:r>
        <w:rPr>
          <w:rFonts w:ascii="Arial" w:eastAsiaTheme="majorEastAsia" w:hAnsi="Arial" w:cs="Arial"/>
          <w:color w:val="0070C0"/>
          <w:sz w:val="20"/>
          <w:szCs w:val="20"/>
          <w:lang w:eastAsia="zh-CN"/>
        </w:rPr>
        <w:t xml:space="preserve">Build capacity of Plan’s project management team and the partners on project financial management and internal controls, specifically: </w:t>
      </w:r>
    </w:p>
    <w:p w:rsidR="00F65959" w:rsidRPr="00C56769" w:rsidRDefault="00F65959" w:rsidP="00F65959">
      <w:pPr>
        <w:pStyle w:val="BodyText"/>
        <w:numPr>
          <w:ilvl w:val="1"/>
          <w:numId w:val="4"/>
        </w:numPr>
        <w:spacing w:after="120"/>
        <w:rPr>
          <w:rFonts w:ascii="Arial" w:eastAsiaTheme="majorEastAsia" w:hAnsi="Arial" w:cs="Arial"/>
          <w:color w:val="000000"/>
          <w:sz w:val="20"/>
          <w:szCs w:val="20"/>
          <w:lang w:eastAsia="zh-CN"/>
        </w:rPr>
      </w:pPr>
      <w:r>
        <w:rPr>
          <w:rFonts w:ascii="Arial" w:eastAsiaTheme="majorEastAsia" w:hAnsi="Arial" w:cs="Arial" w:hint="eastAsia"/>
          <w:color w:val="000000"/>
          <w:sz w:val="20"/>
          <w:szCs w:val="20"/>
          <w:lang w:eastAsia="zh-CN"/>
        </w:rPr>
        <w:t>在</w:t>
      </w:r>
      <w:r>
        <w:rPr>
          <w:rFonts w:ascii="Arial" w:eastAsiaTheme="majorEastAsia" w:hAnsi="Arial" w:cs="Arial"/>
          <w:color w:val="000000"/>
          <w:sz w:val="20"/>
          <w:szCs w:val="20"/>
          <w:lang w:eastAsia="zh-CN"/>
        </w:rPr>
        <w:t>项目管理周期的</w:t>
      </w:r>
      <w:r w:rsidRPr="00C56769">
        <w:rPr>
          <w:rFonts w:ascii="Arial" w:eastAsiaTheme="majorEastAsia" w:hAnsi="Arial" w:cs="Arial"/>
          <w:color w:val="000000"/>
          <w:sz w:val="20"/>
          <w:szCs w:val="20"/>
          <w:lang w:eastAsia="zh-CN"/>
        </w:rPr>
        <w:t>项目启动阶段合作伙伴执行项目的</w:t>
      </w:r>
      <w:r>
        <w:rPr>
          <w:rFonts w:ascii="Arial" w:eastAsiaTheme="majorEastAsia" w:hAnsi="Arial" w:cs="Arial"/>
          <w:color w:val="000000"/>
          <w:sz w:val="20"/>
          <w:szCs w:val="20"/>
          <w:lang w:eastAsia="zh-CN"/>
        </w:rPr>
        <w:t>财务管理培训</w:t>
      </w:r>
      <w:r>
        <w:rPr>
          <w:rFonts w:ascii="Arial" w:eastAsiaTheme="majorEastAsia" w:hAnsi="Arial" w:cs="Arial"/>
          <w:color w:val="0070C0"/>
          <w:sz w:val="20"/>
          <w:szCs w:val="20"/>
          <w:lang w:val="en-US" w:eastAsia="zh-CN"/>
        </w:rPr>
        <w:t>Provide project financial management training to partners at project start up stage during project management cycle</w:t>
      </w:r>
    </w:p>
    <w:p w:rsidR="00F65959" w:rsidRPr="00C56769" w:rsidRDefault="00F65959" w:rsidP="00F65959">
      <w:pPr>
        <w:pStyle w:val="BodyText"/>
        <w:numPr>
          <w:ilvl w:val="1"/>
          <w:numId w:val="4"/>
        </w:numPr>
        <w:spacing w:after="120"/>
        <w:rPr>
          <w:rFonts w:ascii="Arial" w:eastAsiaTheme="majorEastAsia" w:hAnsi="Arial" w:cs="Arial"/>
          <w:color w:val="000000"/>
          <w:sz w:val="20"/>
          <w:szCs w:val="20"/>
          <w:lang w:eastAsia="zh-CN"/>
        </w:rPr>
      </w:pPr>
      <w:r>
        <w:rPr>
          <w:rFonts w:ascii="Arial" w:eastAsiaTheme="majorEastAsia" w:hAnsi="Arial" w:cs="Arial" w:hint="eastAsia"/>
          <w:color w:val="000000"/>
          <w:sz w:val="20"/>
          <w:szCs w:val="20"/>
          <w:lang w:eastAsia="zh-CN"/>
        </w:rPr>
        <w:t>按照</w:t>
      </w:r>
      <w:r>
        <w:rPr>
          <w:rFonts w:ascii="Arial" w:eastAsiaTheme="majorEastAsia" w:hAnsi="Arial" w:cs="Arial"/>
          <w:color w:val="000000"/>
          <w:sz w:val="20"/>
          <w:szCs w:val="20"/>
          <w:lang w:eastAsia="zh-CN"/>
        </w:rPr>
        <w:t>国内或国际会计服务相关准则</w:t>
      </w:r>
      <w:r w:rsidRPr="00C56769">
        <w:rPr>
          <w:rFonts w:ascii="Arial" w:eastAsiaTheme="majorEastAsia" w:hAnsi="Arial" w:cs="Arial"/>
          <w:color w:val="000000"/>
          <w:sz w:val="20"/>
          <w:szCs w:val="20"/>
          <w:lang w:eastAsia="zh-CN"/>
        </w:rPr>
        <w:t>对合作伙伴所执行项目</w:t>
      </w:r>
      <w:r>
        <w:rPr>
          <w:rFonts w:ascii="Arial" w:eastAsiaTheme="majorEastAsia" w:hAnsi="Arial" w:cs="Arial" w:hint="eastAsia"/>
          <w:color w:val="000000"/>
          <w:sz w:val="20"/>
          <w:szCs w:val="20"/>
          <w:lang w:eastAsia="zh-CN"/>
        </w:rPr>
        <w:t>的</w:t>
      </w:r>
      <w:r>
        <w:rPr>
          <w:rFonts w:ascii="Arial" w:eastAsiaTheme="majorEastAsia" w:hAnsi="Arial" w:cs="Arial"/>
          <w:color w:val="000000"/>
          <w:sz w:val="20"/>
          <w:szCs w:val="20"/>
          <w:lang w:eastAsia="zh-CN"/>
        </w:rPr>
        <w:t>清算报告</w:t>
      </w:r>
      <w:r>
        <w:rPr>
          <w:rFonts w:ascii="Arial" w:eastAsiaTheme="majorEastAsia" w:hAnsi="Arial" w:cs="Arial" w:hint="eastAsia"/>
          <w:color w:val="000000"/>
          <w:sz w:val="20"/>
          <w:szCs w:val="20"/>
          <w:lang w:eastAsia="zh-CN"/>
        </w:rPr>
        <w:t>执行</w:t>
      </w:r>
      <w:r w:rsidR="001F6631">
        <w:rPr>
          <w:rFonts w:ascii="Arial" w:eastAsiaTheme="majorEastAsia" w:hAnsi="Arial" w:cs="Arial"/>
          <w:color w:val="000000"/>
          <w:sz w:val="20"/>
          <w:szCs w:val="20"/>
          <w:lang w:eastAsia="zh-CN"/>
        </w:rPr>
        <w:t>商定程序</w:t>
      </w:r>
      <w:r>
        <w:rPr>
          <w:rFonts w:ascii="Arial" w:eastAsiaTheme="majorEastAsia" w:hAnsi="Arial" w:cs="Arial" w:hint="eastAsia"/>
          <w:color w:val="000000"/>
          <w:sz w:val="20"/>
          <w:szCs w:val="20"/>
          <w:lang w:eastAsia="zh-CN"/>
        </w:rPr>
        <w:t>的</w:t>
      </w:r>
      <w:r w:rsidRPr="00C56769">
        <w:rPr>
          <w:rFonts w:ascii="Arial" w:eastAsiaTheme="majorEastAsia" w:hAnsi="Arial" w:cs="Arial"/>
          <w:color w:val="000000"/>
          <w:sz w:val="20"/>
          <w:szCs w:val="20"/>
          <w:lang w:eastAsia="zh-CN"/>
        </w:rPr>
        <w:t>审核</w:t>
      </w:r>
      <w:r>
        <w:rPr>
          <w:rFonts w:ascii="Arial" w:eastAsiaTheme="majorEastAsia" w:hAnsi="Arial" w:cs="Arial" w:hint="eastAsia"/>
          <w:color w:val="000000"/>
          <w:sz w:val="20"/>
          <w:szCs w:val="20"/>
          <w:lang w:eastAsia="zh-CN"/>
        </w:rPr>
        <w:t>确认、</w:t>
      </w:r>
      <w:r>
        <w:rPr>
          <w:rFonts w:ascii="Arial" w:eastAsiaTheme="majorEastAsia" w:hAnsi="Arial" w:cs="Arial"/>
          <w:color w:val="000000"/>
          <w:sz w:val="20"/>
          <w:szCs w:val="20"/>
          <w:lang w:eastAsia="zh-CN"/>
        </w:rPr>
        <w:t>给予</w:t>
      </w:r>
      <w:r w:rsidRPr="00C56769">
        <w:rPr>
          <w:rFonts w:ascii="Arial" w:eastAsiaTheme="majorEastAsia" w:hAnsi="Arial" w:cs="Arial"/>
          <w:color w:val="000000"/>
          <w:sz w:val="20"/>
          <w:szCs w:val="20"/>
          <w:lang w:eastAsia="zh-CN"/>
        </w:rPr>
        <w:t>指导</w:t>
      </w:r>
      <w:r>
        <w:rPr>
          <w:rFonts w:ascii="Arial" w:eastAsiaTheme="majorEastAsia" w:hAnsi="Arial" w:cs="Arial" w:hint="eastAsia"/>
          <w:color w:val="000000"/>
          <w:sz w:val="20"/>
          <w:szCs w:val="20"/>
          <w:lang w:eastAsia="zh-CN"/>
        </w:rPr>
        <w:t>意见并</w:t>
      </w:r>
      <w:r>
        <w:rPr>
          <w:rFonts w:ascii="Arial" w:eastAsiaTheme="majorEastAsia" w:hAnsi="Arial" w:cs="Arial"/>
          <w:color w:val="000000"/>
          <w:sz w:val="20"/>
          <w:szCs w:val="20"/>
          <w:lang w:eastAsia="zh-CN"/>
        </w:rPr>
        <w:t>报告发现</w:t>
      </w:r>
      <w:r w:rsidRPr="00C56769">
        <w:rPr>
          <w:rFonts w:ascii="Arial" w:eastAsiaTheme="majorEastAsia" w:hAnsi="Arial" w:cs="Arial"/>
          <w:color w:val="000000"/>
          <w:sz w:val="20"/>
          <w:szCs w:val="20"/>
          <w:lang w:eastAsia="zh-CN"/>
        </w:rPr>
        <w:t>；</w:t>
      </w:r>
      <w:r>
        <w:rPr>
          <w:rFonts w:ascii="Arial" w:eastAsiaTheme="majorEastAsia" w:hAnsi="Arial" w:cs="Arial"/>
          <w:color w:val="0070C0"/>
          <w:sz w:val="20"/>
          <w:szCs w:val="20"/>
          <w:lang w:eastAsia="zh-CN"/>
        </w:rPr>
        <w:t>Perform Agreed-upon P</w:t>
      </w:r>
      <w:r w:rsidR="001F6631">
        <w:rPr>
          <w:rFonts w:ascii="Arial" w:eastAsiaTheme="majorEastAsia" w:hAnsi="Arial" w:cs="Arial"/>
          <w:color w:val="0070C0"/>
          <w:sz w:val="20"/>
          <w:szCs w:val="20"/>
          <w:lang w:eastAsia="zh-CN"/>
        </w:rPr>
        <w:t>rocedure</w:t>
      </w:r>
      <w:r w:rsidRPr="00957A82">
        <w:rPr>
          <w:rFonts w:ascii="Arial" w:eastAsiaTheme="majorEastAsia" w:hAnsi="Arial" w:cs="Arial"/>
          <w:color w:val="0070C0"/>
          <w:sz w:val="20"/>
          <w:szCs w:val="20"/>
          <w:lang w:eastAsia="zh-CN"/>
        </w:rPr>
        <w:t xml:space="preserve"> </w:t>
      </w:r>
      <w:r>
        <w:rPr>
          <w:rFonts w:ascii="Arial" w:eastAsiaTheme="majorEastAsia" w:hAnsi="Arial" w:cs="Arial"/>
          <w:color w:val="0070C0"/>
          <w:sz w:val="20"/>
          <w:szCs w:val="20"/>
          <w:lang w:eastAsia="zh-CN"/>
        </w:rPr>
        <w:t xml:space="preserve">review per relevant domestic or international audit service standard </w:t>
      </w:r>
      <w:r w:rsidRPr="00957A82">
        <w:rPr>
          <w:rFonts w:ascii="Arial" w:eastAsiaTheme="majorEastAsia" w:hAnsi="Arial" w:cs="Arial"/>
          <w:color w:val="0070C0"/>
          <w:sz w:val="20"/>
          <w:szCs w:val="20"/>
          <w:lang w:eastAsia="zh-CN"/>
        </w:rPr>
        <w:t>on partne</w:t>
      </w:r>
      <w:r>
        <w:rPr>
          <w:rFonts w:ascii="Arial" w:eastAsiaTheme="majorEastAsia" w:hAnsi="Arial" w:cs="Arial"/>
          <w:color w:val="0070C0"/>
          <w:sz w:val="20"/>
          <w:szCs w:val="20"/>
          <w:lang w:eastAsia="zh-CN"/>
        </w:rPr>
        <w:t>r implemented project financial liquidation, provide financial guidance and report finding;</w:t>
      </w:r>
    </w:p>
    <w:p w:rsidR="00F65959" w:rsidRPr="00C56769" w:rsidRDefault="00F65959" w:rsidP="00F65959">
      <w:pPr>
        <w:pStyle w:val="BodyText"/>
        <w:numPr>
          <w:ilvl w:val="1"/>
          <w:numId w:val="4"/>
        </w:numPr>
        <w:spacing w:after="120"/>
        <w:rPr>
          <w:rFonts w:ascii="Arial" w:eastAsiaTheme="majorEastAsia" w:hAnsi="Arial" w:cs="Arial"/>
          <w:color w:val="000000"/>
          <w:sz w:val="20"/>
          <w:szCs w:val="20"/>
          <w:lang w:eastAsia="zh-CN"/>
        </w:rPr>
      </w:pPr>
      <w:r w:rsidRPr="00C56769">
        <w:rPr>
          <w:rFonts w:ascii="Arial" w:eastAsiaTheme="majorEastAsia" w:hAnsi="Arial" w:cs="Arial"/>
          <w:color w:val="000000"/>
          <w:sz w:val="20"/>
          <w:szCs w:val="20"/>
          <w:lang w:eastAsia="zh-CN"/>
        </w:rPr>
        <w:t>基于国际计划项目管理需求</w:t>
      </w:r>
      <w:r>
        <w:rPr>
          <w:rFonts w:ascii="Arial" w:eastAsiaTheme="majorEastAsia" w:hAnsi="Arial" w:cs="Arial" w:hint="eastAsia"/>
          <w:color w:val="000000"/>
          <w:sz w:val="20"/>
          <w:szCs w:val="20"/>
          <w:lang w:eastAsia="zh-CN"/>
        </w:rPr>
        <w:t>执行</w:t>
      </w:r>
      <w:r w:rsidRPr="00C56769">
        <w:rPr>
          <w:rFonts w:ascii="Arial" w:eastAsiaTheme="majorEastAsia" w:hAnsi="Arial" w:cs="Arial"/>
          <w:color w:val="000000"/>
          <w:sz w:val="20"/>
          <w:szCs w:val="20"/>
          <w:lang w:eastAsia="zh-CN"/>
        </w:rPr>
        <w:t>定期和不定期的项目联合督导之财务监测并给出管理意见；</w:t>
      </w:r>
      <w:r>
        <w:rPr>
          <w:rFonts w:ascii="Arial" w:eastAsiaTheme="majorEastAsia" w:hAnsi="Arial" w:cs="Arial"/>
          <w:color w:val="0070C0"/>
          <w:sz w:val="20"/>
          <w:szCs w:val="20"/>
          <w:lang w:eastAsia="zh-CN"/>
        </w:rPr>
        <w:t>Undertake regular /ad hoc joint site visits for financial monitoring review per  project management need and provide management opinions;</w:t>
      </w:r>
    </w:p>
    <w:p w:rsidR="00F65959" w:rsidRPr="00C56769" w:rsidRDefault="00F65959" w:rsidP="00F65959">
      <w:pPr>
        <w:pStyle w:val="BodyText"/>
        <w:numPr>
          <w:ilvl w:val="1"/>
          <w:numId w:val="4"/>
        </w:numPr>
        <w:spacing w:after="120"/>
        <w:rPr>
          <w:rFonts w:ascii="Arial" w:eastAsiaTheme="majorEastAsia" w:hAnsi="Arial" w:cs="Arial"/>
          <w:color w:val="000000"/>
          <w:sz w:val="20"/>
          <w:szCs w:val="20"/>
          <w:lang w:eastAsia="zh-CN"/>
        </w:rPr>
      </w:pPr>
      <w:r w:rsidRPr="00C56769">
        <w:rPr>
          <w:rFonts w:ascii="Arial" w:eastAsiaTheme="majorEastAsia" w:hAnsi="Arial" w:cs="Arial"/>
          <w:color w:val="000000"/>
          <w:sz w:val="20"/>
          <w:szCs w:val="20"/>
          <w:lang w:eastAsia="zh-CN"/>
        </w:rPr>
        <w:t>提供项目财务管理和内部控制有关的咨询服务；</w:t>
      </w:r>
      <w:r>
        <w:rPr>
          <w:rFonts w:ascii="Arial" w:eastAsiaTheme="majorEastAsia" w:hAnsi="Arial" w:cs="Arial" w:hint="eastAsia"/>
          <w:color w:val="0070C0"/>
          <w:sz w:val="20"/>
          <w:szCs w:val="20"/>
          <w:lang w:eastAsia="zh-CN"/>
        </w:rPr>
        <w:t>Advise project financial management and internal control</w:t>
      </w:r>
      <w:r>
        <w:rPr>
          <w:rFonts w:ascii="Arial" w:eastAsiaTheme="majorEastAsia" w:hAnsi="Arial" w:cs="Arial"/>
          <w:color w:val="0070C0"/>
          <w:sz w:val="20"/>
          <w:szCs w:val="20"/>
          <w:lang w:val="en-US" w:eastAsia="zh-CN"/>
        </w:rPr>
        <w:t>s</w:t>
      </w:r>
      <w:r>
        <w:rPr>
          <w:rFonts w:ascii="Arial" w:eastAsiaTheme="majorEastAsia" w:hAnsi="Arial" w:cs="Arial" w:hint="eastAsia"/>
          <w:color w:val="0070C0"/>
          <w:sz w:val="20"/>
          <w:szCs w:val="20"/>
          <w:lang w:eastAsia="zh-CN"/>
        </w:rPr>
        <w:t>;</w:t>
      </w:r>
    </w:p>
    <w:p w:rsidR="00F65959" w:rsidRPr="00C56769" w:rsidRDefault="00F65959" w:rsidP="00F65959">
      <w:pPr>
        <w:pStyle w:val="BodyText"/>
        <w:numPr>
          <w:ilvl w:val="0"/>
          <w:numId w:val="4"/>
        </w:numPr>
        <w:spacing w:after="120"/>
        <w:rPr>
          <w:rFonts w:ascii="Arial" w:eastAsiaTheme="majorEastAsia" w:hAnsi="Arial" w:cs="Arial"/>
          <w:color w:val="000000"/>
          <w:sz w:val="20"/>
          <w:szCs w:val="20"/>
          <w:lang w:eastAsia="zh-CN"/>
        </w:rPr>
      </w:pPr>
      <w:r w:rsidRPr="00C56769">
        <w:rPr>
          <w:rFonts w:ascii="Arial" w:eastAsiaTheme="majorEastAsia" w:hAnsi="Arial" w:cs="Arial"/>
          <w:color w:val="000000"/>
          <w:sz w:val="20"/>
          <w:szCs w:val="20"/>
          <w:lang w:eastAsia="zh-CN"/>
        </w:rPr>
        <w:t>根据捐赠人所要求的国内和国际审计准则对赠款项目进行专项审计并出具审计报告。</w:t>
      </w:r>
      <w:r>
        <w:rPr>
          <w:rFonts w:ascii="Arial" w:eastAsiaTheme="majorEastAsia" w:hAnsi="Arial" w:cs="Arial" w:hint="eastAsia"/>
          <w:color w:val="000000"/>
          <w:sz w:val="20"/>
          <w:szCs w:val="20"/>
          <w:lang w:eastAsia="zh-CN"/>
        </w:rPr>
        <w:t>这些要求</w:t>
      </w:r>
      <w:r>
        <w:rPr>
          <w:rFonts w:ascii="Arial" w:eastAsiaTheme="majorEastAsia" w:hAnsi="Arial" w:cs="Arial"/>
          <w:color w:val="000000"/>
          <w:sz w:val="20"/>
          <w:szCs w:val="20"/>
          <w:lang w:eastAsia="zh-CN"/>
        </w:rPr>
        <w:t>将在</w:t>
      </w:r>
      <w:r>
        <w:rPr>
          <w:rFonts w:ascii="Arial" w:eastAsiaTheme="majorEastAsia" w:hAnsi="Arial" w:cs="Arial" w:hint="eastAsia"/>
          <w:color w:val="000000"/>
          <w:sz w:val="20"/>
          <w:szCs w:val="20"/>
          <w:lang w:eastAsia="zh-CN"/>
        </w:rPr>
        <w:t>提供</w:t>
      </w:r>
      <w:r>
        <w:rPr>
          <w:rFonts w:ascii="Arial" w:eastAsiaTheme="majorEastAsia" w:hAnsi="Arial" w:cs="Arial"/>
          <w:color w:val="000000"/>
          <w:sz w:val="20"/>
          <w:szCs w:val="20"/>
          <w:lang w:eastAsia="zh-CN"/>
        </w:rPr>
        <w:t>服务前明确。</w:t>
      </w:r>
      <w:r>
        <w:rPr>
          <w:rFonts w:ascii="Arial" w:eastAsiaTheme="majorEastAsia" w:hAnsi="Arial" w:cs="Arial" w:hint="eastAsia"/>
          <w:color w:val="0070C0"/>
          <w:sz w:val="20"/>
          <w:szCs w:val="20"/>
          <w:lang w:eastAsia="zh-CN"/>
        </w:rPr>
        <w:t xml:space="preserve">Provide audit assurance </w:t>
      </w:r>
      <w:r>
        <w:rPr>
          <w:rFonts w:ascii="Arial" w:eastAsiaTheme="majorEastAsia" w:hAnsi="Arial" w:cs="Arial"/>
          <w:color w:val="0070C0"/>
          <w:sz w:val="20"/>
          <w:szCs w:val="20"/>
          <w:lang w:eastAsia="zh-CN"/>
        </w:rPr>
        <w:t xml:space="preserve">as </w:t>
      </w:r>
      <w:r>
        <w:rPr>
          <w:rFonts w:ascii="Arial" w:eastAsiaTheme="majorEastAsia" w:hAnsi="Arial" w:cs="Arial" w:hint="eastAsia"/>
          <w:color w:val="0070C0"/>
          <w:sz w:val="20"/>
          <w:szCs w:val="20"/>
          <w:lang w:eastAsia="zh-CN"/>
        </w:rPr>
        <w:t xml:space="preserve">per donor </w:t>
      </w:r>
      <w:r w:rsidRPr="000C6565">
        <w:rPr>
          <w:rFonts w:ascii="Arial" w:eastAsiaTheme="majorEastAsia" w:hAnsi="Arial" w:cs="Arial" w:hint="eastAsia"/>
          <w:color w:val="0070C0"/>
          <w:sz w:val="20"/>
          <w:szCs w:val="20"/>
          <w:lang w:eastAsia="zh-CN"/>
        </w:rPr>
        <w:t>specifi</w:t>
      </w:r>
      <w:r w:rsidRPr="000C6565">
        <w:rPr>
          <w:rFonts w:ascii="Arial" w:eastAsiaTheme="majorEastAsia" w:hAnsi="Arial" w:cs="Arial"/>
          <w:color w:val="0070C0"/>
          <w:sz w:val="20"/>
          <w:szCs w:val="20"/>
          <w:lang w:eastAsia="zh-CN"/>
        </w:rPr>
        <w:t>c</w:t>
      </w:r>
      <w:r w:rsidRPr="000C6565">
        <w:rPr>
          <w:rFonts w:ascii="Arial" w:eastAsiaTheme="majorEastAsia" w:hAnsi="Arial" w:cs="Arial" w:hint="eastAsia"/>
          <w:color w:val="0070C0"/>
          <w:sz w:val="20"/>
          <w:szCs w:val="20"/>
          <w:lang w:eastAsia="zh-CN"/>
        </w:rPr>
        <w:t>domestic and interna</w:t>
      </w:r>
      <w:r w:rsidRPr="000C6565">
        <w:rPr>
          <w:rFonts w:ascii="Arial" w:eastAsiaTheme="majorEastAsia" w:hAnsi="Arial" w:cs="Arial"/>
          <w:color w:val="0070C0"/>
          <w:sz w:val="20"/>
          <w:szCs w:val="20"/>
          <w:lang w:eastAsia="zh-CN"/>
        </w:rPr>
        <w:t>tional</w:t>
      </w:r>
      <w:r w:rsidRPr="000C6565">
        <w:rPr>
          <w:rFonts w:ascii="Arial" w:eastAsiaTheme="majorEastAsia" w:hAnsi="Arial" w:cs="Arial" w:hint="eastAsia"/>
          <w:color w:val="0070C0"/>
          <w:sz w:val="20"/>
          <w:szCs w:val="20"/>
          <w:lang w:eastAsia="zh-CN"/>
        </w:rPr>
        <w:t xml:space="preserve"> standard </w:t>
      </w:r>
      <w:r>
        <w:rPr>
          <w:rFonts w:ascii="Arial" w:eastAsiaTheme="majorEastAsia" w:hAnsi="Arial" w:cs="Arial" w:hint="eastAsia"/>
          <w:color w:val="0070C0"/>
          <w:sz w:val="20"/>
          <w:szCs w:val="20"/>
          <w:lang w:eastAsia="zh-CN"/>
        </w:rPr>
        <w:t>for audit.</w:t>
      </w:r>
      <w:r>
        <w:rPr>
          <w:rFonts w:ascii="Arial" w:eastAsiaTheme="majorEastAsia" w:hAnsi="Arial" w:cs="Arial"/>
          <w:color w:val="0070C0"/>
          <w:sz w:val="20"/>
          <w:szCs w:val="20"/>
          <w:lang w:eastAsia="zh-CN"/>
        </w:rPr>
        <w:t xml:space="preserve"> These conditions will be amde available to before the start of an assignment.</w:t>
      </w:r>
    </w:p>
    <w:p w:rsidR="00F65959" w:rsidRPr="00C56769" w:rsidRDefault="00F65959" w:rsidP="00F65959">
      <w:pPr>
        <w:pStyle w:val="BodyText"/>
        <w:numPr>
          <w:ilvl w:val="0"/>
          <w:numId w:val="4"/>
        </w:numPr>
        <w:spacing w:after="120"/>
        <w:rPr>
          <w:rFonts w:ascii="Arial" w:eastAsiaTheme="majorEastAsia" w:hAnsi="Arial" w:cs="Arial"/>
          <w:color w:val="000000"/>
          <w:sz w:val="20"/>
          <w:szCs w:val="20"/>
          <w:lang w:eastAsia="zh-CN"/>
        </w:rPr>
      </w:pPr>
      <w:r w:rsidRPr="00C56769">
        <w:rPr>
          <w:rFonts w:ascii="Arial" w:eastAsiaTheme="majorEastAsia" w:hAnsi="Arial" w:cs="Arial"/>
          <w:color w:val="000000"/>
          <w:sz w:val="20"/>
          <w:szCs w:val="20"/>
          <w:lang w:eastAsia="zh-CN"/>
        </w:rPr>
        <w:t>依照《中华人民共和国会计法》、《民间非营利组织会计制度》、《中华人民共和国境外非政府组织境内活动管理法》及有关审计准则</w:t>
      </w:r>
      <w:r w:rsidR="003A29D8">
        <w:rPr>
          <w:rFonts w:ascii="Arial" w:eastAsiaTheme="majorEastAsia" w:hAnsi="Arial" w:cs="Arial"/>
          <w:color w:val="000000"/>
          <w:sz w:val="20"/>
          <w:szCs w:val="20"/>
          <w:lang w:eastAsia="zh-CN"/>
        </w:rPr>
        <w:t>对国际计划进行年度审计并</w:t>
      </w:r>
      <w:r w:rsidR="003A29D8">
        <w:rPr>
          <w:rFonts w:ascii="Arial" w:eastAsiaTheme="majorEastAsia" w:hAnsi="Arial" w:cs="Arial" w:hint="eastAsia"/>
          <w:color w:val="000000"/>
          <w:sz w:val="20"/>
          <w:szCs w:val="20"/>
          <w:lang w:eastAsia="zh-CN"/>
        </w:rPr>
        <w:t>按时出</w:t>
      </w:r>
      <w:r w:rsidRPr="00C56769">
        <w:rPr>
          <w:rFonts w:ascii="Arial" w:eastAsiaTheme="majorEastAsia" w:hAnsi="Arial" w:cs="Arial"/>
          <w:color w:val="000000"/>
          <w:sz w:val="20"/>
          <w:szCs w:val="20"/>
          <w:lang w:eastAsia="zh-CN"/>
        </w:rPr>
        <w:t>具审计报告。</w:t>
      </w:r>
      <w:r>
        <w:rPr>
          <w:rFonts w:ascii="Arial" w:eastAsiaTheme="majorEastAsia" w:hAnsi="Arial" w:cs="Arial" w:hint="eastAsia"/>
          <w:color w:val="0070C0"/>
          <w:sz w:val="20"/>
          <w:szCs w:val="20"/>
          <w:lang w:eastAsia="zh-CN"/>
        </w:rPr>
        <w:t xml:space="preserve">Provide </w:t>
      </w:r>
      <w:r>
        <w:rPr>
          <w:rFonts w:ascii="Arial" w:eastAsiaTheme="majorEastAsia" w:hAnsi="Arial" w:cs="Arial"/>
          <w:color w:val="0070C0"/>
          <w:sz w:val="20"/>
          <w:szCs w:val="20"/>
          <w:lang w:eastAsia="zh-CN"/>
        </w:rPr>
        <w:t xml:space="preserve">annual </w:t>
      </w:r>
      <w:r>
        <w:rPr>
          <w:rFonts w:ascii="Arial" w:eastAsiaTheme="majorEastAsia" w:hAnsi="Arial" w:cs="Arial" w:hint="eastAsia"/>
          <w:color w:val="0070C0"/>
          <w:sz w:val="20"/>
          <w:szCs w:val="20"/>
          <w:lang w:eastAsia="zh-CN"/>
        </w:rPr>
        <w:t>statutory audit</w:t>
      </w:r>
      <w:r>
        <w:rPr>
          <w:rFonts w:ascii="Arial" w:eastAsiaTheme="majorEastAsia" w:hAnsi="Arial" w:cs="Arial"/>
          <w:color w:val="0070C0"/>
          <w:sz w:val="20"/>
          <w:szCs w:val="20"/>
          <w:lang w:eastAsia="zh-CN"/>
        </w:rPr>
        <w:t xml:space="preserve"> assurance </w:t>
      </w:r>
      <w:r w:rsidR="003A29D8">
        <w:rPr>
          <w:rFonts w:ascii="Arial" w:eastAsiaTheme="majorEastAsia" w:hAnsi="Arial" w:cs="Arial"/>
          <w:color w:val="0070C0"/>
          <w:sz w:val="20"/>
          <w:szCs w:val="20"/>
          <w:lang w:val="en-US" w:eastAsia="zh-CN"/>
        </w:rPr>
        <w:t xml:space="preserve">on time </w:t>
      </w:r>
      <w:r>
        <w:rPr>
          <w:rFonts w:ascii="Arial" w:eastAsiaTheme="majorEastAsia" w:hAnsi="Arial" w:cs="Arial"/>
          <w:color w:val="0070C0"/>
          <w:sz w:val="20"/>
          <w:szCs w:val="20"/>
          <w:lang w:eastAsia="zh-CN"/>
        </w:rPr>
        <w:t xml:space="preserve">to Plan based on domestic standard for audit and in accordance with the </w:t>
      </w:r>
      <w:r w:rsidRPr="00C97787">
        <w:rPr>
          <w:rFonts w:ascii="Arial" w:eastAsiaTheme="majorEastAsia" w:hAnsi="Arial" w:cs="Arial"/>
          <w:color w:val="0070C0"/>
          <w:sz w:val="20"/>
          <w:szCs w:val="20"/>
          <w:lang w:eastAsia="zh-CN"/>
        </w:rPr>
        <w:t>Accounting Law of The People’s Republic of China</w:t>
      </w:r>
      <w:r>
        <w:rPr>
          <w:rFonts w:ascii="Arial" w:eastAsiaTheme="majorEastAsia" w:hAnsi="Arial" w:cs="Arial"/>
          <w:color w:val="0070C0"/>
          <w:sz w:val="20"/>
          <w:szCs w:val="20"/>
          <w:lang w:eastAsia="zh-CN"/>
        </w:rPr>
        <w:t xml:space="preserve">, Fianncial Accounting Stardard for NPO, </w:t>
      </w:r>
      <w:r w:rsidRPr="00C97787">
        <w:rPr>
          <w:rFonts w:ascii="Arial" w:eastAsiaTheme="majorEastAsia" w:hAnsi="Arial" w:cs="Arial"/>
          <w:color w:val="0070C0"/>
          <w:sz w:val="20"/>
          <w:szCs w:val="20"/>
          <w:lang w:eastAsia="zh-CN"/>
        </w:rPr>
        <w:t>The People’s Republic of China’s Law on the Management of the Activities of Overseas NGOs within Mainland China</w:t>
      </w:r>
      <w:r>
        <w:rPr>
          <w:rFonts w:ascii="Arial" w:eastAsiaTheme="majorEastAsia" w:hAnsi="Arial" w:cs="Arial"/>
          <w:color w:val="0070C0"/>
          <w:sz w:val="20"/>
          <w:szCs w:val="20"/>
          <w:lang w:eastAsia="zh-CN"/>
        </w:rPr>
        <w:t>.</w:t>
      </w:r>
    </w:p>
    <w:p w:rsidR="00F65959" w:rsidRPr="00C97787" w:rsidRDefault="00F65959" w:rsidP="00F65959">
      <w:pPr>
        <w:pStyle w:val="BodyText"/>
        <w:spacing w:after="120"/>
        <w:rPr>
          <w:rFonts w:ascii="Arial" w:eastAsiaTheme="majorEastAsia" w:hAnsi="Arial" w:cs="Arial"/>
          <w:color w:val="0070C0"/>
          <w:sz w:val="20"/>
          <w:szCs w:val="20"/>
          <w:lang w:eastAsia="zh-CN"/>
        </w:rPr>
      </w:pPr>
      <w:r w:rsidRPr="00C56769">
        <w:rPr>
          <w:rFonts w:ascii="Arial" w:eastAsiaTheme="majorEastAsia" w:hAnsi="Arial" w:cs="Arial"/>
          <w:color w:val="000000"/>
          <w:sz w:val="20"/>
          <w:szCs w:val="20"/>
          <w:lang w:eastAsia="zh-CN"/>
        </w:rPr>
        <w:t>以上，包括项目资金的合规性审核（第</w:t>
      </w:r>
      <w:r w:rsidRPr="00C56769">
        <w:rPr>
          <w:rFonts w:ascii="Arial" w:eastAsiaTheme="majorEastAsia" w:hAnsi="Arial" w:cs="Arial"/>
          <w:color w:val="000000"/>
          <w:sz w:val="20"/>
          <w:szCs w:val="20"/>
          <w:lang w:eastAsia="zh-CN"/>
        </w:rPr>
        <w:t>1</w:t>
      </w:r>
      <w:r w:rsidRPr="00C56769">
        <w:rPr>
          <w:rFonts w:ascii="Arial" w:eastAsiaTheme="majorEastAsia" w:hAnsi="Arial" w:cs="Arial"/>
          <w:color w:val="000000"/>
          <w:sz w:val="20"/>
          <w:szCs w:val="20"/>
          <w:lang w:eastAsia="zh-CN"/>
        </w:rPr>
        <w:t>项）和年度审计（第</w:t>
      </w:r>
      <w:r w:rsidRPr="00C56769">
        <w:rPr>
          <w:rFonts w:ascii="Arial" w:eastAsiaTheme="majorEastAsia" w:hAnsi="Arial" w:cs="Arial"/>
          <w:color w:val="000000"/>
          <w:sz w:val="20"/>
          <w:szCs w:val="20"/>
          <w:lang w:eastAsia="zh-CN"/>
        </w:rPr>
        <w:t>2</w:t>
      </w:r>
      <w:r w:rsidRPr="00C56769">
        <w:rPr>
          <w:rFonts w:ascii="Arial" w:eastAsiaTheme="majorEastAsia" w:hAnsi="Arial" w:cs="Arial"/>
          <w:color w:val="000000"/>
          <w:sz w:val="20"/>
          <w:szCs w:val="20"/>
          <w:lang w:eastAsia="zh-CN"/>
        </w:rPr>
        <w:t>项）抽样田野核查项目在内，</w:t>
      </w:r>
      <w:r>
        <w:rPr>
          <w:rFonts w:ascii="Arial" w:eastAsiaTheme="majorEastAsia" w:hAnsi="Arial" w:cs="Arial" w:hint="eastAsia"/>
          <w:color w:val="000000"/>
          <w:sz w:val="20"/>
          <w:szCs w:val="20"/>
          <w:lang w:eastAsia="zh-CN"/>
        </w:rPr>
        <w:t>取决于</w:t>
      </w:r>
      <w:r>
        <w:rPr>
          <w:rFonts w:ascii="Arial" w:eastAsiaTheme="majorEastAsia" w:hAnsi="Arial" w:cs="Arial"/>
          <w:color w:val="000000"/>
          <w:sz w:val="20"/>
          <w:szCs w:val="20"/>
          <w:lang w:eastAsia="zh-CN"/>
        </w:rPr>
        <w:t>项目</w:t>
      </w:r>
      <w:r>
        <w:rPr>
          <w:rFonts w:ascii="Arial" w:eastAsiaTheme="majorEastAsia" w:hAnsi="Arial" w:cs="Arial" w:hint="eastAsia"/>
          <w:color w:val="000000"/>
          <w:sz w:val="20"/>
          <w:szCs w:val="20"/>
          <w:lang w:eastAsia="zh-CN"/>
        </w:rPr>
        <w:t>设计和相</w:t>
      </w:r>
      <w:r>
        <w:rPr>
          <w:rFonts w:ascii="Arial" w:eastAsiaTheme="majorEastAsia" w:hAnsi="Arial" w:cs="Arial"/>
          <w:color w:val="000000"/>
          <w:sz w:val="20"/>
          <w:szCs w:val="20"/>
          <w:lang w:eastAsia="zh-CN"/>
        </w:rPr>
        <w:t>关捐赠人的要求，</w:t>
      </w:r>
      <w:r>
        <w:rPr>
          <w:rFonts w:ascii="Arial" w:eastAsiaTheme="majorEastAsia" w:hAnsi="Arial" w:cs="Arial" w:hint="eastAsia"/>
          <w:color w:val="000000"/>
          <w:sz w:val="20"/>
          <w:szCs w:val="20"/>
          <w:lang w:eastAsia="zh-CN"/>
        </w:rPr>
        <w:t>每年</w:t>
      </w:r>
      <w:r w:rsidRPr="00C56769">
        <w:rPr>
          <w:rFonts w:ascii="Arial" w:eastAsiaTheme="majorEastAsia" w:hAnsi="Arial" w:cs="Arial"/>
          <w:color w:val="000000"/>
          <w:sz w:val="20"/>
          <w:szCs w:val="20"/>
          <w:lang w:eastAsia="zh-CN"/>
        </w:rPr>
        <w:t>对每个执行项目的合作伙伴所提供的现场支持不少于两次。</w:t>
      </w:r>
      <w:r>
        <w:rPr>
          <w:rFonts w:ascii="Arial" w:eastAsiaTheme="majorEastAsia" w:hAnsi="Arial" w:cs="Arial" w:hint="eastAsia"/>
          <w:color w:val="0070C0"/>
          <w:sz w:val="20"/>
          <w:szCs w:val="20"/>
          <w:lang w:eastAsia="zh-CN"/>
        </w:rPr>
        <w:t>A</w:t>
      </w:r>
      <w:r>
        <w:rPr>
          <w:rFonts w:ascii="Arial" w:eastAsiaTheme="majorEastAsia" w:hAnsi="Arial" w:cs="Arial"/>
          <w:color w:val="0070C0"/>
          <w:sz w:val="20"/>
          <w:szCs w:val="20"/>
          <w:lang w:eastAsia="zh-CN"/>
        </w:rPr>
        <w:t>s covered by the</w:t>
      </w:r>
      <w:r>
        <w:rPr>
          <w:rFonts w:ascii="Arial" w:eastAsiaTheme="majorEastAsia" w:hAnsi="Arial" w:cs="Arial" w:hint="eastAsia"/>
          <w:color w:val="0070C0"/>
          <w:sz w:val="20"/>
          <w:szCs w:val="20"/>
          <w:lang w:eastAsia="zh-CN"/>
        </w:rPr>
        <w:t xml:space="preserve"> </w:t>
      </w:r>
      <w:r>
        <w:rPr>
          <w:rFonts w:ascii="Arial" w:eastAsiaTheme="majorEastAsia" w:hAnsi="Arial" w:cs="Arial"/>
          <w:color w:val="0070C0"/>
          <w:sz w:val="20"/>
          <w:szCs w:val="20"/>
          <w:lang w:eastAsia="zh-CN"/>
        </w:rPr>
        <w:t xml:space="preserve">project financial compliance review (item #1) and sampled field project site visit for annual statutory audit (iterm #2), dependent on  the project design and concerned donor requireent, site support visit to each implementation partner for each year shall be no less than twice. </w:t>
      </w:r>
    </w:p>
    <w:p w:rsidR="00F65959" w:rsidRPr="007D2636" w:rsidRDefault="00F65959" w:rsidP="00F65959">
      <w:pPr>
        <w:spacing w:after="120"/>
        <w:rPr>
          <w:rFonts w:ascii="Arial" w:eastAsiaTheme="majorEastAsia" w:hAnsi="Arial" w:cs="Arial"/>
          <w:b/>
          <w:sz w:val="20"/>
          <w:szCs w:val="20"/>
          <w:lang w:val="sv-SE" w:eastAsia="zh-CN"/>
        </w:rPr>
      </w:pPr>
    </w:p>
    <w:p w:rsidR="00F65959" w:rsidRPr="00DB7230" w:rsidRDefault="00F65959" w:rsidP="00F65959">
      <w:pPr>
        <w:spacing w:after="120"/>
        <w:rPr>
          <w:rFonts w:ascii="Arial" w:eastAsiaTheme="majorEastAsia" w:hAnsi="Arial" w:cs="Arial"/>
          <w:b/>
          <w:color w:val="0070C0"/>
          <w:sz w:val="20"/>
          <w:szCs w:val="20"/>
          <w:lang w:val="sv-SE" w:eastAsia="zh-CN"/>
        </w:rPr>
      </w:pPr>
      <w:r>
        <w:rPr>
          <w:rFonts w:ascii="Arial" w:eastAsiaTheme="majorEastAsia" w:hAnsi="Arial" w:cs="Arial" w:hint="eastAsia"/>
          <w:b/>
          <w:sz w:val="20"/>
          <w:szCs w:val="20"/>
          <w:lang w:eastAsia="zh-CN"/>
        </w:rPr>
        <w:t>二</w:t>
      </w:r>
      <w:r w:rsidRPr="00C56769">
        <w:rPr>
          <w:rFonts w:ascii="Arial" w:eastAsiaTheme="majorEastAsia" w:hAnsi="Arial" w:cs="Arial"/>
          <w:b/>
          <w:sz w:val="20"/>
          <w:szCs w:val="20"/>
          <w:lang w:eastAsia="zh-CN"/>
        </w:rPr>
        <w:t>、</w:t>
      </w:r>
      <w:r w:rsidR="001F6631">
        <w:rPr>
          <w:rFonts w:ascii="Arial" w:eastAsiaTheme="majorEastAsia" w:hAnsi="Arial" w:cs="Arial" w:hint="eastAsia"/>
          <w:b/>
          <w:sz w:val="20"/>
          <w:szCs w:val="20"/>
          <w:lang w:eastAsia="zh-CN"/>
        </w:rPr>
        <w:t>商定</w:t>
      </w:r>
      <w:r w:rsidR="001F6631">
        <w:rPr>
          <w:rFonts w:ascii="Arial" w:eastAsiaTheme="majorEastAsia" w:hAnsi="Arial" w:cs="Arial"/>
          <w:b/>
          <w:sz w:val="20"/>
          <w:szCs w:val="20"/>
          <w:lang w:eastAsia="zh-CN"/>
        </w:rPr>
        <w:t>程序</w:t>
      </w:r>
      <w:r w:rsidRPr="00C56769">
        <w:rPr>
          <w:rFonts w:ascii="Arial" w:eastAsiaTheme="majorEastAsia" w:hAnsi="Arial" w:cs="Arial"/>
          <w:b/>
          <w:sz w:val="20"/>
          <w:szCs w:val="20"/>
          <w:lang w:val="sv-SE" w:eastAsia="zh-CN"/>
        </w:rPr>
        <w:t xml:space="preserve"> </w:t>
      </w:r>
      <w:r w:rsidR="001F6631" w:rsidRPr="001F6631">
        <w:rPr>
          <w:rFonts w:ascii="Arial" w:eastAsiaTheme="majorEastAsia" w:hAnsi="Arial" w:cs="Arial"/>
          <w:b/>
          <w:color w:val="0070C0"/>
          <w:sz w:val="20"/>
          <w:szCs w:val="20"/>
          <w:lang w:val="sv-SE" w:eastAsia="zh-CN"/>
        </w:rPr>
        <w:t>Agreed-upon Procedure</w:t>
      </w:r>
    </w:p>
    <w:p w:rsidR="001F6631" w:rsidRDefault="001F6631" w:rsidP="001F6631">
      <w:pPr>
        <w:spacing w:after="120"/>
        <w:rPr>
          <w:rFonts w:ascii="Arial" w:eastAsiaTheme="majorEastAsia" w:hAnsi="Arial" w:cs="Arial"/>
          <w:sz w:val="20"/>
          <w:szCs w:val="20"/>
          <w:lang w:eastAsia="zh-CN"/>
        </w:rPr>
      </w:pPr>
      <w:r>
        <w:rPr>
          <w:rFonts w:ascii="Arial" w:eastAsiaTheme="majorEastAsia" w:hAnsi="Arial" w:cs="Arial" w:hint="eastAsia"/>
          <w:sz w:val="20"/>
          <w:szCs w:val="20"/>
          <w:lang w:eastAsia="zh-CN"/>
        </w:rPr>
        <w:t>执行</w:t>
      </w:r>
      <w:r>
        <w:rPr>
          <w:rFonts w:ascii="Arial" w:eastAsiaTheme="majorEastAsia" w:hAnsi="Arial" w:cs="Arial"/>
          <w:sz w:val="20"/>
          <w:szCs w:val="20"/>
          <w:lang w:eastAsia="zh-CN"/>
        </w:rPr>
        <w:t>商定程序的审核需</w:t>
      </w:r>
      <w:r>
        <w:rPr>
          <w:rFonts w:ascii="Arial" w:eastAsiaTheme="majorEastAsia" w:hAnsi="Arial" w:cs="Arial" w:hint="eastAsia"/>
          <w:sz w:val="20"/>
          <w:szCs w:val="20"/>
          <w:lang w:eastAsia="zh-CN"/>
        </w:rPr>
        <w:t>符合有关</w:t>
      </w:r>
      <w:r>
        <w:rPr>
          <w:rFonts w:ascii="Arial" w:eastAsiaTheme="majorEastAsia" w:hAnsi="Arial" w:cs="Arial"/>
          <w:sz w:val="20"/>
          <w:szCs w:val="20"/>
          <w:lang w:eastAsia="zh-CN"/>
        </w:rPr>
        <w:t>国内国际审计</w:t>
      </w:r>
      <w:r>
        <w:rPr>
          <w:rFonts w:ascii="Arial" w:eastAsiaTheme="majorEastAsia" w:hAnsi="Arial" w:cs="Arial" w:hint="eastAsia"/>
          <w:sz w:val="20"/>
          <w:szCs w:val="20"/>
          <w:lang w:eastAsia="zh-CN"/>
        </w:rPr>
        <w:t>相关</w:t>
      </w:r>
      <w:r>
        <w:rPr>
          <w:rFonts w:ascii="Arial" w:eastAsiaTheme="majorEastAsia" w:hAnsi="Arial" w:cs="Arial"/>
          <w:sz w:val="20"/>
          <w:szCs w:val="20"/>
          <w:lang w:eastAsia="zh-CN"/>
        </w:rPr>
        <w:t>服务准则。</w:t>
      </w:r>
      <w:r>
        <w:rPr>
          <w:rFonts w:ascii="Arial" w:eastAsiaTheme="majorEastAsia" w:hAnsi="Arial" w:cs="Arial" w:hint="eastAsia"/>
          <w:sz w:val="20"/>
          <w:szCs w:val="20"/>
          <w:lang w:eastAsia="zh-CN"/>
        </w:rPr>
        <w:t>除非</w:t>
      </w:r>
      <w:r>
        <w:rPr>
          <w:rFonts w:ascii="Arial" w:eastAsiaTheme="majorEastAsia" w:hAnsi="Arial" w:cs="Arial"/>
          <w:sz w:val="20"/>
          <w:szCs w:val="20"/>
          <w:lang w:eastAsia="zh-CN"/>
        </w:rPr>
        <w:t>捐赠人约定</w:t>
      </w:r>
      <w:r>
        <w:rPr>
          <w:rFonts w:ascii="Arial" w:eastAsiaTheme="majorEastAsia" w:hAnsi="Arial" w:cs="Arial" w:hint="eastAsia"/>
          <w:sz w:val="20"/>
          <w:szCs w:val="20"/>
          <w:lang w:eastAsia="zh-CN"/>
        </w:rPr>
        <w:t>、</w:t>
      </w:r>
      <w:r>
        <w:rPr>
          <w:rFonts w:ascii="Arial" w:eastAsiaTheme="majorEastAsia" w:hAnsi="Arial" w:cs="Arial"/>
          <w:sz w:val="20"/>
          <w:szCs w:val="20"/>
          <w:lang w:eastAsia="zh-CN"/>
        </w:rPr>
        <w:t>或受限于赠款</w:t>
      </w:r>
      <w:r>
        <w:rPr>
          <w:rFonts w:ascii="Arial" w:eastAsiaTheme="majorEastAsia" w:hAnsi="Arial" w:cs="Arial" w:hint="eastAsia"/>
          <w:sz w:val="20"/>
          <w:szCs w:val="20"/>
          <w:lang w:eastAsia="zh-CN"/>
        </w:rPr>
        <w:t>文件条款</w:t>
      </w:r>
      <w:r>
        <w:rPr>
          <w:rFonts w:ascii="Arial" w:eastAsiaTheme="majorEastAsia" w:hAnsi="Arial" w:cs="Arial"/>
          <w:sz w:val="20"/>
          <w:szCs w:val="20"/>
          <w:lang w:eastAsia="zh-CN"/>
        </w:rPr>
        <w:t>约定的审计指引</w:t>
      </w:r>
      <w:r>
        <w:rPr>
          <w:rFonts w:ascii="Arial" w:eastAsiaTheme="majorEastAsia" w:hAnsi="Arial" w:cs="Arial" w:hint="eastAsia"/>
          <w:sz w:val="20"/>
          <w:szCs w:val="20"/>
          <w:lang w:eastAsia="zh-CN"/>
        </w:rPr>
        <w:t>或</w:t>
      </w:r>
      <w:r>
        <w:rPr>
          <w:rFonts w:ascii="Arial" w:eastAsiaTheme="majorEastAsia" w:hAnsi="Arial" w:cs="Arial"/>
          <w:sz w:val="20"/>
          <w:szCs w:val="20"/>
          <w:lang w:eastAsia="zh-CN"/>
        </w:rPr>
        <w:t>要求</w:t>
      </w:r>
      <w:r>
        <w:rPr>
          <w:rFonts w:ascii="Arial" w:eastAsiaTheme="majorEastAsia" w:hAnsi="Arial" w:cs="Arial" w:hint="eastAsia"/>
          <w:sz w:val="20"/>
          <w:szCs w:val="20"/>
          <w:lang w:eastAsia="zh-CN"/>
        </w:rPr>
        <w:t>，</w:t>
      </w:r>
      <w:r>
        <w:rPr>
          <w:rFonts w:ascii="Arial" w:eastAsiaTheme="majorEastAsia" w:hAnsi="Arial" w:cs="Arial"/>
          <w:sz w:val="20"/>
          <w:szCs w:val="20"/>
          <w:lang w:eastAsia="zh-CN"/>
        </w:rPr>
        <w:t>国内</w:t>
      </w:r>
      <w:r>
        <w:rPr>
          <w:rFonts w:ascii="Arial" w:eastAsiaTheme="majorEastAsia" w:hAnsi="Arial" w:cs="Arial" w:hint="eastAsia"/>
          <w:sz w:val="20"/>
          <w:szCs w:val="20"/>
          <w:lang w:eastAsia="zh-CN"/>
        </w:rPr>
        <w:t>有关</w:t>
      </w:r>
      <w:r>
        <w:rPr>
          <w:rFonts w:ascii="Arial" w:eastAsiaTheme="majorEastAsia" w:hAnsi="Arial" w:cs="Arial"/>
          <w:sz w:val="20"/>
          <w:szCs w:val="20"/>
          <w:lang w:eastAsia="zh-CN"/>
        </w:rPr>
        <w:t>商定程序的相关服务准则适用。</w:t>
      </w:r>
    </w:p>
    <w:p w:rsidR="001F6631" w:rsidRPr="0041203D" w:rsidRDefault="001F6631" w:rsidP="001F6631">
      <w:pPr>
        <w:spacing w:after="120"/>
        <w:rPr>
          <w:rFonts w:ascii="Arial" w:eastAsiaTheme="majorEastAsia" w:hAnsi="Arial" w:cs="Arial"/>
          <w:color w:val="0070C0"/>
          <w:sz w:val="20"/>
          <w:szCs w:val="20"/>
          <w:lang w:eastAsia="zh-CN"/>
        </w:rPr>
      </w:pPr>
      <w:r w:rsidRPr="0041203D">
        <w:rPr>
          <w:rFonts w:ascii="Arial" w:eastAsiaTheme="majorEastAsia" w:hAnsi="Arial" w:cs="Arial"/>
          <w:color w:val="0070C0"/>
          <w:sz w:val="20"/>
          <w:szCs w:val="20"/>
          <w:lang w:eastAsia="zh-CN"/>
        </w:rPr>
        <w:t xml:space="preserve">The </w:t>
      </w:r>
      <w:r>
        <w:rPr>
          <w:rFonts w:ascii="Arial" w:eastAsiaTheme="majorEastAsia" w:hAnsi="Arial" w:cs="Arial"/>
          <w:color w:val="0070C0"/>
          <w:sz w:val="20"/>
          <w:szCs w:val="20"/>
          <w:lang w:eastAsia="zh-CN"/>
        </w:rPr>
        <w:t xml:space="preserve">performance of </w:t>
      </w:r>
      <w:r w:rsidRPr="0041203D">
        <w:rPr>
          <w:rFonts w:ascii="Arial" w:eastAsiaTheme="majorEastAsia" w:hAnsi="Arial" w:cs="Arial"/>
          <w:color w:val="0070C0"/>
          <w:sz w:val="20"/>
          <w:szCs w:val="20"/>
          <w:lang w:eastAsia="zh-CN"/>
        </w:rPr>
        <w:t xml:space="preserve">AUP </w:t>
      </w:r>
      <w:r>
        <w:rPr>
          <w:rFonts w:ascii="Arial" w:eastAsiaTheme="majorEastAsia" w:hAnsi="Arial" w:cs="Arial"/>
          <w:color w:val="0070C0"/>
          <w:sz w:val="20"/>
          <w:szCs w:val="20"/>
          <w:lang w:eastAsia="zh-CN"/>
        </w:rPr>
        <w:t>sha</w:t>
      </w:r>
      <w:r w:rsidRPr="0041203D">
        <w:rPr>
          <w:rFonts w:ascii="Arial" w:eastAsiaTheme="majorEastAsia" w:hAnsi="Arial" w:cs="Arial"/>
          <w:color w:val="0070C0"/>
          <w:sz w:val="20"/>
          <w:szCs w:val="20"/>
          <w:lang w:eastAsia="zh-CN"/>
        </w:rPr>
        <w:t xml:space="preserve">ll follow relevant domestic or international </w:t>
      </w:r>
      <w:r>
        <w:rPr>
          <w:rFonts w:ascii="Arial" w:eastAsiaTheme="majorEastAsia" w:hAnsi="Arial" w:cs="Arial"/>
          <w:color w:val="0070C0"/>
          <w:sz w:val="20"/>
          <w:szCs w:val="20"/>
          <w:lang w:eastAsia="zh-CN"/>
        </w:rPr>
        <w:t>standard for related services</w:t>
      </w:r>
      <w:r w:rsidRPr="0041203D">
        <w:rPr>
          <w:rFonts w:ascii="Arial" w:eastAsiaTheme="majorEastAsia" w:hAnsi="Arial" w:cs="Arial"/>
          <w:color w:val="0070C0"/>
          <w:sz w:val="20"/>
          <w:szCs w:val="20"/>
          <w:lang w:eastAsia="zh-CN"/>
        </w:rPr>
        <w:t xml:space="preserve">. Unless </w:t>
      </w:r>
      <w:r>
        <w:rPr>
          <w:rFonts w:ascii="Arial" w:eastAsiaTheme="majorEastAsia" w:hAnsi="Arial" w:cs="Arial"/>
          <w:color w:val="0070C0"/>
          <w:sz w:val="20"/>
          <w:szCs w:val="20"/>
          <w:lang w:eastAsia="zh-CN"/>
        </w:rPr>
        <w:t xml:space="preserve">being </w:t>
      </w:r>
      <w:r w:rsidRPr="0041203D">
        <w:rPr>
          <w:rFonts w:ascii="Arial" w:eastAsiaTheme="majorEastAsia" w:hAnsi="Arial" w:cs="Arial"/>
          <w:color w:val="0070C0"/>
          <w:sz w:val="20"/>
          <w:szCs w:val="20"/>
          <w:lang w:eastAsia="zh-CN"/>
        </w:rPr>
        <w:t>required by the donor or limited by grant</w:t>
      </w:r>
      <w:r>
        <w:rPr>
          <w:rFonts w:ascii="Arial" w:eastAsiaTheme="majorEastAsia" w:hAnsi="Arial" w:cs="Arial"/>
          <w:color w:val="0070C0"/>
          <w:sz w:val="20"/>
          <w:szCs w:val="20"/>
          <w:lang w:eastAsia="zh-CN"/>
        </w:rPr>
        <w:t xml:space="preserve"> document T&amp;Cs such as the</w:t>
      </w:r>
      <w:r w:rsidRPr="0041203D">
        <w:rPr>
          <w:rFonts w:ascii="Arial" w:eastAsiaTheme="majorEastAsia" w:hAnsi="Arial" w:cs="Arial"/>
          <w:color w:val="0070C0"/>
          <w:sz w:val="20"/>
          <w:szCs w:val="20"/>
          <w:lang w:eastAsia="zh-CN"/>
        </w:rPr>
        <w:t xml:space="preserve"> audit guide</w:t>
      </w:r>
      <w:r>
        <w:rPr>
          <w:rFonts w:ascii="Arial" w:eastAsiaTheme="majorEastAsia" w:hAnsi="Arial" w:cs="Arial"/>
          <w:color w:val="0070C0"/>
          <w:sz w:val="20"/>
          <w:szCs w:val="20"/>
          <w:lang w:eastAsia="zh-CN"/>
        </w:rPr>
        <w:t xml:space="preserve"> or requirement</w:t>
      </w:r>
      <w:r w:rsidRPr="0041203D">
        <w:rPr>
          <w:rFonts w:ascii="Arial" w:eastAsiaTheme="majorEastAsia" w:hAnsi="Arial" w:cs="Arial"/>
          <w:color w:val="0070C0"/>
          <w:sz w:val="20"/>
          <w:szCs w:val="20"/>
          <w:lang w:eastAsia="zh-CN"/>
        </w:rPr>
        <w:t xml:space="preserve">, domestic </w:t>
      </w:r>
      <w:r>
        <w:rPr>
          <w:rFonts w:ascii="Arial" w:eastAsiaTheme="majorEastAsia" w:hAnsi="Arial" w:cs="Arial"/>
          <w:color w:val="0070C0"/>
          <w:sz w:val="20"/>
          <w:szCs w:val="20"/>
          <w:lang w:eastAsia="zh-CN"/>
        </w:rPr>
        <w:t>standard for related service</w:t>
      </w:r>
      <w:r w:rsidRPr="0041203D">
        <w:rPr>
          <w:rFonts w:ascii="Arial" w:eastAsiaTheme="majorEastAsia" w:hAnsi="Arial" w:cs="Arial"/>
          <w:color w:val="0070C0"/>
          <w:sz w:val="20"/>
          <w:szCs w:val="20"/>
          <w:lang w:eastAsia="zh-CN"/>
        </w:rPr>
        <w:t xml:space="preserve"> applies.</w:t>
      </w:r>
    </w:p>
    <w:p w:rsidR="001F6631" w:rsidRPr="00DB7230" w:rsidRDefault="001F6631" w:rsidP="001F6631">
      <w:pPr>
        <w:spacing w:after="120"/>
        <w:rPr>
          <w:rFonts w:ascii="Arial" w:eastAsiaTheme="majorEastAsia" w:hAnsi="Arial" w:cs="Arial"/>
          <w:b/>
          <w:sz w:val="20"/>
          <w:szCs w:val="20"/>
          <w:u w:val="single"/>
          <w:lang w:eastAsia="zh-CN"/>
        </w:rPr>
      </w:pPr>
      <w:r w:rsidRPr="00DB7230">
        <w:rPr>
          <w:rFonts w:ascii="Arial" w:eastAsiaTheme="majorEastAsia" w:hAnsi="Arial" w:cs="Arial" w:hint="eastAsia"/>
          <w:b/>
          <w:sz w:val="20"/>
          <w:szCs w:val="20"/>
          <w:u w:val="single"/>
          <w:lang w:eastAsia="zh-CN"/>
        </w:rPr>
        <w:lastRenderedPageBreak/>
        <w:t>需要</w:t>
      </w:r>
      <w:r w:rsidRPr="00DB7230">
        <w:rPr>
          <w:rFonts w:ascii="Arial" w:eastAsiaTheme="majorEastAsia" w:hAnsi="Arial" w:cs="Arial"/>
          <w:b/>
          <w:sz w:val="20"/>
          <w:szCs w:val="20"/>
          <w:u w:val="single"/>
          <w:lang w:eastAsia="zh-CN"/>
        </w:rPr>
        <w:t>审阅的文件</w:t>
      </w:r>
      <w:r w:rsidRPr="00DB7230">
        <w:rPr>
          <w:rFonts w:ascii="Arial" w:eastAsiaTheme="majorEastAsia" w:hAnsi="Arial" w:cs="Arial"/>
          <w:b/>
          <w:color w:val="0070C0"/>
          <w:sz w:val="20"/>
          <w:szCs w:val="20"/>
          <w:u w:val="single"/>
          <w:lang w:eastAsia="zh-CN"/>
        </w:rPr>
        <w:t>Documentations to be reviewed</w:t>
      </w:r>
    </w:p>
    <w:p w:rsidR="001F6631" w:rsidRPr="00DB7230" w:rsidRDefault="001F6631" w:rsidP="001F6631">
      <w:pPr>
        <w:pStyle w:val="ListParagraph"/>
        <w:numPr>
          <w:ilvl w:val="0"/>
          <w:numId w:val="2"/>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适用</w:t>
      </w:r>
      <w:r w:rsidRPr="00DB7230">
        <w:rPr>
          <w:rFonts w:ascii="Arial" w:eastAsiaTheme="majorEastAsia" w:hAnsi="Arial" w:cs="Arial"/>
          <w:sz w:val="20"/>
          <w:szCs w:val="20"/>
          <w:lang w:eastAsia="zh-CN"/>
        </w:rPr>
        <w:t>的资金协议文件及捐赠人合同之有关条款包括所承诺的项目建议书和预算</w:t>
      </w:r>
      <w:r w:rsidRPr="00DB7230">
        <w:rPr>
          <w:rFonts w:ascii="Arial" w:eastAsiaTheme="majorEastAsia" w:hAnsi="Arial" w:cs="Arial" w:hint="eastAsia"/>
          <w:sz w:val="20"/>
          <w:szCs w:val="20"/>
          <w:lang w:eastAsia="zh-CN"/>
        </w:rPr>
        <w:t>。</w:t>
      </w:r>
      <w:r w:rsidRPr="00DB7230">
        <w:rPr>
          <w:rFonts w:ascii="Arial" w:eastAsiaTheme="majorEastAsia" w:hAnsi="Arial" w:cs="Arial"/>
          <w:color w:val="0070C0"/>
          <w:sz w:val="20"/>
          <w:szCs w:val="20"/>
          <w:lang w:eastAsia="zh-CN"/>
        </w:rPr>
        <w:t>Applicable Fund Agreement Documentation and concerned terms and conditions of Donor Contract including committed project proposal and budget.</w:t>
      </w:r>
    </w:p>
    <w:p w:rsidR="001F6631" w:rsidRPr="00DB7230" w:rsidRDefault="001F6631" w:rsidP="001F6631">
      <w:pPr>
        <w:pStyle w:val="ListParagraph"/>
        <w:numPr>
          <w:ilvl w:val="0"/>
          <w:numId w:val="2"/>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适用</w:t>
      </w:r>
      <w:r w:rsidRPr="00DB7230">
        <w:rPr>
          <w:rFonts w:ascii="Arial" w:eastAsiaTheme="majorEastAsia" w:hAnsi="Arial" w:cs="Arial"/>
          <w:sz w:val="20"/>
          <w:szCs w:val="20"/>
          <w:lang w:eastAsia="zh-CN"/>
        </w:rPr>
        <w:t>的合作伙伴协议（</w:t>
      </w:r>
      <w:r w:rsidRPr="00DB7230">
        <w:rPr>
          <w:rFonts w:ascii="Arial" w:eastAsiaTheme="majorEastAsia" w:hAnsi="Arial" w:cs="Arial"/>
          <w:sz w:val="20"/>
          <w:szCs w:val="20"/>
          <w:lang w:eastAsia="zh-CN"/>
        </w:rPr>
        <w:t>“</w:t>
      </w:r>
      <w:r w:rsidRPr="00DB7230">
        <w:rPr>
          <w:rFonts w:ascii="Arial" w:eastAsiaTheme="majorEastAsia" w:hAnsi="Arial" w:cs="Arial"/>
          <w:sz w:val="20"/>
          <w:szCs w:val="20"/>
          <w:lang w:eastAsia="zh-CN"/>
        </w:rPr>
        <w:t>捐赠协议</w:t>
      </w:r>
      <w:r w:rsidRPr="00DB7230">
        <w:rPr>
          <w:rFonts w:ascii="Arial" w:eastAsiaTheme="majorEastAsia" w:hAnsi="Arial" w:cs="Arial"/>
          <w:sz w:val="20"/>
          <w:szCs w:val="20"/>
          <w:lang w:eastAsia="zh-CN"/>
        </w:rPr>
        <w:t>”</w:t>
      </w:r>
      <w:r w:rsidRPr="00DB7230">
        <w:rPr>
          <w:rFonts w:ascii="Arial" w:eastAsiaTheme="majorEastAsia" w:hAnsi="Arial" w:cs="Arial"/>
          <w:sz w:val="20"/>
          <w:szCs w:val="20"/>
          <w:lang w:eastAsia="zh-CN"/>
        </w:rPr>
        <w:t>）</w:t>
      </w:r>
      <w:r w:rsidRPr="00DB7230">
        <w:rPr>
          <w:rFonts w:ascii="Arial" w:eastAsiaTheme="majorEastAsia" w:hAnsi="Arial" w:cs="Arial" w:hint="eastAsia"/>
          <w:sz w:val="20"/>
          <w:szCs w:val="20"/>
          <w:lang w:eastAsia="zh-CN"/>
        </w:rPr>
        <w:t>。</w:t>
      </w:r>
      <w:r w:rsidRPr="00DB7230">
        <w:rPr>
          <w:rFonts w:ascii="Arial" w:eastAsiaTheme="majorEastAsia" w:hAnsi="Arial" w:cs="Arial"/>
          <w:color w:val="0070C0"/>
          <w:sz w:val="20"/>
          <w:szCs w:val="20"/>
          <w:lang w:eastAsia="zh-CN"/>
        </w:rPr>
        <w:t>Applicable Partnership Agreement (“Donation Agreement”)</w:t>
      </w:r>
    </w:p>
    <w:p w:rsidR="001F6631" w:rsidRPr="00DB7230" w:rsidRDefault="001F6631" w:rsidP="001F6631">
      <w:pPr>
        <w:pStyle w:val="ListParagraph"/>
        <w:numPr>
          <w:ilvl w:val="0"/>
          <w:numId w:val="2"/>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适用</w:t>
      </w:r>
      <w:r w:rsidRPr="00DB7230">
        <w:rPr>
          <w:rFonts w:ascii="Arial" w:eastAsiaTheme="majorEastAsia" w:hAnsi="Arial" w:cs="Arial"/>
          <w:sz w:val="20"/>
          <w:szCs w:val="20"/>
          <w:lang w:eastAsia="zh-CN"/>
        </w:rPr>
        <w:t>的项目纲要、附件、项目预算</w:t>
      </w:r>
      <w:r w:rsidRPr="00DB7230">
        <w:rPr>
          <w:rFonts w:ascii="Arial" w:eastAsiaTheme="majorEastAsia" w:hAnsi="Arial" w:cs="Arial" w:hint="eastAsia"/>
          <w:sz w:val="20"/>
          <w:szCs w:val="20"/>
          <w:lang w:eastAsia="zh-CN"/>
        </w:rPr>
        <w:t>及</w:t>
      </w:r>
      <w:r w:rsidRPr="00DB7230">
        <w:rPr>
          <w:rFonts w:ascii="Arial" w:eastAsiaTheme="majorEastAsia" w:hAnsi="Arial" w:cs="Arial"/>
          <w:sz w:val="20"/>
          <w:szCs w:val="20"/>
          <w:lang w:eastAsia="zh-CN"/>
        </w:rPr>
        <w:t>修正</w:t>
      </w:r>
      <w:r w:rsidRPr="00DB7230">
        <w:rPr>
          <w:rFonts w:ascii="Arial" w:eastAsiaTheme="majorEastAsia" w:hAnsi="Arial" w:cs="Arial" w:hint="eastAsia"/>
          <w:sz w:val="20"/>
          <w:szCs w:val="20"/>
          <w:lang w:eastAsia="zh-CN"/>
        </w:rPr>
        <w:t>版。</w:t>
      </w:r>
      <w:r w:rsidRPr="00DB7230">
        <w:rPr>
          <w:rFonts w:ascii="Arial" w:eastAsiaTheme="majorEastAsia" w:hAnsi="Arial" w:cs="Arial"/>
          <w:color w:val="0070C0"/>
          <w:sz w:val="20"/>
          <w:szCs w:val="20"/>
          <w:lang w:eastAsia="zh-CN"/>
        </w:rPr>
        <w:t>Applicable Project Outlines, its attachments and Project Outlines Budget Modification and its attachments.</w:t>
      </w:r>
    </w:p>
    <w:p w:rsidR="001F6631" w:rsidRPr="00DB7230" w:rsidRDefault="001F6631" w:rsidP="001F6631">
      <w:pPr>
        <w:pStyle w:val="ListParagraph"/>
        <w:numPr>
          <w:ilvl w:val="0"/>
          <w:numId w:val="2"/>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覆盖</w:t>
      </w:r>
      <w:r w:rsidRPr="00DB7230">
        <w:rPr>
          <w:rFonts w:ascii="Arial" w:eastAsiaTheme="majorEastAsia" w:hAnsi="Arial" w:cs="Arial"/>
          <w:sz w:val="20"/>
          <w:szCs w:val="20"/>
          <w:lang w:eastAsia="zh-CN"/>
        </w:rPr>
        <w:t>资金流</w:t>
      </w:r>
      <w:r w:rsidRPr="00DB7230">
        <w:rPr>
          <w:rFonts w:ascii="Arial" w:eastAsiaTheme="majorEastAsia" w:hAnsi="Arial" w:cs="Arial" w:hint="eastAsia"/>
          <w:sz w:val="20"/>
          <w:szCs w:val="20"/>
          <w:lang w:eastAsia="zh-CN"/>
        </w:rPr>
        <w:t>向完整</w:t>
      </w:r>
      <w:r w:rsidRPr="00DB7230">
        <w:rPr>
          <w:rFonts w:ascii="Arial" w:eastAsiaTheme="majorEastAsia" w:hAnsi="Arial" w:cs="Arial"/>
          <w:sz w:val="20"/>
          <w:szCs w:val="20"/>
          <w:lang w:eastAsia="zh-CN"/>
        </w:rPr>
        <w:t>链条</w:t>
      </w:r>
      <w:r w:rsidRPr="00DB7230">
        <w:rPr>
          <w:rFonts w:ascii="Arial" w:eastAsiaTheme="majorEastAsia" w:hAnsi="Arial" w:cs="Arial" w:hint="eastAsia"/>
          <w:sz w:val="20"/>
          <w:szCs w:val="20"/>
          <w:lang w:eastAsia="zh-CN"/>
        </w:rPr>
        <w:t>到</w:t>
      </w:r>
      <w:r w:rsidRPr="00DB7230">
        <w:rPr>
          <w:rFonts w:ascii="Arial" w:eastAsiaTheme="majorEastAsia" w:hAnsi="Arial" w:cs="Arial"/>
          <w:sz w:val="20"/>
          <w:szCs w:val="20"/>
          <w:lang w:eastAsia="zh-CN"/>
        </w:rPr>
        <w:t>最终</w:t>
      </w:r>
      <w:r w:rsidRPr="00DB7230">
        <w:rPr>
          <w:rFonts w:ascii="Arial" w:eastAsiaTheme="majorEastAsia" w:hAnsi="Arial" w:cs="Arial" w:hint="eastAsia"/>
          <w:sz w:val="20"/>
          <w:szCs w:val="20"/>
          <w:lang w:eastAsia="zh-CN"/>
        </w:rPr>
        <w:t>供应商</w:t>
      </w:r>
      <w:r w:rsidRPr="00DB7230">
        <w:rPr>
          <w:rFonts w:ascii="Arial" w:eastAsiaTheme="majorEastAsia" w:hAnsi="Arial" w:cs="Arial"/>
          <w:sz w:val="20"/>
          <w:szCs w:val="20"/>
          <w:lang w:eastAsia="zh-CN"/>
        </w:rPr>
        <w:t>/</w:t>
      </w:r>
      <w:r w:rsidRPr="00DB7230">
        <w:rPr>
          <w:rFonts w:ascii="Arial" w:eastAsiaTheme="majorEastAsia" w:hAnsi="Arial" w:cs="Arial"/>
          <w:sz w:val="20"/>
          <w:szCs w:val="20"/>
          <w:lang w:eastAsia="zh-CN"/>
        </w:rPr>
        <w:t>受益人</w:t>
      </w:r>
      <w:r w:rsidRPr="00DB7230">
        <w:rPr>
          <w:rFonts w:ascii="Arial" w:eastAsiaTheme="majorEastAsia" w:hAnsi="Arial" w:cs="Arial" w:hint="eastAsia"/>
          <w:sz w:val="20"/>
          <w:szCs w:val="20"/>
          <w:lang w:eastAsia="zh-CN"/>
        </w:rPr>
        <w:t>的清算</w:t>
      </w:r>
      <w:r w:rsidRPr="00DB7230">
        <w:rPr>
          <w:rFonts w:ascii="Arial" w:eastAsiaTheme="majorEastAsia" w:hAnsi="Arial" w:cs="Arial"/>
          <w:sz w:val="20"/>
          <w:szCs w:val="20"/>
          <w:lang w:eastAsia="zh-CN"/>
        </w:rPr>
        <w:t>文件包括项目文件和会计记录</w:t>
      </w:r>
      <w:r w:rsidRPr="00DB7230">
        <w:rPr>
          <w:rFonts w:ascii="Arial" w:eastAsiaTheme="majorEastAsia" w:hAnsi="Arial" w:cs="Arial"/>
          <w:sz w:val="20"/>
          <w:szCs w:val="20"/>
          <w:lang w:eastAsia="zh-CN"/>
        </w:rPr>
        <w:t>/</w:t>
      </w:r>
      <w:r w:rsidRPr="00DB7230">
        <w:rPr>
          <w:rFonts w:ascii="Arial" w:eastAsiaTheme="majorEastAsia" w:hAnsi="Arial" w:cs="Arial"/>
          <w:sz w:val="20"/>
          <w:szCs w:val="20"/>
          <w:lang w:eastAsia="zh-CN"/>
        </w:rPr>
        <w:t>档案</w:t>
      </w:r>
      <w:r w:rsidRPr="00DB7230">
        <w:rPr>
          <w:rFonts w:ascii="Arial" w:eastAsiaTheme="majorEastAsia" w:hAnsi="Arial" w:cs="Arial" w:hint="eastAsia"/>
          <w:sz w:val="20"/>
          <w:szCs w:val="20"/>
          <w:lang w:eastAsia="zh-CN"/>
        </w:rPr>
        <w:t>。</w:t>
      </w:r>
      <w:r w:rsidRPr="00DB7230">
        <w:rPr>
          <w:rFonts w:ascii="Arial" w:eastAsiaTheme="majorEastAsia" w:hAnsi="Arial" w:cs="Arial"/>
          <w:color w:val="0070C0"/>
          <w:sz w:val="20"/>
          <w:szCs w:val="20"/>
          <w:lang w:eastAsia="zh-CN"/>
        </w:rPr>
        <w:t>Liquidation documentations including project documentation and accounting record/files at each fund flow point (unbroken chain until end supplier/beneficiary).</w:t>
      </w:r>
    </w:p>
    <w:p w:rsidR="001F6631" w:rsidRPr="00DB7230" w:rsidRDefault="001F6631" w:rsidP="001F6631">
      <w:pPr>
        <w:pStyle w:val="ListParagraph"/>
        <w:numPr>
          <w:ilvl w:val="0"/>
          <w:numId w:val="2"/>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合作伙伴</w:t>
      </w:r>
      <w:r w:rsidRPr="00DB7230">
        <w:rPr>
          <w:rFonts w:ascii="Arial" w:eastAsiaTheme="majorEastAsia" w:hAnsi="Arial" w:cs="Arial"/>
          <w:sz w:val="20"/>
          <w:szCs w:val="20"/>
          <w:lang w:eastAsia="zh-CN"/>
        </w:rPr>
        <w:t>项目管理指引和内部控制手册特别是采购指引</w:t>
      </w:r>
      <w:r w:rsidRPr="00DB7230">
        <w:rPr>
          <w:rFonts w:ascii="Arial" w:eastAsiaTheme="majorEastAsia" w:hAnsi="Arial" w:cs="Arial" w:hint="eastAsia"/>
          <w:sz w:val="20"/>
          <w:szCs w:val="20"/>
          <w:lang w:eastAsia="zh-CN"/>
        </w:rPr>
        <w:t>。</w:t>
      </w:r>
      <w:r w:rsidRPr="00DB7230">
        <w:rPr>
          <w:rFonts w:ascii="Arial" w:eastAsiaTheme="majorEastAsia" w:hAnsi="Arial" w:cs="Arial"/>
          <w:color w:val="0070C0"/>
          <w:sz w:val="20"/>
          <w:szCs w:val="20"/>
          <w:lang w:eastAsia="zh-CN"/>
        </w:rPr>
        <w:t>Partner’s project management guide and internal control manual especially procurement guidelines.</w:t>
      </w:r>
    </w:p>
    <w:p w:rsidR="001F6631" w:rsidRPr="00DB7230" w:rsidRDefault="001F6631" w:rsidP="001F6631">
      <w:pPr>
        <w:pStyle w:val="ListParagraph"/>
        <w:numPr>
          <w:ilvl w:val="0"/>
          <w:numId w:val="2"/>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其他</w:t>
      </w:r>
      <w:r w:rsidRPr="00DB7230">
        <w:rPr>
          <w:rFonts w:ascii="Arial" w:eastAsiaTheme="majorEastAsia" w:hAnsi="Arial" w:cs="Arial"/>
          <w:sz w:val="20"/>
          <w:szCs w:val="20"/>
          <w:lang w:eastAsia="zh-CN"/>
        </w:rPr>
        <w:t>必要文件</w:t>
      </w:r>
      <w:r w:rsidRPr="00DB7230">
        <w:rPr>
          <w:rFonts w:ascii="Arial" w:eastAsiaTheme="majorEastAsia" w:hAnsi="Arial" w:cs="Arial"/>
          <w:color w:val="0070C0"/>
          <w:sz w:val="20"/>
          <w:szCs w:val="20"/>
          <w:lang w:eastAsia="zh-CN"/>
        </w:rPr>
        <w:t>Other documents as necessary</w:t>
      </w:r>
      <w:r>
        <w:rPr>
          <w:rFonts w:ascii="Arial" w:eastAsiaTheme="majorEastAsia" w:hAnsi="Arial" w:cs="Arial"/>
          <w:color w:val="0070C0"/>
          <w:sz w:val="20"/>
          <w:szCs w:val="20"/>
          <w:lang w:eastAsia="zh-CN"/>
        </w:rPr>
        <w:t>.</w:t>
      </w:r>
    </w:p>
    <w:p w:rsidR="001F6631" w:rsidRPr="00DB7230" w:rsidRDefault="001F6631" w:rsidP="001F6631">
      <w:pPr>
        <w:spacing w:after="120"/>
        <w:rPr>
          <w:rFonts w:ascii="Arial" w:eastAsiaTheme="majorEastAsia" w:hAnsi="Arial" w:cs="Arial"/>
          <w:b/>
          <w:sz w:val="20"/>
          <w:szCs w:val="20"/>
          <w:u w:val="single"/>
          <w:lang w:eastAsia="zh-CN"/>
        </w:rPr>
      </w:pPr>
      <w:r w:rsidRPr="00DB7230">
        <w:rPr>
          <w:rFonts w:ascii="Arial" w:eastAsiaTheme="majorEastAsia" w:hAnsi="Arial" w:cs="Arial" w:hint="eastAsia"/>
          <w:b/>
          <w:sz w:val="20"/>
          <w:szCs w:val="20"/>
          <w:u w:val="single"/>
          <w:lang w:eastAsia="zh-CN"/>
        </w:rPr>
        <w:t>商定</w:t>
      </w:r>
      <w:r w:rsidRPr="00DB7230">
        <w:rPr>
          <w:rFonts w:ascii="Arial" w:eastAsiaTheme="majorEastAsia" w:hAnsi="Arial" w:cs="Arial"/>
          <w:b/>
          <w:sz w:val="20"/>
          <w:szCs w:val="20"/>
          <w:u w:val="single"/>
          <w:lang w:eastAsia="zh-CN"/>
        </w:rPr>
        <w:t>程序</w:t>
      </w:r>
      <w:r w:rsidRPr="00DB7230">
        <w:rPr>
          <w:rFonts w:ascii="Arial" w:eastAsiaTheme="majorEastAsia" w:hAnsi="Arial" w:cs="Arial"/>
          <w:b/>
          <w:color w:val="0070C0"/>
          <w:sz w:val="20"/>
          <w:szCs w:val="20"/>
          <w:u w:val="single"/>
          <w:lang w:eastAsia="zh-CN"/>
        </w:rPr>
        <w:t>Procedures Agreed-Upon</w:t>
      </w:r>
    </w:p>
    <w:p w:rsidR="001F6631" w:rsidRPr="00DB7230" w:rsidRDefault="001F6631" w:rsidP="001F6631">
      <w:pPr>
        <w:pStyle w:val="ListParagraph"/>
        <w:numPr>
          <w:ilvl w:val="0"/>
          <w:numId w:val="3"/>
        </w:numPr>
        <w:spacing w:after="120"/>
        <w:ind w:firstLineChars="0"/>
        <w:rPr>
          <w:rFonts w:ascii="Arial" w:eastAsiaTheme="majorEastAsia" w:hAnsi="Arial" w:cs="Arial"/>
          <w:color w:val="0070C0"/>
          <w:sz w:val="20"/>
          <w:szCs w:val="20"/>
          <w:lang w:eastAsia="zh-CN"/>
        </w:rPr>
      </w:pPr>
      <w:r>
        <w:rPr>
          <w:rFonts w:ascii="Arial" w:eastAsiaTheme="majorEastAsia" w:hAnsi="Arial" w:cs="Arial" w:hint="eastAsia"/>
          <w:sz w:val="20"/>
          <w:szCs w:val="20"/>
          <w:lang w:eastAsia="zh-CN"/>
        </w:rPr>
        <w:t>审核</w:t>
      </w:r>
      <w:r w:rsidRPr="00DB7230">
        <w:rPr>
          <w:rFonts w:ascii="Arial" w:eastAsiaTheme="majorEastAsia" w:hAnsi="Arial" w:cs="Arial"/>
          <w:sz w:val="20"/>
          <w:szCs w:val="20"/>
          <w:lang w:eastAsia="zh-CN"/>
        </w:rPr>
        <w:t>并测试合作伙伴清算报告一致性包括花费汇总表、明细账、原始会计凭证</w:t>
      </w:r>
      <w:r w:rsidRPr="00DB7230">
        <w:rPr>
          <w:rFonts w:ascii="Arial" w:eastAsiaTheme="majorEastAsia" w:hAnsi="Arial" w:cs="Arial" w:hint="eastAsia"/>
          <w:sz w:val="20"/>
          <w:szCs w:val="20"/>
          <w:lang w:eastAsia="zh-CN"/>
        </w:rPr>
        <w:t>和</w:t>
      </w:r>
      <w:r w:rsidRPr="00DB7230">
        <w:rPr>
          <w:rFonts w:ascii="Arial" w:eastAsiaTheme="majorEastAsia" w:hAnsi="Arial" w:cs="Arial"/>
          <w:sz w:val="20"/>
          <w:szCs w:val="20"/>
          <w:lang w:eastAsia="zh-CN"/>
        </w:rPr>
        <w:t>记账凭证</w:t>
      </w:r>
      <w:r w:rsidRPr="00DB7230">
        <w:rPr>
          <w:rFonts w:ascii="Arial" w:eastAsiaTheme="majorEastAsia" w:hAnsi="Arial" w:cs="Arial" w:hint="eastAsia"/>
          <w:sz w:val="20"/>
          <w:szCs w:val="20"/>
          <w:lang w:eastAsia="zh-CN"/>
        </w:rPr>
        <w:t>。</w:t>
      </w:r>
      <w:r w:rsidRPr="00DB7230">
        <w:rPr>
          <w:rFonts w:ascii="Arial" w:eastAsiaTheme="majorEastAsia" w:hAnsi="Arial" w:cs="Arial"/>
          <w:color w:val="0070C0"/>
          <w:sz w:val="20"/>
          <w:szCs w:val="20"/>
          <w:lang w:eastAsia="zh-CN"/>
        </w:rPr>
        <w:t>Review and test integrity of the partner’s liquidation report including expenditure summary report, ledger details, original accounting vouchers and supporting invoices and documents.</w:t>
      </w:r>
    </w:p>
    <w:p w:rsidR="001F6631" w:rsidRPr="00DB7230" w:rsidRDefault="001F6631" w:rsidP="001F6631">
      <w:pPr>
        <w:pStyle w:val="ListParagraph"/>
        <w:numPr>
          <w:ilvl w:val="0"/>
          <w:numId w:val="3"/>
        </w:numPr>
        <w:spacing w:after="120"/>
        <w:ind w:firstLineChars="0"/>
        <w:rPr>
          <w:rFonts w:ascii="Arial" w:eastAsiaTheme="majorEastAsia" w:hAnsi="Arial" w:cs="Arial"/>
          <w:color w:val="0070C0"/>
          <w:sz w:val="20"/>
          <w:szCs w:val="20"/>
          <w:lang w:eastAsia="zh-CN"/>
        </w:rPr>
      </w:pPr>
      <w:r>
        <w:rPr>
          <w:rFonts w:ascii="Arial" w:eastAsiaTheme="majorEastAsia" w:hAnsi="Arial" w:cs="Arial" w:hint="eastAsia"/>
          <w:sz w:val="20"/>
          <w:szCs w:val="20"/>
          <w:lang w:eastAsia="zh-CN"/>
        </w:rPr>
        <w:t>审核</w:t>
      </w:r>
      <w:r w:rsidRPr="00DB7230">
        <w:rPr>
          <w:rFonts w:ascii="Arial" w:eastAsiaTheme="majorEastAsia" w:hAnsi="Arial" w:cs="Arial"/>
          <w:sz w:val="20"/>
          <w:szCs w:val="20"/>
          <w:lang w:eastAsia="zh-CN"/>
        </w:rPr>
        <w:t>组织是否有</w:t>
      </w:r>
      <w:r w:rsidRPr="00DB7230">
        <w:rPr>
          <w:rFonts w:ascii="Arial" w:eastAsiaTheme="majorEastAsia" w:hAnsi="Arial" w:cs="Arial" w:hint="eastAsia"/>
          <w:sz w:val="20"/>
          <w:szCs w:val="20"/>
          <w:lang w:eastAsia="zh-CN"/>
        </w:rPr>
        <w:t>并</w:t>
      </w:r>
      <w:r w:rsidRPr="00DB7230">
        <w:rPr>
          <w:rFonts w:ascii="Arial" w:eastAsiaTheme="majorEastAsia" w:hAnsi="Arial" w:cs="Arial"/>
          <w:sz w:val="20"/>
          <w:szCs w:val="20"/>
          <w:lang w:eastAsia="zh-CN"/>
        </w:rPr>
        <w:t>执行采购流程及其他内部控制流程</w:t>
      </w:r>
      <w:r w:rsidRPr="00DB7230">
        <w:rPr>
          <w:rFonts w:ascii="Arial" w:eastAsiaTheme="majorEastAsia" w:hAnsi="Arial" w:cs="Arial" w:hint="eastAsia"/>
          <w:sz w:val="20"/>
          <w:szCs w:val="20"/>
          <w:lang w:eastAsia="zh-CN"/>
        </w:rPr>
        <w:t>及</w:t>
      </w:r>
      <w:r w:rsidRPr="00DB7230">
        <w:rPr>
          <w:rFonts w:ascii="Arial" w:eastAsiaTheme="majorEastAsia" w:hAnsi="Arial" w:cs="Arial"/>
          <w:sz w:val="20"/>
          <w:szCs w:val="20"/>
          <w:lang w:eastAsia="zh-CN"/>
        </w:rPr>
        <w:t>是否通过银行账户支付资金</w:t>
      </w:r>
      <w:r w:rsidRPr="00DB7230">
        <w:rPr>
          <w:rFonts w:ascii="Arial" w:eastAsiaTheme="majorEastAsia" w:hAnsi="Arial" w:cs="Arial" w:hint="eastAsia"/>
          <w:sz w:val="20"/>
          <w:szCs w:val="20"/>
          <w:lang w:eastAsia="zh-CN"/>
        </w:rPr>
        <w:t>。</w:t>
      </w:r>
      <w:r w:rsidRPr="00DB7230">
        <w:rPr>
          <w:rFonts w:ascii="Arial" w:eastAsiaTheme="majorEastAsia" w:hAnsi="Arial" w:cs="Arial"/>
          <w:color w:val="0070C0"/>
          <w:sz w:val="20"/>
          <w:szCs w:val="20"/>
          <w:lang w:eastAsia="zh-CN"/>
        </w:rPr>
        <w:t>Check if the organization has procurement procedure and other internal controls to follow and transfers fund through bank account.</w:t>
      </w:r>
    </w:p>
    <w:p w:rsidR="001F6631" w:rsidRPr="006F1A59" w:rsidRDefault="001F6631" w:rsidP="001F6631">
      <w:pPr>
        <w:pStyle w:val="ListParagraph"/>
        <w:numPr>
          <w:ilvl w:val="0"/>
          <w:numId w:val="3"/>
        </w:numPr>
        <w:spacing w:after="120"/>
        <w:ind w:firstLineChars="0"/>
        <w:rPr>
          <w:rFonts w:ascii="Arial" w:eastAsiaTheme="majorEastAsia" w:hAnsi="Arial" w:cs="Arial"/>
          <w:color w:val="0070C0"/>
          <w:sz w:val="20"/>
          <w:szCs w:val="20"/>
          <w:lang w:eastAsia="zh-CN"/>
        </w:rPr>
      </w:pPr>
      <w:r w:rsidRPr="006F1A59">
        <w:rPr>
          <w:rFonts w:ascii="Arial" w:eastAsiaTheme="majorEastAsia" w:hAnsi="Arial" w:cs="Arial" w:hint="eastAsia"/>
          <w:color w:val="000000" w:themeColor="text1"/>
          <w:sz w:val="20"/>
          <w:szCs w:val="20"/>
          <w:lang w:eastAsia="zh-CN"/>
        </w:rPr>
        <w:t>以</w:t>
      </w:r>
      <w:r w:rsidRPr="006F1A59">
        <w:rPr>
          <w:rFonts w:ascii="Arial" w:eastAsiaTheme="majorEastAsia" w:hAnsi="Arial" w:cs="Arial"/>
          <w:color w:val="000000" w:themeColor="text1"/>
          <w:sz w:val="20"/>
          <w:szCs w:val="20"/>
          <w:lang w:eastAsia="zh-CN"/>
        </w:rPr>
        <w:t>所审阅</w:t>
      </w:r>
      <w:r w:rsidRPr="006F1A59">
        <w:rPr>
          <w:rFonts w:ascii="Arial" w:eastAsiaTheme="majorEastAsia" w:hAnsi="Arial" w:cs="Arial" w:hint="eastAsia"/>
          <w:color w:val="000000" w:themeColor="text1"/>
          <w:sz w:val="20"/>
          <w:szCs w:val="20"/>
          <w:lang w:eastAsia="zh-CN"/>
        </w:rPr>
        <w:t>的</w:t>
      </w:r>
      <w:r w:rsidRPr="006F1A59">
        <w:rPr>
          <w:rFonts w:ascii="Arial" w:eastAsiaTheme="majorEastAsia" w:hAnsi="Arial" w:cs="Arial"/>
          <w:color w:val="000000" w:themeColor="text1"/>
          <w:sz w:val="20"/>
          <w:szCs w:val="20"/>
          <w:lang w:eastAsia="zh-CN"/>
        </w:rPr>
        <w:t>上述文件</w:t>
      </w:r>
      <w:r w:rsidRPr="006F1A59">
        <w:rPr>
          <w:rFonts w:ascii="Arial" w:eastAsiaTheme="majorEastAsia" w:hAnsi="Arial" w:cs="Arial" w:hint="eastAsia"/>
          <w:color w:val="000000" w:themeColor="text1"/>
          <w:sz w:val="20"/>
          <w:szCs w:val="20"/>
          <w:lang w:eastAsia="zh-CN"/>
        </w:rPr>
        <w:t>的</w:t>
      </w:r>
      <w:r w:rsidRPr="006F1A59">
        <w:rPr>
          <w:rFonts w:ascii="Arial" w:eastAsiaTheme="majorEastAsia" w:hAnsi="Arial" w:cs="Arial"/>
          <w:color w:val="000000" w:themeColor="text1"/>
          <w:sz w:val="20"/>
          <w:szCs w:val="20"/>
          <w:lang w:eastAsia="zh-CN"/>
        </w:rPr>
        <w:t>相关</w:t>
      </w:r>
      <w:r w:rsidRPr="006F1A59">
        <w:rPr>
          <w:rFonts w:ascii="Arial" w:eastAsiaTheme="majorEastAsia" w:hAnsi="Arial" w:cs="Arial" w:hint="eastAsia"/>
          <w:color w:val="000000" w:themeColor="text1"/>
          <w:sz w:val="20"/>
          <w:szCs w:val="20"/>
          <w:lang w:eastAsia="zh-CN"/>
        </w:rPr>
        <w:t>合规条款，</w:t>
      </w:r>
      <w:r w:rsidRPr="006F1A59">
        <w:rPr>
          <w:rFonts w:ascii="Arial" w:eastAsiaTheme="majorEastAsia" w:hAnsi="Arial" w:cs="Arial"/>
          <w:color w:val="000000" w:themeColor="text1"/>
          <w:sz w:val="20"/>
          <w:szCs w:val="20"/>
          <w:lang w:eastAsia="zh-CN"/>
        </w:rPr>
        <w:t>包括但不限于合作伙伴协议第七条，</w:t>
      </w:r>
      <w:r w:rsidRPr="006F1A59">
        <w:rPr>
          <w:rFonts w:ascii="Arial" w:eastAsiaTheme="majorEastAsia" w:hAnsi="Arial" w:cs="Arial" w:hint="eastAsia"/>
          <w:color w:val="000000" w:themeColor="text1"/>
          <w:sz w:val="20"/>
          <w:szCs w:val="20"/>
          <w:lang w:eastAsia="zh-CN"/>
        </w:rPr>
        <w:t>审核资金</w:t>
      </w:r>
      <w:r w:rsidRPr="006F1A59">
        <w:rPr>
          <w:rFonts w:ascii="Arial" w:eastAsiaTheme="majorEastAsia" w:hAnsi="Arial" w:cs="Arial"/>
          <w:color w:val="000000" w:themeColor="text1"/>
          <w:sz w:val="20"/>
          <w:szCs w:val="20"/>
          <w:lang w:eastAsia="zh-CN"/>
        </w:rPr>
        <w:t>是否为项目</w:t>
      </w:r>
      <w:r w:rsidRPr="006F1A59">
        <w:rPr>
          <w:rFonts w:ascii="Arial" w:eastAsiaTheme="majorEastAsia" w:hAnsi="Arial" w:cs="Arial" w:hint="eastAsia"/>
          <w:color w:val="000000" w:themeColor="text1"/>
          <w:sz w:val="20"/>
          <w:szCs w:val="20"/>
          <w:lang w:eastAsia="zh-CN"/>
        </w:rPr>
        <w:t>各预算</w:t>
      </w:r>
      <w:r w:rsidRPr="006F1A59">
        <w:rPr>
          <w:rFonts w:ascii="Arial" w:eastAsiaTheme="majorEastAsia" w:hAnsi="Arial" w:cs="Arial"/>
          <w:color w:val="000000" w:themeColor="text1"/>
          <w:sz w:val="20"/>
          <w:szCs w:val="20"/>
          <w:lang w:eastAsia="zh-CN"/>
        </w:rPr>
        <w:t>细目</w:t>
      </w:r>
      <w:r w:rsidRPr="006F1A59">
        <w:rPr>
          <w:rFonts w:ascii="Arial" w:eastAsiaTheme="majorEastAsia" w:hAnsi="Arial" w:cs="Arial" w:hint="eastAsia"/>
          <w:color w:val="000000" w:themeColor="text1"/>
          <w:sz w:val="20"/>
          <w:szCs w:val="20"/>
          <w:lang w:eastAsia="zh-CN"/>
        </w:rPr>
        <w:t>约定之</w:t>
      </w:r>
      <w:r w:rsidRPr="006F1A59">
        <w:rPr>
          <w:rFonts w:ascii="Arial" w:eastAsiaTheme="majorEastAsia" w:hAnsi="Arial" w:cs="Arial"/>
          <w:color w:val="000000" w:themeColor="text1"/>
          <w:sz w:val="20"/>
          <w:szCs w:val="20"/>
          <w:lang w:eastAsia="zh-CN"/>
        </w:rPr>
        <w:t>唯一目的而支出（依照所承诺的项目建议书）</w:t>
      </w:r>
      <w:r w:rsidRPr="006F1A59">
        <w:rPr>
          <w:rFonts w:ascii="Arial" w:eastAsiaTheme="majorEastAsia" w:hAnsi="Arial" w:cs="Arial" w:hint="eastAsia"/>
          <w:color w:val="000000" w:themeColor="text1"/>
          <w:sz w:val="20"/>
          <w:szCs w:val="20"/>
          <w:lang w:eastAsia="zh-CN"/>
        </w:rPr>
        <w:t>；</w:t>
      </w:r>
      <w:r w:rsidRPr="006F1A59">
        <w:rPr>
          <w:rFonts w:ascii="Arial" w:eastAsiaTheme="majorEastAsia" w:hAnsi="Arial" w:cs="Arial"/>
          <w:color w:val="000000" w:themeColor="text1"/>
          <w:sz w:val="20"/>
          <w:szCs w:val="20"/>
          <w:lang w:eastAsia="zh-CN"/>
        </w:rPr>
        <w:t>涉及物品递送、库存或固定资产等，</w:t>
      </w:r>
      <w:r w:rsidRPr="006F1A59">
        <w:rPr>
          <w:rFonts w:ascii="Arial" w:eastAsiaTheme="majorEastAsia" w:hAnsi="Arial" w:cs="Arial" w:hint="eastAsia"/>
          <w:color w:val="000000" w:themeColor="text1"/>
          <w:sz w:val="20"/>
          <w:szCs w:val="20"/>
          <w:lang w:eastAsia="zh-CN"/>
        </w:rPr>
        <w:t>审核账</w:t>
      </w:r>
      <w:r w:rsidRPr="006F1A59">
        <w:rPr>
          <w:rFonts w:ascii="Arial" w:eastAsiaTheme="majorEastAsia" w:hAnsi="Arial" w:cs="Arial"/>
          <w:color w:val="000000" w:themeColor="text1"/>
          <w:sz w:val="20"/>
          <w:szCs w:val="20"/>
          <w:lang w:eastAsia="zh-CN"/>
        </w:rPr>
        <w:t>实</w:t>
      </w:r>
      <w:r w:rsidRPr="006F1A59">
        <w:rPr>
          <w:rFonts w:ascii="Arial" w:eastAsiaTheme="majorEastAsia" w:hAnsi="Arial" w:cs="Arial" w:hint="eastAsia"/>
          <w:color w:val="000000" w:themeColor="text1"/>
          <w:sz w:val="20"/>
          <w:szCs w:val="20"/>
          <w:lang w:eastAsia="zh-CN"/>
        </w:rPr>
        <w:t>是否相符；必要</w:t>
      </w:r>
      <w:r w:rsidRPr="006F1A59">
        <w:rPr>
          <w:rFonts w:ascii="Arial" w:eastAsiaTheme="majorEastAsia" w:hAnsi="Arial" w:cs="Arial"/>
          <w:color w:val="000000" w:themeColor="text1"/>
          <w:sz w:val="20"/>
          <w:szCs w:val="20"/>
          <w:lang w:eastAsia="zh-CN"/>
        </w:rPr>
        <w:t>时</w:t>
      </w:r>
      <w:r w:rsidRPr="006F1A59">
        <w:rPr>
          <w:rFonts w:ascii="Arial" w:eastAsiaTheme="majorEastAsia" w:hAnsi="Arial" w:cs="Arial" w:hint="eastAsia"/>
          <w:color w:val="000000" w:themeColor="text1"/>
          <w:sz w:val="20"/>
          <w:szCs w:val="20"/>
          <w:lang w:eastAsia="zh-CN"/>
        </w:rPr>
        <w:t>通过</w:t>
      </w:r>
      <w:r w:rsidRPr="006F1A59">
        <w:rPr>
          <w:rFonts w:ascii="Arial" w:eastAsiaTheme="majorEastAsia" w:hAnsi="Arial" w:cs="Arial"/>
          <w:color w:val="000000" w:themeColor="text1"/>
          <w:sz w:val="20"/>
          <w:szCs w:val="20"/>
          <w:lang w:eastAsia="zh-CN"/>
        </w:rPr>
        <w:t>调阅项目档案</w:t>
      </w:r>
      <w:r w:rsidRPr="006F1A59">
        <w:rPr>
          <w:rFonts w:ascii="Arial" w:eastAsiaTheme="majorEastAsia" w:hAnsi="Arial" w:cs="Arial" w:hint="eastAsia"/>
          <w:color w:val="000000" w:themeColor="text1"/>
          <w:sz w:val="20"/>
          <w:szCs w:val="20"/>
          <w:lang w:eastAsia="zh-CN"/>
        </w:rPr>
        <w:t>交叉</w:t>
      </w:r>
      <w:r w:rsidRPr="006F1A59">
        <w:rPr>
          <w:rFonts w:ascii="Arial" w:eastAsiaTheme="majorEastAsia" w:hAnsi="Arial" w:cs="Arial"/>
          <w:color w:val="000000" w:themeColor="text1"/>
          <w:sz w:val="20"/>
          <w:szCs w:val="20"/>
          <w:lang w:eastAsia="zh-CN"/>
        </w:rPr>
        <w:t>核对资金流向</w:t>
      </w:r>
      <w:r w:rsidRPr="006F1A59">
        <w:rPr>
          <w:rFonts w:ascii="Arial" w:eastAsiaTheme="majorEastAsia" w:hAnsi="Arial" w:cs="Arial" w:hint="eastAsia"/>
          <w:color w:val="000000" w:themeColor="text1"/>
          <w:sz w:val="20"/>
          <w:szCs w:val="20"/>
          <w:lang w:eastAsia="zh-CN"/>
        </w:rPr>
        <w:t>各个</w:t>
      </w:r>
      <w:r w:rsidRPr="006F1A59">
        <w:rPr>
          <w:rFonts w:ascii="Arial" w:eastAsiaTheme="majorEastAsia" w:hAnsi="Arial" w:cs="Arial"/>
          <w:color w:val="000000" w:themeColor="text1"/>
          <w:sz w:val="20"/>
          <w:szCs w:val="20"/>
          <w:lang w:eastAsia="zh-CN"/>
        </w:rPr>
        <w:t>环节</w:t>
      </w:r>
      <w:r w:rsidRPr="006F1A59">
        <w:rPr>
          <w:rFonts w:ascii="Arial" w:eastAsiaTheme="majorEastAsia" w:hAnsi="Arial" w:cs="Arial" w:hint="eastAsia"/>
          <w:color w:val="000000" w:themeColor="text1"/>
          <w:sz w:val="20"/>
          <w:szCs w:val="20"/>
          <w:lang w:eastAsia="zh-CN"/>
        </w:rPr>
        <w:t>会计</w:t>
      </w:r>
      <w:r w:rsidRPr="006F1A59">
        <w:rPr>
          <w:rFonts w:ascii="Arial" w:eastAsiaTheme="majorEastAsia" w:hAnsi="Arial" w:cs="Arial"/>
          <w:color w:val="000000" w:themeColor="text1"/>
          <w:sz w:val="20"/>
          <w:szCs w:val="20"/>
          <w:lang w:eastAsia="zh-CN"/>
        </w:rPr>
        <w:t>档案和文件的真实一致性。</w:t>
      </w:r>
      <w:r w:rsidRPr="006F1A59">
        <w:rPr>
          <w:rFonts w:ascii="Arial" w:eastAsiaTheme="majorEastAsia" w:hAnsi="Arial" w:cs="Arial"/>
          <w:color w:val="0070C0"/>
          <w:sz w:val="20"/>
          <w:szCs w:val="20"/>
          <w:lang w:eastAsia="zh-CN"/>
        </w:rPr>
        <w:t>Check whether the fund is spent for the sole purpose of specific budget line of the project (proposal committed) against the applicable terms and conditions specified by the above mentioned documents reviewed, including without limitation the Clause #7 of the Partnership Agreement</w:t>
      </w:r>
      <w:r w:rsidRPr="006F1A59">
        <w:rPr>
          <w:rFonts w:ascii="Arial" w:eastAsiaTheme="majorEastAsia" w:hAnsi="Arial" w:cs="Arial" w:hint="eastAsia"/>
          <w:color w:val="0070C0"/>
          <w:sz w:val="20"/>
          <w:szCs w:val="20"/>
          <w:lang w:eastAsia="zh-CN"/>
        </w:rPr>
        <w:t xml:space="preserve">. </w:t>
      </w:r>
      <w:r w:rsidRPr="006F1A59">
        <w:rPr>
          <w:rFonts w:ascii="Arial" w:eastAsiaTheme="majorEastAsia" w:hAnsi="Arial" w:cs="Arial"/>
          <w:color w:val="0070C0"/>
          <w:sz w:val="20"/>
          <w:szCs w:val="20"/>
          <w:lang w:eastAsia="zh-CN"/>
        </w:rPr>
        <w:t>Should goods delivery, inventory or fixed assets are involved, check consistency between expense record and physical delivery. Cross check project files as necessary to test genuineness and integrity of the accounting records/documents at all fund flow points.</w:t>
      </w:r>
    </w:p>
    <w:p w:rsidR="001F6631" w:rsidRPr="00DB7230" w:rsidRDefault="001F6631" w:rsidP="001F6631">
      <w:pPr>
        <w:pStyle w:val="ListParagraph"/>
        <w:numPr>
          <w:ilvl w:val="0"/>
          <w:numId w:val="3"/>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根据</w:t>
      </w:r>
      <w:r w:rsidRPr="00DB7230">
        <w:rPr>
          <w:rFonts w:ascii="Arial" w:eastAsiaTheme="majorEastAsia" w:hAnsi="Arial" w:cs="Arial"/>
          <w:sz w:val="20"/>
          <w:szCs w:val="20"/>
          <w:lang w:eastAsia="zh-CN"/>
        </w:rPr>
        <w:t>适用标准测试是否</w:t>
      </w:r>
      <w:r w:rsidRPr="00DB7230">
        <w:rPr>
          <w:rFonts w:ascii="Arial" w:eastAsiaTheme="majorEastAsia" w:hAnsi="Arial" w:cs="Arial" w:hint="eastAsia"/>
          <w:sz w:val="20"/>
          <w:szCs w:val="20"/>
          <w:lang w:eastAsia="zh-CN"/>
        </w:rPr>
        <w:t>存在</w:t>
      </w:r>
      <w:r w:rsidRPr="00DB7230">
        <w:rPr>
          <w:rFonts w:ascii="Arial" w:eastAsiaTheme="majorEastAsia" w:hAnsi="Arial" w:cs="Arial"/>
          <w:sz w:val="20"/>
          <w:szCs w:val="20"/>
          <w:lang w:eastAsia="zh-CN"/>
        </w:rPr>
        <w:t>舞弊或舞弊迹象。</w:t>
      </w:r>
      <w:r w:rsidRPr="00DB7230">
        <w:rPr>
          <w:rFonts w:ascii="Arial" w:eastAsiaTheme="majorEastAsia" w:hAnsi="Arial" w:cs="Arial"/>
          <w:color w:val="0070C0"/>
          <w:sz w:val="20"/>
          <w:szCs w:val="20"/>
          <w:lang w:eastAsia="zh-CN"/>
        </w:rPr>
        <w:t xml:space="preserve">Apply relevant standards to test whether there is fraud or indicatives of fraud. </w:t>
      </w:r>
    </w:p>
    <w:p w:rsidR="001F6631" w:rsidRPr="00DB7230" w:rsidRDefault="001F6631" w:rsidP="001F6631">
      <w:pPr>
        <w:pStyle w:val="ListParagraph"/>
        <w:numPr>
          <w:ilvl w:val="0"/>
          <w:numId w:val="3"/>
        </w:numPr>
        <w:spacing w:after="120"/>
        <w:ind w:firstLineChars="0"/>
        <w:rPr>
          <w:rFonts w:ascii="Arial" w:eastAsiaTheme="majorEastAsia" w:hAnsi="Arial" w:cs="Arial"/>
          <w:color w:val="0070C0"/>
          <w:sz w:val="20"/>
          <w:szCs w:val="20"/>
          <w:lang w:eastAsia="zh-CN"/>
        </w:rPr>
      </w:pPr>
      <w:r w:rsidRPr="00DB7230">
        <w:rPr>
          <w:rFonts w:ascii="Arial" w:eastAsiaTheme="majorEastAsia" w:hAnsi="Arial" w:cs="Arial" w:hint="eastAsia"/>
          <w:sz w:val="20"/>
          <w:szCs w:val="20"/>
          <w:lang w:eastAsia="zh-CN"/>
        </w:rPr>
        <w:t>确认</w:t>
      </w:r>
      <w:r w:rsidRPr="00DB7230">
        <w:rPr>
          <w:rFonts w:ascii="Arial" w:eastAsiaTheme="majorEastAsia" w:hAnsi="Arial" w:cs="Arial"/>
          <w:sz w:val="20"/>
          <w:szCs w:val="20"/>
          <w:lang w:eastAsia="zh-CN"/>
        </w:rPr>
        <w:t>或重</w:t>
      </w:r>
      <w:r w:rsidRPr="00DB7230">
        <w:rPr>
          <w:rFonts w:ascii="Arial" w:eastAsiaTheme="majorEastAsia" w:hAnsi="Arial" w:cs="Arial" w:hint="eastAsia"/>
          <w:sz w:val="20"/>
          <w:szCs w:val="20"/>
          <w:lang w:eastAsia="zh-CN"/>
        </w:rPr>
        <w:t>述合作</w:t>
      </w:r>
      <w:r w:rsidRPr="00DB7230">
        <w:rPr>
          <w:rFonts w:ascii="Arial" w:eastAsiaTheme="majorEastAsia" w:hAnsi="Arial" w:cs="Arial"/>
          <w:sz w:val="20"/>
          <w:szCs w:val="20"/>
          <w:lang w:eastAsia="zh-CN"/>
        </w:rPr>
        <w:t>伙伴项目活动花费汇总表</w:t>
      </w:r>
      <w:r>
        <w:rPr>
          <w:rFonts w:ascii="Arial" w:eastAsiaTheme="majorEastAsia" w:hAnsi="Arial" w:cs="Arial" w:hint="eastAsia"/>
          <w:sz w:val="20"/>
          <w:szCs w:val="20"/>
          <w:lang w:eastAsia="zh-CN"/>
        </w:rPr>
        <w:t>、向</w:t>
      </w:r>
      <w:r>
        <w:rPr>
          <w:rFonts w:ascii="Arial" w:eastAsiaTheme="majorEastAsia" w:hAnsi="Arial" w:cs="Arial"/>
          <w:sz w:val="20"/>
          <w:szCs w:val="20"/>
          <w:lang w:eastAsia="zh-CN"/>
        </w:rPr>
        <w:t>项目</w:t>
      </w:r>
      <w:r>
        <w:rPr>
          <w:rFonts w:ascii="Arial" w:eastAsiaTheme="majorEastAsia" w:hAnsi="Arial" w:cs="Arial" w:hint="eastAsia"/>
          <w:sz w:val="20"/>
          <w:szCs w:val="20"/>
          <w:lang w:eastAsia="zh-CN"/>
        </w:rPr>
        <w:t>经理</w:t>
      </w:r>
      <w:r>
        <w:rPr>
          <w:rFonts w:ascii="Arial" w:eastAsiaTheme="majorEastAsia" w:hAnsi="Arial" w:cs="Arial"/>
          <w:sz w:val="20"/>
          <w:szCs w:val="20"/>
          <w:lang w:eastAsia="zh-CN"/>
        </w:rPr>
        <w:t>报告</w:t>
      </w:r>
      <w:r>
        <w:rPr>
          <w:rFonts w:ascii="Arial" w:eastAsiaTheme="majorEastAsia" w:hAnsi="Arial" w:cs="Arial" w:hint="eastAsia"/>
          <w:sz w:val="20"/>
          <w:szCs w:val="20"/>
          <w:lang w:eastAsia="zh-CN"/>
        </w:rPr>
        <w:t>发现</w:t>
      </w:r>
      <w:r w:rsidRPr="00DB7230">
        <w:rPr>
          <w:rFonts w:ascii="Arial" w:eastAsiaTheme="majorEastAsia" w:hAnsi="Arial" w:cs="Arial"/>
          <w:sz w:val="20"/>
          <w:szCs w:val="20"/>
          <w:lang w:eastAsia="zh-CN"/>
        </w:rPr>
        <w:t>。</w:t>
      </w:r>
      <w:r w:rsidRPr="00DB7230">
        <w:rPr>
          <w:rFonts w:ascii="Arial" w:eastAsiaTheme="majorEastAsia" w:hAnsi="Arial" w:cs="Arial"/>
          <w:color w:val="0070C0"/>
          <w:sz w:val="20"/>
          <w:szCs w:val="20"/>
          <w:lang w:eastAsia="zh-CN"/>
        </w:rPr>
        <w:t>Confirm or restate Partner’s Project Activity Expenditure R</w:t>
      </w:r>
      <w:r>
        <w:rPr>
          <w:rFonts w:ascii="Arial" w:eastAsiaTheme="majorEastAsia" w:hAnsi="Arial" w:cs="Arial"/>
          <w:color w:val="0070C0"/>
          <w:sz w:val="20"/>
          <w:szCs w:val="20"/>
          <w:lang w:eastAsia="zh-CN"/>
        </w:rPr>
        <w:t>eport, report finding to Project Manager.</w:t>
      </w:r>
    </w:p>
    <w:p w:rsidR="001F6631" w:rsidRDefault="001F6631" w:rsidP="00F65959">
      <w:pPr>
        <w:spacing w:after="120"/>
        <w:rPr>
          <w:rFonts w:ascii="Arial" w:eastAsiaTheme="majorEastAsia" w:hAnsi="Arial" w:cs="Arial"/>
          <w:sz w:val="20"/>
          <w:szCs w:val="20"/>
          <w:lang w:val="sv-SE" w:eastAsia="zh-CN"/>
        </w:rPr>
      </w:pPr>
    </w:p>
    <w:p w:rsidR="00F65959" w:rsidRPr="001F6631" w:rsidRDefault="001F6631" w:rsidP="00F65959">
      <w:pPr>
        <w:spacing w:after="120"/>
        <w:rPr>
          <w:rFonts w:ascii="Arial" w:eastAsiaTheme="majorEastAsia" w:hAnsi="Arial" w:cs="Arial"/>
          <w:color w:val="0070C0"/>
          <w:sz w:val="20"/>
          <w:szCs w:val="20"/>
          <w:lang w:val="sv-SE" w:eastAsia="zh-CN"/>
        </w:rPr>
      </w:pPr>
      <w:r w:rsidRPr="001F6631">
        <w:rPr>
          <w:rFonts w:ascii="Arial" w:eastAsiaTheme="majorEastAsia" w:hAnsi="Arial" w:cs="Arial" w:hint="eastAsia"/>
          <w:b/>
          <w:sz w:val="20"/>
          <w:szCs w:val="20"/>
          <w:lang w:val="sv-SE" w:eastAsia="zh-CN"/>
        </w:rPr>
        <w:t>三、</w:t>
      </w:r>
      <w:r w:rsidR="00F65959" w:rsidRPr="001F6631">
        <w:rPr>
          <w:rFonts w:ascii="Arial" w:eastAsiaTheme="majorEastAsia" w:hAnsi="Arial" w:cs="Arial" w:hint="eastAsia"/>
          <w:b/>
          <w:sz w:val="20"/>
          <w:szCs w:val="20"/>
          <w:lang w:val="sv-SE" w:eastAsia="zh-CN"/>
        </w:rPr>
        <w:t>业务</w:t>
      </w:r>
      <w:r w:rsidR="00F65959" w:rsidRPr="001F6631">
        <w:rPr>
          <w:rFonts w:ascii="Arial" w:eastAsiaTheme="majorEastAsia" w:hAnsi="Arial" w:cs="Arial"/>
          <w:b/>
          <w:sz w:val="20"/>
          <w:szCs w:val="20"/>
          <w:lang w:val="sv-SE" w:eastAsia="zh-CN"/>
        </w:rPr>
        <w:t>及项目规模</w:t>
      </w:r>
      <w:r w:rsidRPr="001F6631">
        <w:rPr>
          <w:rFonts w:ascii="Arial" w:eastAsiaTheme="majorEastAsia" w:hAnsi="Arial" w:cs="Arial"/>
          <w:color w:val="0070C0"/>
          <w:sz w:val="20"/>
          <w:szCs w:val="20"/>
          <w:lang w:val="sv-SE" w:eastAsia="zh-CN"/>
        </w:rPr>
        <w:t>Size of Operations and Projects in Scope</w:t>
      </w:r>
    </w:p>
    <w:p w:rsidR="001F6631" w:rsidRDefault="001F6631" w:rsidP="001F6631">
      <w:pPr>
        <w:spacing w:after="120"/>
        <w:ind w:firstLine="420"/>
        <w:rPr>
          <w:rFonts w:ascii="Arial" w:eastAsiaTheme="majorEastAsia" w:hAnsi="Arial" w:cs="Arial"/>
          <w:sz w:val="20"/>
          <w:szCs w:val="20"/>
          <w:lang w:val="sv-SE" w:eastAsia="zh-CN"/>
        </w:rPr>
      </w:pPr>
      <w:r w:rsidRPr="00F3764C">
        <w:rPr>
          <w:rFonts w:ascii="Arial" w:eastAsiaTheme="majorEastAsia" w:hAnsi="Arial" w:cs="Arial"/>
          <w:sz w:val="20"/>
          <w:szCs w:val="20"/>
          <w:lang w:val="sv-SE" w:eastAsia="zh-CN"/>
        </w:rPr>
        <w:t>2018</w:t>
      </w:r>
      <w:r w:rsidRPr="00C56769">
        <w:rPr>
          <w:rFonts w:ascii="Arial" w:eastAsiaTheme="majorEastAsia" w:hAnsi="Arial" w:cs="Arial"/>
          <w:sz w:val="20"/>
          <w:szCs w:val="20"/>
          <w:lang w:eastAsia="zh-CN"/>
        </w:rPr>
        <w:t>日历年度全面成本的项目总支出为三至四千万元人民币。其中</w:t>
      </w:r>
      <w:r w:rsidRPr="00F3764C">
        <w:rPr>
          <w:rFonts w:ascii="Arial" w:eastAsiaTheme="majorEastAsia" w:hAnsi="Arial" w:cs="Arial"/>
          <w:sz w:val="20"/>
          <w:szCs w:val="20"/>
          <w:lang w:val="sv-SE" w:eastAsia="zh-CN"/>
        </w:rPr>
        <w:t>，</w:t>
      </w:r>
      <w:r w:rsidRPr="00F3764C">
        <w:rPr>
          <w:rFonts w:ascii="Arial" w:eastAsiaTheme="majorEastAsia" w:hAnsi="Arial" w:cs="Arial"/>
          <w:sz w:val="20"/>
          <w:szCs w:val="20"/>
          <w:lang w:val="sv-SE" w:eastAsia="zh-CN"/>
        </w:rPr>
        <w:t>2018</w:t>
      </w:r>
      <w:r w:rsidRPr="00C56769">
        <w:rPr>
          <w:rFonts w:ascii="Arial" w:eastAsiaTheme="majorEastAsia" w:hAnsi="Arial" w:cs="Arial"/>
          <w:sz w:val="20"/>
          <w:szCs w:val="20"/>
          <w:lang w:eastAsia="zh-CN"/>
        </w:rPr>
        <w:t>财政年</w:t>
      </w:r>
      <w:r w:rsidRPr="00F3764C">
        <w:rPr>
          <w:rFonts w:ascii="Arial" w:eastAsiaTheme="majorEastAsia" w:hAnsi="Arial" w:cs="Arial"/>
          <w:sz w:val="20"/>
          <w:szCs w:val="20"/>
          <w:lang w:val="sv-SE" w:eastAsia="zh-CN"/>
        </w:rPr>
        <w:t>（</w:t>
      </w:r>
      <w:r w:rsidRPr="00F3764C">
        <w:rPr>
          <w:rFonts w:ascii="Arial" w:eastAsiaTheme="majorEastAsia" w:hAnsi="Arial" w:cs="Arial"/>
          <w:sz w:val="20"/>
          <w:szCs w:val="20"/>
          <w:lang w:val="sv-SE" w:eastAsia="zh-CN"/>
        </w:rPr>
        <w:t>2017</w:t>
      </w:r>
      <w:r w:rsidRPr="00C56769">
        <w:rPr>
          <w:rFonts w:ascii="Arial" w:eastAsiaTheme="majorEastAsia" w:hAnsi="Arial" w:cs="Arial"/>
          <w:sz w:val="20"/>
          <w:szCs w:val="20"/>
          <w:lang w:eastAsia="zh-CN"/>
        </w:rPr>
        <w:t>年</w:t>
      </w:r>
      <w:r w:rsidRPr="00F3764C">
        <w:rPr>
          <w:rFonts w:ascii="Arial" w:eastAsiaTheme="majorEastAsia" w:hAnsi="Arial" w:cs="Arial"/>
          <w:sz w:val="20"/>
          <w:szCs w:val="20"/>
          <w:lang w:val="sv-SE" w:eastAsia="zh-CN"/>
        </w:rPr>
        <w:t>7</w:t>
      </w:r>
      <w:r w:rsidRPr="00C56769">
        <w:rPr>
          <w:rFonts w:ascii="Arial" w:eastAsiaTheme="majorEastAsia" w:hAnsi="Arial" w:cs="Arial"/>
          <w:sz w:val="20"/>
          <w:szCs w:val="20"/>
          <w:lang w:eastAsia="zh-CN"/>
        </w:rPr>
        <w:t>月</w:t>
      </w:r>
      <w:r w:rsidRPr="00F3764C">
        <w:rPr>
          <w:rFonts w:ascii="Arial" w:eastAsiaTheme="majorEastAsia" w:hAnsi="Arial" w:cs="Arial"/>
          <w:sz w:val="20"/>
          <w:szCs w:val="20"/>
          <w:lang w:val="sv-SE" w:eastAsia="zh-CN"/>
        </w:rPr>
        <w:t>1</w:t>
      </w:r>
      <w:r w:rsidRPr="00C56769">
        <w:rPr>
          <w:rFonts w:ascii="Arial" w:eastAsiaTheme="majorEastAsia" w:hAnsi="Arial" w:cs="Arial"/>
          <w:sz w:val="20"/>
          <w:szCs w:val="20"/>
          <w:lang w:eastAsia="zh-CN"/>
        </w:rPr>
        <w:t>日</w:t>
      </w:r>
      <w:r w:rsidRPr="00F3764C">
        <w:rPr>
          <w:rFonts w:ascii="Arial" w:eastAsiaTheme="majorEastAsia" w:hAnsi="Arial" w:cs="Arial"/>
          <w:sz w:val="20"/>
          <w:szCs w:val="20"/>
          <w:lang w:val="sv-SE" w:eastAsia="zh-CN"/>
        </w:rPr>
        <w:t>-2018</w:t>
      </w:r>
      <w:r w:rsidRPr="00C56769">
        <w:rPr>
          <w:rFonts w:ascii="Arial" w:eastAsiaTheme="majorEastAsia" w:hAnsi="Arial" w:cs="Arial"/>
          <w:sz w:val="20"/>
          <w:szCs w:val="20"/>
          <w:lang w:eastAsia="zh-CN"/>
        </w:rPr>
        <w:t>年</w:t>
      </w:r>
      <w:r w:rsidRPr="00F3764C">
        <w:rPr>
          <w:rFonts w:ascii="Arial" w:eastAsiaTheme="majorEastAsia" w:hAnsi="Arial" w:cs="Arial"/>
          <w:sz w:val="20"/>
          <w:szCs w:val="20"/>
          <w:lang w:val="sv-SE" w:eastAsia="zh-CN"/>
        </w:rPr>
        <w:t>6</w:t>
      </w:r>
      <w:r w:rsidRPr="00C56769">
        <w:rPr>
          <w:rFonts w:ascii="Arial" w:eastAsiaTheme="majorEastAsia" w:hAnsi="Arial" w:cs="Arial"/>
          <w:sz w:val="20"/>
          <w:szCs w:val="20"/>
          <w:lang w:eastAsia="zh-CN"/>
        </w:rPr>
        <w:t>月</w:t>
      </w:r>
      <w:r w:rsidRPr="00F3764C">
        <w:rPr>
          <w:rFonts w:ascii="Arial" w:eastAsiaTheme="majorEastAsia" w:hAnsi="Arial" w:cs="Arial"/>
          <w:sz w:val="20"/>
          <w:szCs w:val="20"/>
          <w:lang w:val="sv-SE" w:eastAsia="zh-CN"/>
        </w:rPr>
        <w:t>30</w:t>
      </w:r>
      <w:r w:rsidRPr="00C56769">
        <w:rPr>
          <w:rFonts w:ascii="Arial" w:eastAsiaTheme="majorEastAsia" w:hAnsi="Arial" w:cs="Arial"/>
          <w:sz w:val="20"/>
          <w:szCs w:val="20"/>
          <w:lang w:eastAsia="zh-CN"/>
        </w:rPr>
        <w:t>日</w:t>
      </w:r>
      <w:r w:rsidRPr="00F3764C">
        <w:rPr>
          <w:rFonts w:ascii="Arial" w:eastAsiaTheme="majorEastAsia" w:hAnsi="Arial" w:cs="Arial"/>
          <w:sz w:val="20"/>
          <w:szCs w:val="20"/>
          <w:lang w:val="sv-SE" w:eastAsia="zh-CN"/>
        </w:rPr>
        <w:t>）</w:t>
      </w:r>
      <w:r w:rsidRPr="00C56769">
        <w:rPr>
          <w:rFonts w:ascii="Arial" w:eastAsiaTheme="majorEastAsia" w:hAnsi="Arial" w:cs="Arial"/>
          <w:sz w:val="20"/>
          <w:szCs w:val="20"/>
          <w:lang w:eastAsia="zh-CN"/>
        </w:rPr>
        <w:t>预算中合作伙伴执行的项目情况及有关的现场支持信息如下</w:t>
      </w:r>
      <w:r w:rsidRPr="003F16B7">
        <w:rPr>
          <w:rFonts w:ascii="Arial" w:eastAsiaTheme="majorEastAsia" w:hAnsi="Arial" w:cs="Arial" w:hint="eastAsia"/>
          <w:sz w:val="20"/>
          <w:szCs w:val="20"/>
          <w:lang w:val="sv-SE" w:eastAsia="zh-CN"/>
        </w:rPr>
        <w:t>，</w:t>
      </w:r>
      <w:r>
        <w:rPr>
          <w:rFonts w:ascii="Arial" w:eastAsiaTheme="majorEastAsia" w:hAnsi="Arial" w:cs="Arial"/>
          <w:sz w:val="20"/>
          <w:szCs w:val="20"/>
          <w:lang w:eastAsia="zh-CN"/>
        </w:rPr>
        <w:t>总预算约两千一百万元</w:t>
      </w:r>
      <w:r w:rsidRPr="00F3764C">
        <w:rPr>
          <w:rFonts w:ascii="Arial" w:eastAsiaTheme="majorEastAsia" w:hAnsi="Arial" w:cs="Arial"/>
          <w:sz w:val="20"/>
          <w:szCs w:val="20"/>
          <w:lang w:val="sv-SE" w:eastAsia="zh-CN"/>
        </w:rPr>
        <w:t>：</w:t>
      </w:r>
    </w:p>
    <w:p w:rsidR="001F6631" w:rsidRDefault="001F6631" w:rsidP="001F6631">
      <w:pPr>
        <w:spacing w:after="120"/>
        <w:ind w:firstLine="420"/>
        <w:rPr>
          <w:rFonts w:ascii="Arial" w:eastAsiaTheme="majorEastAsia" w:hAnsi="Arial" w:cs="Arial"/>
          <w:color w:val="0070C0"/>
          <w:sz w:val="20"/>
          <w:szCs w:val="20"/>
          <w:lang w:val="sv-SE" w:eastAsia="zh-CN"/>
        </w:rPr>
      </w:pPr>
      <w:r>
        <w:rPr>
          <w:rFonts w:ascii="Arial" w:eastAsiaTheme="majorEastAsia" w:hAnsi="Arial" w:cs="Arial" w:hint="eastAsia"/>
          <w:color w:val="0070C0"/>
          <w:sz w:val="20"/>
          <w:szCs w:val="20"/>
          <w:lang w:val="sv-SE" w:eastAsia="zh-CN"/>
        </w:rPr>
        <w:t xml:space="preserve">For calendar year 2018 annual fully costed project budget is around RMB20-30 millions. </w:t>
      </w:r>
      <w:r>
        <w:rPr>
          <w:rFonts w:ascii="Arial" w:eastAsiaTheme="majorEastAsia" w:hAnsi="Arial" w:cs="Arial"/>
          <w:color w:val="0070C0"/>
          <w:sz w:val="20"/>
          <w:szCs w:val="20"/>
          <w:lang w:val="sv-SE" w:eastAsia="zh-CN"/>
        </w:rPr>
        <w:t>Of that budget, for the fiscal year 2018 (July 1, 2017 – June 30, 2018), budgeted partner expenditure and related site information is detailed below with total</w:t>
      </w:r>
      <w:r w:rsidR="00762705">
        <w:rPr>
          <w:rFonts w:ascii="Arial" w:eastAsiaTheme="majorEastAsia" w:hAnsi="Arial" w:cs="Arial"/>
          <w:color w:val="0070C0"/>
          <w:sz w:val="20"/>
          <w:szCs w:val="20"/>
          <w:lang w:val="sv-SE" w:eastAsia="zh-CN"/>
        </w:rPr>
        <w:t xml:space="preserve"> annual</w:t>
      </w:r>
      <w:r>
        <w:rPr>
          <w:rFonts w:ascii="Arial" w:eastAsiaTheme="majorEastAsia" w:hAnsi="Arial" w:cs="Arial"/>
          <w:color w:val="0070C0"/>
          <w:sz w:val="20"/>
          <w:szCs w:val="20"/>
          <w:lang w:val="sv-SE" w:eastAsia="zh-CN"/>
        </w:rPr>
        <w:t xml:space="preserve"> budget RMB21 millions:</w:t>
      </w:r>
    </w:p>
    <w:p w:rsidR="001F6631" w:rsidRDefault="001F6631" w:rsidP="001F6631">
      <w:pPr>
        <w:spacing w:after="120"/>
        <w:ind w:firstLine="420"/>
        <w:rPr>
          <w:rFonts w:ascii="Arial" w:eastAsiaTheme="majorEastAsia" w:hAnsi="Arial" w:cs="Arial"/>
          <w:color w:val="0070C0"/>
          <w:sz w:val="20"/>
          <w:szCs w:val="20"/>
          <w:lang w:val="sv-SE" w:eastAsia="zh-CN"/>
        </w:rPr>
      </w:pPr>
    </w:p>
    <w:tbl>
      <w:tblPr>
        <w:tblStyle w:val="TableGrid"/>
        <w:tblW w:w="0" w:type="auto"/>
        <w:tblLook w:val="04A0" w:firstRow="1" w:lastRow="0" w:firstColumn="1" w:lastColumn="0" w:noHBand="0" w:noVBand="1"/>
      </w:tblPr>
      <w:tblGrid>
        <w:gridCol w:w="2074"/>
        <w:gridCol w:w="1251"/>
        <w:gridCol w:w="2897"/>
        <w:gridCol w:w="2074"/>
      </w:tblGrid>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lastRenderedPageBreak/>
              <w:t>项目地点</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项目数量</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预算</w:t>
            </w:r>
            <w:r>
              <w:rPr>
                <w:rFonts w:asciiTheme="majorEastAsia" w:eastAsiaTheme="majorEastAsia" w:hAnsiTheme="majorEastAsia" w:cs="Arial" w:hint="eastAsia"/>
                <w:sz w:val="22"/>
                <w:szCs w:val="22"/>
                <w:lang w:val="sv-SE" w:eastAsia="zh-CN"/>
              </w:rPr>
              <w:t>合计</w:t>
            </w:r>
            <w:r w:rsidRPr="00762705">
              <w:rPr>
                <w:rFonts w:asciiTheme="majorEastAsia" w:eastAsiaTheme="majorEastAsia" w:hAnsiTheme="majorEastAsia" w:cs="Arial" w:hint="eastAsia"/>
                <w:sz w:val="22"/>
                <w:szCs w:val="22"/>
                <w:lang w:val="sv-SE" w:eastAsia="zh-CN"/>
              </w:rPr>
              <w:t>（千元</w:t>
            </w:r>
            <w:r>
              <w:rPr>
                <w:rFonts w:asciiTheme="majorEastAsia" w:eastAsiaTheme="majorEastAsia" w:hAnsiTheme="majorEastAsia" w:cs="Arial" w:hint="eastAsia"/>
                <w:sz w:val="22"/>
                <w:szCs w:val="22"/>
                <w:lang w:val="sv-SE" w:eastAsia="zh-CN"/>
              </w:rPr>
              <w:t>人民币</w:t>
            </w:r>
            <w:r w:rsidRPr="00762705">
              <w:rPr>
                <w:rFonts w:asciiTheme="majorEastAsia" w:eastAsiaTheme="majorEastAsia" w:hAnsiTheme="majorEastAsia" w:cs="Arial" w:hint="eastAsia"/>
                <w:sz w:val="22"/>
                <w:szCs w:val="22"/>
                <w:lang w:val="sv-SE" w:eastAsia="zh-CN"/>
              </w:rPr>
              <w:t xml:space="preserve">）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备注</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北京市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3</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3,693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已承诺外审</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南昌市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1,182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已承诺外审</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长沙市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2</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1,407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已承诺外审</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合肥市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1,581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已承诺外审</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西宁市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1,694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已承诺外审</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成都市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1,690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已承诺外审</w:t>
            </w: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西安市</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70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云南广南</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7</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4,464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云南富宁</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400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云南红河</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4</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897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云南金平</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1</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159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宁夏吴忠</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3</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1,605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宁夏隆德</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4</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506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陕西淳化</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8</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672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陕西佳县</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5</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418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r w:rsidR="00762705" w:rsidRPr="00762705" w:rsidTr="00762705">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陕西浦城</w:t>
            </w:r>
          </w:p>
        </w:tc>
        <w:tc>
          <w:tcPr>
            <w:tcW w:w="1251"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7</w:t>
            </w:r>
          </w:p>
        </w:tc>
        <w:tc>
          <w:tcPr>
            <w:tcW w:w="2897" w:type="dxa"/>
          </w:tcPr>
          <w:p w:rsidR="00762705" w:rsidRPr="00762705" w:rsidRDefault="00762705" w:rsidP="00244795">
            <w:pPr>
              <w:spacing w:after="120"/>
              <w:rPr>
                <w:rFonts w:asciiTheme="majorEastAsia" w:eastAsiaTheme="majorEastAsia" w:hAnsiTheme="majorEastAsia" w:cs="Arial"/>
                <w:sz w:val="22"/>
                <w:szCs w:val="22"/>
                <w:lang w:val="sv-SE" w:eastAsia="zh-CN"/>
              </w:rPr>
            </w:pPr>
            <w:r w:rsidRPr="00762705">
              <w:rPr>
                <w:rFonts w:asciiTheme="majorEastAsia" w:eastAsiaTheme="majorEastAsia" w:hAnsiTheme="majorEastAsia" w:cs="Arial" w:hint="eastAsia"/>
                <w:sz w:val="22"/>
                <w:szCs w:val="22"/>
                <w:lang w:val="sv-SE" w:eastAsia="zh-CN"/>
              </w:rPr>
              <w:t xml:space="preserve"> 531 </w:t>
            </w:r>
          </w:p>
        </w:tc>
        <w:tc>
          <w:tcPr>
            <w:tcW w:w="2074" w:type="dxa"/>
          </w:tcPr>
          <w:p w:rsidR="00762705" w:rsidRPr="00762705" w:rsidRDefault="00762705" w:rsidP="00244795">
            <w:pPr>
              <w:spacing w:after="120"/>
              <w:rPr>
                <w:rFonts w:asciiTheme="majorEastAsia" w:eastAsiaTheme="majorEastAsia" w:hAnsiTheme="majorEastAsia" w:cs="Arial"/>
                <w:sz w:val="22"/>
                <w:szCs w:val="22"/>
                <w:lang w:val="sv-SE" w:eastAsia="zh-CN"/>
              </w:rPr>
            </w:pPr>
          </w:p>
        </w:tc>
      </w:tr>
    </w:tbl>
    <w:p w:rsidR="00F65959" w:rsidRPr="001F6631" w:rsidRDefault="00762705" w:rsidP="00762705">
      <w:pPr>
        <w:spacing w:after="120"/>
        <w:rPr>
          <w:rFonts w:ascii="Arial" w:eastAsiaTheme="majorEastAsia" w:hAnsi="Arial" w:cs="Arial"/>
          <w:b/>
          <w:lang w:val="sv-SE" w:eastAsia="zh-CN"/>
        </w:rPr>
      </w:pPr>
      <w:r w:rsidRPr="00762705">
        <w:rPr>
          <w:rFonts w:ascii="Arial" w:eastAsiaTheme="majorEastAsia" w:hAnsi="Arial" w:cs="Arial" w:hint="eastAsia"/>
          <w:b/>
          <w:lang w:val="sv-SE" w:eastAsia="zh-CN"/>
        </w:rPr>
        <w:tab/>
      </w:r>
    </w:p>
    <w:sectPr w:rsidR="00F65959" w:rsidRPr="001F663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A04" w:rsidRDefault="00D57A04" w:rsidP="000762EB">
      <w:r>
        <w:separator/>
      </w:r>
    </w:p>
  </w:endnote>
  <w:endnote w:type="continuationSeparator" w:id="0">
    <w:p w:rsidR="00D57A04" w:rsidRDefault="00D57A04" w:rsidP="0007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an">
    <w:altName w:val="Tw Cen MT Condensed Extra Bold"/>
    <w:panose1 w:val="020B05030304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89145"/>
      <w:docPartObj>
        <w:docPartGallery w:val="Page Numbers (Bottom of Page)"/>
        <w:docPartUnique/>
      </w:docPartObj>
    </w:sdtPr>
    <w:sdtEndPr>
      <w:rPr>
        <w:noProof/>
      </w:rPr>
    </w:sdtEndPr>
    <w:sdtContent>
      <w:p w:rsidR="000762EB" w:rsidRDefault="000762EB">
        <w:pPr>
          <w:pStyle w:val="Footer"/>
          <w:jc w:val="right"/>
        </w:pPr>
        <w:r>
          <w:fldChar w:fldCharType="begin"/>
        </w:r>
        <w:r>
          <w:instrText xml:space="preserve"> PAGE   \* MERGEFORMAT </w:instrText>
        </w:r>
        <w:r>
          <w:fldChar w:fldCharType="separate"/>
        </w:r>
        <w:r w:rsidR="002501C1">
          <w:rPr>
            <w:noProof/>
          </w:rPr>
          <w:t>5</w:t>
        </w:r>
        <w:r>
          <w:rPr>
            <w:noProof/>
          </w:rPr>
          <w:fldChar w:fldCharType="end"/>
        </w:r>
      </w:p>
    </w:sdtContent>
  </w:sdt>
  <w:p w:rsidR="000762EB" w:rsidRDefault="00076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A04" w:rsidRDefault="00D57A04" w:rsidP="000762EB">
      <w:r>
        <w:separator/>
      </w:r>
    </w:p>
  </w:footnote>
  <w:footnote w:type="continuationSeparator" w:id="0">
    <w:p w:rsidR="00D57A04" w:rsidRDefault="00D57A04" w:rsidP="0007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B7D"/>
    <w:multiLevelType w:val="hybridMultilevel"/>
    <w:tmpl w:val="06E27AEE"/>
    <w:lvl w:ilvl="0" w:tplc="3DF071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D1540"/>
    <w:multiLevelType w:val="hybridMultilevel"/>
    <w:tmpl w:val="739C9DB4"/>
    <w:lvl w:ilvl="0" w:tplc="21E8191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5F8"/>
    <w:multiLevelType w:val="hybridMultilevel"/>
    <w:tmpl w:val="C6AA2538"/>
    <w:lvl w:ilvl="0" w:tplc="2EF6036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C1681"/>
    <w:multiLevelType w:val="hybridMultilevel"/>
    <w:tmpl w:val="286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B1531"/>
    <w:multiLevelType w:val="hybridMultilevel"/>
    <w:tmpl w:val="73CE2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26E9B"/>
    <w:multiLevelType w:val="hybridMultilevel"/>
    <w:tmpl w:val="73CE2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32ACE"/>
    <w:multiLevelType w:val="hybridMultilevel"/>
    <w:tmpl w:val="EE4EEEA2"/>
    <w:lvl w:ilvl="0" w:tplc="A7587DE2">
      <w:start w:val="3"/>
      <w:numFmt w:val="japaneseCounting"/>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92860"/>
    <w:multiLevelType w:val="hybridMultilevel"/>
    <w:tmpl w:val="90E8830E"/>
    <w:lvl w:ilvl="0" w:tplc="F9885C04">
      <w:start w:val="3"/>
      <w:numFmt w:val="japaneseCounting"/>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43352"/>
    <w:multiLevelType w:val="hybridMultilevel"/>
    <w:tmpl w:val="0750E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E80AB3"/>
    <w:multiLevelType w:val="hybridMultilevel"/>
    <w:tmpl w:val="40A08980"/>
    <w:lvl w:ilvl="0" w:tplc="2EF6036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5"/>
  </w:num>
  <w:num w:numId="5">
    <w:abstractNumId w:val="0"/>
  </w:num>
  <w:num w:numId="6">
    <w:abstractNumId w:val="1"/>
  </w:num>
  <w:num w:numId="7">
    <w:abstractNumId w:val="7"/>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8E"/>
    <w:rsid w:val="00001ABB"/>
    <w:rsid w:val="00003A18"/>
    <w:rsid w:val="00004880"/>
    <w:rsid w:val="00011CC7"/>
    <w:rsid w:val="00014D30"/>
    <w:rsid w:val="00022FEC"/>
    <w:rsid w:val="00032680"/>
    <w:rsid w:val="0003638A"/>
    <w:rsid w:val="000375E4"/>
    <w:rsid w:val="00042338"/>
    <w:rsid w:val="000507D7"/>
    <w:rsid w:val="00053820"/>
    <w:rsid w:val="0005448E"/>
    <w:rsid w:val="000561EB"/>
    <w:rsid w:val="000658D0"/>
    <w:rsid w:val="000762EB"/>
    <w:rsid w:val="0007705B"/>
    <w:rsid w:val="00080FC3"/>
    <w:rsid w:val="000824C1"/>
    <w:rsid w:val="0008270D"/>
    <w:rsid w:val="00086FDA"/>
    <w:rsid w:val="0008751A"/>
    <w:rsid w:val="00097897"/>
    <w:rsid w:val="000A184E"/>
    <w:rsid w:val="000A7274"/>
    <w:rsid w:val="000A7356"/>
    <w:rsid w:val="000B0D8A"/>
    <w:rsid w:val="000B5AFA"/>
    <w:rsid w:val="000B606C"/>
    <w:rsid w:val="000B636D"/>
    <w:rsid w:val="000C37C4"/>
    <w:rsid w:val="000C6565"/>
    <w:rsid w:val="000C6701"/>
    <w:rsid w:val="000D0471"/>
    <w:rsid w:val="000D0E39"/>
    <w:rsid w:val="000D53EC"/>
    <w:rsid w:val="000D65B1"/>
    <w:rsid w:val="000E70C8"/>
    <w:rsid w:val="000E7884"/>
    <w:rsid w:val="000F001E"/>
    <w:rsid w:val="000F2D1E"/>
    <w:rsid w:val="000F57DF"/>
    <w:rsid w:val="000F6601"/>
    <w:rsid w:val="001016FD"/>
    <w:rsid w:val="00104F2D"/>
    <w:rsid w:val="00106292"/>
    <w:rsid w:val="001074B7"/>
    <w:rsid w:val="00107DDE"/>
    <w:rsid w:val="00110850"/>
    <w:rsid w:val="00114BD5"/>
    <w:rsid w:val="00121D1B"/>
    <w:rsid w:val="001221E5"/>
    <w:rsid w:val="001228D7"/>
    <w:rsid w:val="001238DF"/>
    <w:rsid w:val="00123C57"/>
    <w:rsid w:val="001325B7"/>
    <w:rsid w:val="00132D17"/>
    <w:rsid w:val="00143E28"/>
    <w:rsid w:val="001466C7"/>
    <w:rsid w:val="001474A6"/>
    <w:rsid w:val="0015019E"/>
    <w:rsid w:val="00151149"/>
    <w:rsid w:val="00151FDD"/>
    <w:rsid w:val="00164261"/>
    <w:rsid w:val="00167D21"/>
    <w:rsid w:val="001774D6"/>
    <w:rsid w:val="00181972"/>
    <w:rsid w:val="001821B0"/>
    <w:rsid w:val="00191835"/>
    <w:rsid w:val="00191C97"/>
    <w:rsid w:val="00192E6E"/>
    <w:rsid w:val="001945A1"/>
    <w:rsid w:val="001972AA"/>
    <w:rsid w:val="001A0D2C"/>
    <w:rsid w:val="001A0DC5"/>
    <w:rsid w:val="001A1EA6"/>
    <w:rsid w:val="001A1F24"/>
    <w:rsid w:val="001B4BE7"/>
    <w:rsid w:val="001C4588"/>
    <w:rsid w:val="001C4F64"/>
    <w:rsid w:val="001D1F85"/>
    <w:rsid w:val="001D2CCE"/>
    <w:rsid w:val="001D2D8E"/>
    <w:rsid w:val="001D6EF3"/>
    <w:rsid w:val="001E08A8"/>
    <w:rsid w:val="001E2D8F"/>
    <w:rsid w:val="001E7D95"/>
    <w:rsid w:val="001F2DDF"/>
    <w:rsid w:val="001F62DE"/>
    <w:rsid w:val="001F6631"/>
    <w:rsid w:val="00201079"/>
    <w:rsid w:val="00201F39"/>
    <w:rsid w:val="00205D18"/>
    <w:rsid w:val="002146B3"/>
    <w:rsid w:val="00217534"/>
    <w:rsid w:val="002261B1"/>
    <w:rsid w:val="002401CA"/>
    <w:rsid w:val="002445A0"/>
    <w:rsid w:val="00245EE6"/>
    <w:rsid w:val="00247809"/>
    <w:rsid w:val="002501C1"/>
    <w:rsid w:val="00257493"/>
    <w:rsid w:val="0027042F"/>
    <w:rsid w:val="00272D90"/>
    <w:rsid w:val="00290160"/>
    <w:rsid w:val="00291C22"/>
    <w:rsid w:val="00297CE6"/>
    <w:rsid w:val="002A27B5"/>
    <w:rsid w:val="002A3D3A"/>
    <w:rsid w:val="002A4E4E"/>
    <w:rsid w:val="002B4453"/>
    <w:rsid w:val="002B483B"/>
    <w:rsid w:val="002C0E43"/>
    <w:rsid w:val="002C34BF"/>
    <w:rsid w:val="002C7633"/>
    <w:rsid w:val="002D245C"/>
    <w:rsid w:val="002E585E"/>
    <w:rsid w:val="002E596E"/>
    <w:rsid w:val="002E6898"/>
    <w:rsid w:val="002E6CDE"/>
    <w:rsid w:val="002F4C1A"/>
    <w:rsid w:val="00302FED"/>
    <w:rsid w:val="003052A0"/>
    <w:rsid w:val="00311DBF"/>
    <w:rsid w:val="003241EE"/>
    <w:rsid w:val="003402E7"/>
    <w:rsid w:val="003518E6"/>
    <w:rsid w:val="003527FC"/>
    <w:rsid w:val="0037464E"/>
    <w:rsid w:val="003752AF"/>
    <w:rsid w:val="00375AAE"/>
    <w:rsid w:val="00381B11"/>
    <w:rsid w:val="00385171"/>
    <w:rsid w:val="00387246"/>
    <w:rsid w:val="00392F8D"/>
    <w:rsid w:val="0039390E"/>
    <w:rsid w:val="003A29D8"/>
    <w:rsid w:val="003A4FC7"/>
    <w:rsid w:val="003A7CCF"/>
    <w:rsid w:val="003B6712"/>
    <w:rsid w:val="003C3411"/>
    <w:rsid w:val="003C5256"/>
    <w:rsid w:val="003C5B4D"/>
    <w:rsid w:val="003C63B1"/>
    <w:rsid w:val="003C6D23"/>
    <w:rsid w:val="003D1CE7"/>
    <w:rsid w:val="003D291D"/>
    <w:rsid w:val="003D3567"/>
    <w:rsid w:val="003D725E"/>
    <w:rsid w:val="003E0D46"/>
    <w:rsid w:val="003E3D69"/>
    <w:rsid w:val="003E510B"/>
    <w:rsid w:val="003E73E5"/>
    <w:rsid w:val="003F20B5"/>
    <w:rsid w:val="003F2F27"/>
    <w:rsid w:val="004021D5"/>
    <w:rsid w:val="00405755"/>
    <w:rsid w:val="00413DC4"/>
    <w:rsid w:val="00421957"/>
    <w:rsid w:val="00435502"/>
    <w:rsid w:val="0043788A"/>
    <w:rsid w:val="00443324"/>
    <w:rsid w:val="0044383B"/>
    <w:rsid w:val="00443F5A"/>
    <w:rsid w:val="0044440C"/>
    <w:rsid w:val="00450717"/>
    <w:rsid w:val="00454873"/>
    <w:rsid w:val="00454C22"/>
    <w:rsid w:val="00460FF3"/>
    <w:rsid w:val="00465DCE"/>
    <w:rsid w:val="00472BF3"/>
    <w:rsid w:val="0047598A"/>
    <w:rsid w:val="00476479"/>
    <w:rsid w:val="00477488"/>
    <w:rsid w:val="00490EAB"/>
    <w:rsid w:val="0049644B"/>
    <w:rsid w:val="004B48BC"/>
    <w:rsid w:val="004B5BB4"/>
    <w:rsid w:val="004D0838"/>
    <w:rsid w:val="004D5FFA"/>
    <w:rsid w:val="004E3B5C"/>
    <w:rsid w:val="004E410E"/>
    <w:rsid w:val="004E5113"/>
    <w:rsid w:val="004E51EE"/>
    <w:rsid w:val="004F07BF"/>
    <w:rsid w:val="004F14FC"/>
    <w:rsid w:val="00502956"/>
    <w:rsid w:val="00505944"/>
    <w:rsid w:val="00505CB3"/>
    <w:rsid w:val="00515B9A"/>
    <w:rsid w:val="005232BA"/>
    <w:rsid w:val="00526A52"/>
    <w:rsid w:val="00531738"/>
    <w:rsid w:val="005329DF"/>
    <w:rsid w:val="00541FA4"/>
    <w:rsid w:val="005421AE"/>
    <w:rsid w:val="00546B4E"/>
    <w:rsid w:val="00555337"/>
    <w:rsid w:val="00562F85"/>
    <w:rsid w:val="00565C37"/>
    <w:rsid w:val="0057241E"/>
    <w:rsid w:val="00576ADE"/>
    <w:rsid w:val="00580534"/>
    <w:rsid w:val="0058625F"/>
    <w:rsid w:val="005A03D3"/>
    <w:rsid w:val="005A0E3B"/>
    <w:rsid w:val="005B37D9"/>
    <w:rsid w:val="005B72C9"/>
    <w:rsid w:val="005C0659"/>
    <w:rsid w:val="005C3078"/>
    <w:rsid w:val="005D0737"/>
    <w:rsid w:val="005D0996"/>
    <w:rsid w:val="005D1181"/>
    <w:rsid w:val="005D3C29"/>
    <w:rsid w:val="005E0AA4"/>
    <w:rsid w:val="005E37BB"/>
    <w:rsid w:val="005E59D9"/>
    <w:rsid w:val="005F15F7"/>
    <w:rsid w:val="005F163F"/>
    <w:rsid w:val="00616952"/>
    <w:rsid w:val="00617AAD"/>
    <w:rsid w:val="00617E88"/>
    <w:rsid w:val="00622A8C"/>
    <w:rsid w:val="00646071"/>
    <w:rsid w:val="00646A6B"/>
    <w:rsid w:val="00652FC3"/>
    <w:rsid w:val="006563A2"/>
    <w:rsid w:val="006651AE"/>
    <w:rsid w:val="00671AEE"/>
    <w:rsid w:val="006749F7"/>
    <w:rsid w:val="0067644C"/>
    <w:rsid w:val="00677DB9"/>
    <w:rsid w:val="00680F80"/>
    <w:rsid w:val="006811B7"/>
    <w:rsid w:val="00683401"/>
    <w:rsid w:val="00685244"/>
    <w:rsid w:val="0068606B"/>
    <w:rsid w:val="006A2066"/>
    <w:rsid w:val="006A7322"/>
    <w:rsid w:val="006B2250"/>
    <w:rsid w:val="006B65A5"/>
    <w:rsid w:val="006B7AE8"/>
    <w:rsid w:val="006C178D"/>
    <w:rsid w:val="006C4032"/>
    <w:rsid w:val="006D29C0"/>
    <w:rsid w:val="006E16B0"/>
    <w:rsid w:val="006E17DA"/>
    <w:rsid w:val="006E1D9A"/>
    <w:rsid w:val="006E2310"/>
    <w:rsid w:val="006E4D17"/>
    <w:rsid w:val="006F1A59"/>
    <w:rsid w:val="006F61A0"/>
    <w:rsid w:val="00700315"/>
    <w:rsid w:val="00705952"/>
    <w:rsid w:val="0070619A"/>
    <w:rsid w:val="007120F3"/>
    <w:rsid w:val="0073144D"/>
    <w:rsid w:val="007357A6"/>
    <w:rsid w:val="00746188"/>
    <w:rsid w:val="00762705"/>
    <w:rsid w:val="00765D2F"/>
    <w:rsid w:val="007665F8"/>
    <w:rsid w:val="007768EB"/>
    <w:rsid w:val="00777F7E"/>
    <w:rsid w:val="00781DD2"/>
    <w:rsid w:val="00785476"/>
    <w:rsid w:val="007863B4"/>
    <w:rsid w:val="007864FC"/>
    <w:rsid w:val="007871C5"/>
    <w:rsid w:val="00796100"/>
    <w:rsid w:val="007A538E"/>
    <w:rsid w:val="007A6DAF"/>
    <w:rsid w:val="007B0E5C"/>
    <w:rsid w:val="007B41C5"/>
    <w:rsid w:val="007B5CB7"/>
    <w:rsid w:val="007B614D"/>
    <w:rsid w:val="007B65A9"/>
    <w:rsid w:val="007C0A5D"/>
    <w:rsid w:val="007C11F1"/>
    <w:rsid w:val="007C3C31"/>
    <w:rsid w:val="007D2625"/>
    <w:rsid w:val="007D3554"/>
    <w:rsid w:val="007E11C8"/>
    <w:rsid w:val="007E26C8"/>
    <w:rsid w:val="007E7107"/>
    <w:rsid w:val="007E7C13"/>
    <w:rsid w:val="007F6533"/>
    <w:rsid w:val="007F7487"/>
    <w:rsid w:val="00805027"/>
    <w:rsid w:val="00805EF2"/>
    <w:rsid w:val="008067D9"/>
    <w:rsid w:val="00821AB9"/>
    <w:rsid w:val="00821F36"/>
    <w:rsid w:val="00826EA5"/>
    <w:rsid w:val="00831093"/>
    <w:rsid w:val="00834F6B"/>
    <w:rsid w:val="0085007A"/>
    <w:rsid w:val="00851D45"/>
    <w:rsid w:val="00852F15"/>
    <w:rsid w:val="008666D4"/>
    <w:rsid w:val="00866C13"/>
    <w:rsid w:val="00873851"/>
    <w:rsid w:val="00885DD0"/>
    <w:rsid w:val="00886193"/>
    <w:rsid w:val="00887FEF"/>
    <w:rsid w:val="00890902"/>
    <w:rsid w:val="0089271C"/>
    <w:rsid w:val="008959B8"/>
    <w:rsid w:val="00895C16"/>
    <w:rsid w:val="008A342B"/>
    <w:rsid w:val="008A3D5A"/>
    <w:rsid w:val="008A7048"/>
    <w:rsid w:val="008B2484"/>
    <w:rsid w:val="008B3E82"/>
    <w:rsid w:val="008B68E0"/>
    <w:rsid w:val="008C1158"/>
    <w:rsid w:val="008C1735"/>
    <w:rsid w:val="008C1A1F"/>
    <w:rsid w:val="008C357D"/>
    <w:rsid w:val="008C51BC"/>
    <w:rsid w:val="008E29FE"/>
    <w:rsid w:val="008E6961"/>
    <w:rsid w:val="008E6FD6"/>
    <w:rsid w:val="008E74AF"/>
    <w:rsid w:val="008E7E29"/>
    <w:rsid w:val="008F18E3"/>
    <w:rsid w:val="008F1AE3"/>
    <w:rsid w:val="008F3111"/>
    <w:rsid w:val="008F5A0A"/>
    <w:rsid w:val="008F5CCF"/>
    <w:rsid w:val="009011DF"/>
    <w:rsid w:val="00904437"/>
    <w:rsid w:val="00906AB8"/>
    <w:rsid w:val="00917941"/>
    <w:rsid w:val="00922AF2"/>
    <w:rsid w:val="00924259"/>
    <w:rsid w:val="009253E5"/>
    <w:rsid w:val="00927589"/>
    <w:rsid w:val="0094423E"/>
    <w:rsid w:val="0094535C"/>
    <w:rsid w:val="00945AAC"/>
    <w:rsid w:val="00945EC0"/>
    <w:rsid w:val="009515F5"/>
    <w:rsid w:val="00955BD9"/>
    <w:rsid w:val="00955C0B"/>
    <w:rsid w:val="00956DE4"/>
    <w:rsid w:val="00964369"/>
    <w:rsid w:val="0096533F"/>
    <w:rsid w:val="009771E1"/>
    <w:rsid w:val="00984577"/>
    <w:rsid w:val="00985F02"/>
    <w:rsid w:val="00986FA6"/>
    <w:rsid w:val="0099063D"/>
    <w:rsid w:val="00994C67"/>
    <w:rsid w:val="009A5C07"/>
    <w:rsid w:val="009B1E9E"/>
    <w:rsid w:val="009B765C"/>
    <w:rsid w:val="009C0CAC"/>
    <w:rsid w:val="009C66AD"/>
    <w:rsid w:val="009D10EE"/>
    <w:rsid w:val="009D5FAD"/>
    <w:rsid w:val="009E0486"/>
    <w:rsid w:val="009E42AF"/>
    <w:rsid w:val="009E49B9"/>
    <w:rsid w:val="009F0B55"/>
    <w:rsid w:val="00A019AA"/>
    <w:rsid w:val="00A066E4"/>
    <w:rsid w:val="00A1120F"/>
    <w:rsid w:val="00A13544"/>
    <w:rsid w:val="00A170BA"/>
    <w:rsid w:val="00A212CF"/>
    <w:rsid w:val="00A249FB"/>
    <w:rsid w:val="00A26F62"/>
    <w:rsid w:val="00A30BD4"/>
    <w:rsid w:val="00A362D2"/>
    <w:rsid w:val="00A36B5E"/>
    <w:rsid w:val="00A36D88"/>
    <w:rsid w:val="00A36E91"/>
    <w:rsid w:val="00A37CF1"/>
    <w:rsid w:val="00A411A1"/>
    <w:rsid w:val="00A41984"/>
    <w:rsid w:val="00A4275B"/>
    <w:rsid w:val="00A52014"/>
    <w:rsid w:val="00A52AE4"/>
    <w:rsid w:val="00A55264"/>
    <w:rsid w:val="00A552D8"/>
    <w:rsid w:val="00A605ED"/>
    <w:rsid w:val="00A62E34"/>
    <w:rsid w:val="00A661C5"/>
    <w:rsid w:val="00A76922"/>
    <w:rsid w:val="00A76EC0"/>
    <w:rsid w:val="00A848A9"/>
    <w:rsid w:val="00A976AE"/>
    <w:rsid w:val="00A97A56"/>
    <w:rsid w:val="00AB1F9B"/>
    <w:rsid w:val="00AC53D0"/>
    <w:rsid w:val="00AD20C2"/>
    <w:rsid w:val="00AD2E4E"/>
    <w:rsid w:val="00AD3F26"/>
    <w:rsid w:val="00AE24C7"/>
    <w:rsid w:val="00AE3DE2"/>
    <w:rsid w:val="00AF34A2"/>
    <w:rsid w:val="00AF37DE"/>
    <w:rsid w:val="00AF485E"/>
    <w:rsid w:val="00AF4AEA"/>
    <w:rsid w:val="00AF5A3F"/>
    <w:rsid w:val="00B003CB"/>
    <w:rsid w:val="00B026F3"/>
    <w:rsid w:val="00B07560"/>
    <w:rsid w:val="00B11834"/>
    <w:rsid w:val="00B11D3D"/>
    <w:rsid w:val="00B14CA5"/>
    <w:rsid w:val="00B15462"/>
    <w:rsid w:val="00B209F7"/>
    <w:rsid w:val="00B2154D"/>
    <w:rsid w:val="00B22220"/>
    <w:rsid w:val="00B22356"/>
    <w:rsid w:val="00B32B6A"/>
    <w:rsid w:val="00B43306"/>
    <w:rsid w:val="00B43BC4"/>
    <w:rsid w:val="00B500F5"/>
    <w:rsid w:val="00B5318C"/>
    <w:rsid w:val="00B604D3"/>
    <w:rsid w:val="00B64AA7"/>
    <w:rsid w:val="00B64E85"/>
    <w:rsid w:val="00B66D93"/>
    <w:rsid w:val="00B6700F"/>
    <w:rsid w:val="00B71DE4"/>
    <w:rsid w:val="00B7222E"/>
    <w:rsid w:val="00B73F6C"/>
    <w:rsid w:val="00B7576E"/>
    <w:rsid w:val="00B86BFC"/>
    <w:rsid w:val="00B871AB"/>
    <w:rsid w:val="00B87DC4"/>
    <w:rsid w:val="00B92C56"/>
    <w:rsid w:val="00BA42E4"/>
    <w:rsid w:val="00BA4CD2"/>
    <w:rsid w:val="00BA702B"/>
    <w:rsid w:val="00BB1DBB"/>
    <w:rsid w:val="00BB350B"/>
    <w:rsid w:val="00BB432C"/>
    <w:rsid w:val="00BB554F"/>
    <w:rsid w:val="00BB624B"/>
    <w:rsid w:val="00BC3971"/>
    <w:rsid w:val="00BC4426"/>
    <w:rsid w:val="00BC7D4A"/>
    <w:rsid w:val="00BD4014"/>
    <w:rsid w:val="00BD7257"/>
    <w:rsid w:val="00BE71F8"/>
    <w:rsid w:val="00BF110C"/>
    <w:rsid w:val="00BF2E4A"/>
    <w:rsid w:val="00BF32F8"/>
    <w:rsid w:val="00BF50AB"/>
    <w:rsid w:val="00C007CD"/>
    <w:rsid w:val="00C01C12"/>
    <w:rsid w:val="00C036DE"/>
    <w:rsid w:val="00C11A1C"/>
    <w:rsid w:val="00C320E0"/>
    <w:rsid w:val="00C4243F"/>
    <w:rsid w:val="00C44065"/>
    <w:rsid w:val="00C45C04"/>
    <w:rsid w:val="00C52F56"/>
    <w:rsid w:val="00C60B91"/>
    <w:rsid w:val="00C62E09"/>
    <w:rsid w:val="00C655E7"/>
    <w:rsid w:val="00C65F6D"/>
    <w:rsid w:val="00C66A07"/>
    <w:rsid w:val="00C74C64"/>
    <w:rsid w:val="00C77A60"/>
    <w:rsid w:val="00C8379D"/>
    <w:rsid w:val="00C9033B"/>
    <w:rsid w:val="00C922F2"/>
    <w:rsid w:val="00C9377C"/>
    <w:rsid w:val="00CA0F47"/>
    <w:rsid w:val="00CA1E4A"/>
    <w:rsid w:val="00CA56AA"/>
    <w:rsid w:val="00CB4B80"/>
    <w:rsid w:val="00CC2004"/>
    <w:rsid w:val="00CC2677"/>
    <w:rsid w:val="00CD3D01"/>
    <w:rsid w:val="00CE211D"/>
    <w:rsid w:val="00CF3A4F"/>
    <w:rsid w:val="00D16BF3"/>
    <w:rsid w:val="00D25EE7"/>
    <w:rsid w:val="00D25F83"/>
    <w:rsid w:val="00D369C0"/>
    <w:rsid w:val="00D40932"/>
    <w:rsid w:val="00D427FB"/>
    <w:rsid w:val="00D44D77"/>
    <w:rsid w:val="00D57A04"/>
    <w:rsid w:val="00D65703"/>
    <w:rsid w:val="00D67C4F"/>
    <w:rsid w:val="00D67D0F"/>
    <w:rsid w:val="00D71716"/>
    <w:rsid w:val="00D74C35"/>
    <w:rsid w:val="00D8032B"/>
    <w:rsid w:val="00D822C4"/>
    <w:rsid w:val="00D82690"/>
    <w:rsid w:val="00D87112"/>
    <w:rsid w:val="00D94CF8"/>
    <w:rsid w:val="00DA3E96"/>
    <w:rsid w:val="00DA707C"/>
    <w:rsid w:val="00DB645B"/>
    <w:rsid w:val="00DC0F81"/>
    <w:rsid w:val="00DC1676"/>
    <w:rsid w:val="00DD648D"/>
    <w:rsid w:val="00DE04A7"/>
    <w:rsid w:val="00DE0BE6"/>
    <w:rsid w:val="00DE339F"/>
    <w:rsid w:val="00DE46D2"/>
    <w:rsid w:val="00DF10BC"/>
    <w:rsid w:val="00DF6723"/>
    <w:rsid w:val="00E03785"/>
    <w:rsid w:val="00E04DFA"/>
    <w:rsid w:val="00E079E5"/>
    <w:rsid w:val="00E13A5A"/>
    <w:rsid w:val="00E1404C"/>
    <w:rsid w:val="00E17FB2"/>
    <w:rsid w:val="00E313C9"/>
    <w:rsid w:val="00E32017"/>
    <w:rsid w:val="00E342F3"/>
    <w:rsid w:val="00E423E3"/>
    <w:rsid w:val="00E44748"/>
    <w:rsid w:val="00E44C04"/>
    <w:rsid w:val="00E44F0D"/>
    <w:rsid w:val="00E54754"/>
    <w:rsid w:val="00E5752B"/>
    <w:rsid w:val="00E64AB1"/>
    <w:rsid w:val="00E7083C"/>
    <w:rsid w:val="00E71631"/>
    <w:rsid w:val="00E71C19"/>
    <w:rsid w:val="00E72DAA"/>
    <w:rsid w:val="00E732C3"/>
    <w:rsid w:val="00E73E7B"/>
    <w:rsid w:val="00E879A7"/>
    <w:rsid w:val="00E87CEE"/>
    <w:rsid w:val="00E910B1"/>
    <w:rsid w:val="00E928BE"/>
    <w:rsid w:val="00EB0EB5"/>
    <w:rsid w:val="00EB23DB"/>
    <w:rsid w:val="00EC093F"/>
    <w:rsid w:val="00EC3425"/>
    <w:rsid w:val="00ED0325"/>
    <w:rsid w:val="00ED2A7B"/>
    <w:rsid w:val="00ED3270"/>
    <w:rsid w:val="00ED37F6"/>
    <w:rsid w:val="00ED4B06"/>
    <w:rsid w:val="00EF04B6"/>
    <w:rsid w:val="00EF291A"/>
    <w:rsid w:val="00EF3DDE"/>
    <w:rsid w:val="00F000FD"/>
    <w:rsid w:val="00F03664"/>
    <w:rsid w:val="00F12D89"/>
    <w:rsid w:val="00F16600"/>
    <w:rsid w:val="00F23EC1"/>
    <w:rsid w:val="00F31680"/>
    <w:rsid w:val="00F31932"/>
    <w:rsid w:val="00F32D03"/>
    <w:rsid w:val="00F34A88"/>
    <w:rsid w:val="00F42408"/>
    <w:rsid w:val="00F43DF4"/>
    <w:rsid w:val="00F4507E"/>
    <w:rsid w:val="00F46F2A"/>
    <w:rsid w:val="00F51217"/>
    <w:rsid w:val="00F51C56"/>
    <w:rsid w:val="00F52E01"/>
    <w:rsid w:val="00F55668"/>
    <w:rsid w:val="00F562C5"/>
    <w:rsid w:val="00F6080B"/>
    <w:rsid w:val="00F62C51"/>
    <w:rsid w:val="00F637E3"/>
    <w:rsid w:val="00F63811"/>
    <w:rsid w:val="00F65959"/>
    <w:rsid w:val="00F7354C"/>
    <w:rsid w:val="00F855A4"/>
    <w:rsid w:val="00F90994"/>
    <w:rsid w:val="00F92B3D"/>
    <w:rsid w:val="00F9399A"/>
    <w:rsid w:val="00FB2B48"/>
    <w:rsid w:val="00FB799D"/>
    <w:rsid w:val="00FB7C39"/>
    <w:rsid w:val="00FC365C"/>
    <w:rsid w:val="00FC3EA8"/>
    <w:rsid w:val="00FC7803"/>
    <w:rsid w:val="00FD08A1"/>
    <w:rsid w:val="00FD1329"/>
    <w:rsid w:val="00FF2088"/>
    <w:rsid w:val="00FF4F59"/>
    <w:rsid w:val="00FF79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F386F-6B82-46CE-9990-C9171719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8E"/>
    <w:pPr>
      <w:spacing w:after="0"/>
    </w:pPr>
    <w:rPr>
      <w:rFonts w:ascii="Times New Roman" w:eastAsia="宋体"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38E"/>
    <w:pPr>
      <w:ind w:firstLineChars="200" w:firstLine="420"/>
    </w:pPr>
  </w:style>
  <w:style w:type="paragraph" w:styleId="BodyText">
    <w:name w:val="Body Text"/>
    <w:aliases w:val="Body Text bullet point"/>
    <w:basedOn w:val="Normal"/>
    <w:link w:val="BodyTextChar"/>
    <w:rsid w:val="007A538E"/>
    <w:rPr>
      <w:rFonts w:ascii="Plan" w:hAnsi="Plan"/>
      <w:lang w:val="sv-SE"/>
    </w:rPr>
  </w:style>
  <w:style w:type="character" w:customStyle="1" w:styleId="BodyTextChar">
    <w:name w:val="Body Text Char"/>
    <w:aliases w:val="Body Text bullet point Char"/>
    <w:basedOn w:val="DefaultParagraphFont"/>
    <w:link w:val="BodyText"/>
    <w:rsid w:val="007A538E"/>
    <w:rPr>
      <w:rFonts w:ascii="Plan" w:eastAsia="宋体" w:hAnsi="Plan" w:cs="Times New Roman"/>
      <w:sz w:val="24"/>
      <w:szCs w:val="24"/>
      <w:lang w:val="sv-SE" w:eastAsia="en-US"/>
    </w:rPr>
  </w:style>
  <w:style w:type="table" w:styleId="TableGrid">
    <w:name w:val="Table Grid"/>
    <w:basedOn w:val="TableNormal"/>
    <w:uiPriority w:val="59"/>
    <w:rsid w:val="007A538E"/>
    <w:pPr>
      <w:spacing w:after="0"/>
    </w:pPr>
    <w:rPr>
      <w:rFonts w:ascii="Calibri" w:eastAsia="宋体"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762EB"/>
    <w:pPr>
      <w:tabs>
        <w:tab w:val="center" w:pos="4153"/>
        <w:tab w:val="right" w:pos="8306"/>
      </w:tabs>
    </w:pPr>
  </w:style>
  <w:style w:type="character" w:customStyle="1" w:styleId="HeaderChar">
    <w:name w:val="Header Char"/>
    <w:basedOn w:val="DefaultParagraphFont"/>
    <w:link w:val="Header"/>
    <w:uiPriority w:val="99"/>
    <w:rsid w:val="000762EB"/>
    <w:rPr>
      <w:rFonts w:ascii="Times New Roman" w:eastAsia="宋体" w:hAnsi="Times New Roman" w:cs="Times New Roman"/>
      <w:sz w:val="24"/>
      <w:szCs w:val="24"/>
      <w:lang w:val="en-US" w:eastAsia="en-US"/>
    </w:rPr>
  </w:style>
  <w:style w:type="paragraph" w:styleId="Footer">
    <w:name w:val="footer"/>
    <w:basedOn w:val="Normal"/>
    <w:link w:val="FooterChar"/>
    <w:uiPriority w:val="99"/>
    <w:unhideWhenUsed/>
    <w:rsid w:val="000762EB"/>
    <w:pPr>
      <w:tabs>
        <w:tab w:val="center" w:pos="4153"/>
        <w:tab w:val="right" w:pos="8306"/>
      </w:tabs>
    </w:pPr>
  </w:style>
  <w:style w:type="character" w:customStyle="1" w:styleId="FooterChar">
    <w:name w:val="Footer Char"/>
    <w:basedOn w:val="DefaultParagraphFont"/>
    <w:link w:val="Footer"/>
    <w:uiPriority w:val="99"/>
    <w:rsid w:val="000762EB"/>
    <w:rPr>
      <w:rFonts w:ascii="Times New Roman" w:eastAsia="宋体"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hjw</dc:creator>
  <cp:keywords/>
  <dc:description/>
  <cp:lastModifiedBy>planchina</cp:lastModifiedBy>
  <cp:revision>2</cp:revision>
  <cp:lastPrinted>2017-12-06T09:13:00Z</cp:lastPrinted>
  <dcterms:created xsi:type="dcterms:W3CDTF">2017-12-07T03:07:00Z</dcterms:created>
  <dcterms:modified xsi:type="dcterms:W3CDTF">2017-12-07T03:07:00Z</dcterms:modified>
</cp:coreProperties>
</file>