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53F12" w14:textId="77777777" w:rsidR="00657402" w:rsidRDefault="00657402" w:rsidP="004B4FC6">
      <w:pPr>
        <w:widowControl/>
        <w:autoSpaceDE w:val="0"/>
        <w:autoSpaceDN w:val="0"/>
        <w:adjustRightInd w:val="0"/>
        <w:jc w:val="left"/>
        <w:rPr>
          <w:rFonts w:ascii="微软雅黑" w:eastAsia="微软雅黑" w:hAnsi="微软雅黑" w:cs="Calibri"/>
          <w:kern w:val="0"/>
        </w:rPr>
      </w:pPr>
    </w:p>
    <w:p w14:paraId="193B32E4" w14:textId="77777777" w:rsidR="004B4FC6" w:rsidRPr="004B4FC6" w:rsidRDefault="004B4FC6" w:rsidP="004B4FC6">
      <w:pPr>
        <w:widowControl/>
        <w:autoSpaceDE w:val="0"/>
        <w:autoSpaceDN w:val="0"/>
        <w:adjustRightInd w:val="0"/>
        <w:jc w:val="left"/>
        <w:rPr>
          <w:rFonts w:ascii="微软雅黑" w:eastAsia="微软雅黑" w:hAnsi="微软雅黑" w:cs="Calibri"/>
          <w:kern w:val="0"/>
        </w:rPr>
      </w:pPr>
      <w:r w:rsidRPr="004B4FC6">
        <w:rPr>
          <w:rFonts w:ascii="微软雅黑" w:eastAsia="微软雅黑" w:hAnsi="微软雅黑" w:cs="Helvetica" w:hint="eastAsia"/>
          <w:kern w:val="0"/>
        </w:rPr>
        <w:t>亲爱的公益伙伴：</w:t>
      </w:r>
    </w:p>
    <w:p w14:paraId="0F1C2215" w14:textId="4D0E02E8" w:rsidR="004B4FC6" w:rsidRPr="004B4FC6" w:rsidRDefault="00657402" w:rsidP="004B4FC6">
      <w:pPr>
        <w:widowControl/>
        <w:autoSpaceDE w:val="0"/>
        <w:autoSpaceDN w:val="0"/>
        <w:adjustRightInd w:val="0"/>
        <w:jc w:val="left"/>
        <w:rPr>
          <w:rFonts w:ascii="微软雅黑" w:eastAsia="微软雅黑" w:hAnsi="微软雅黑" w:cs="Calibri" w:hint="eastAsia"/>
          <w:kern w:val="0"/>
        </w:rPr>
      </w:pPr>
      <w:r>
        <w:rPr>
          <w:rFonts w:ascii="微软雅黑" w:eastAsia="微软雅黑" w:hAnsi="微软雅黑" w:cs="Calibri"/>
          <w:kern w:val="0"/>
        </w:rPr>
        <w:tab/>
        <w:t>您好</w:t>
      </w:r>
      <w:r>
        <w:rPr>
          <w:rFonts w:ascii="微软雅黑" w:eastAsia="微软雅黑" w:hAnsi="微软雅黑" w:cs="Calibri" w:hint="eastAsia"/>
          <w:kern w:val="0"/>
        </w:rPr>
        <w:t>！</w:t>
      </w:r>
    </w:p>
    <w:p w14:paraId="45543D85" w14:textId="2D926A8E"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Pr>
          <w:rFonts w:ascii="微软雅黑" w:eastAsia="微软雅黑" w:hAnsi="微软雅黑" w:cs="Helvetica" w:hint="eastAsia"/>
          <w:kern w:val="0"/>
        </w:rPr>
        <w:t xml:space="preserve">    </w:t>
      </w:r>
      <w:r w:rsidRPr="004B4FC6">
        <w:rPr>
          <w:rFonts w:ascii="微软雅黑" w:eastAsia="微软雅黑" w:hAnsi="微软雅黑" w:cs="Helvetica" w:hint="eastAsia"/>
          <w:kern w:val="0"/>
        </w:rPr>
        <w:t>9月份，第一期香港社企解密之旅得到了来自全国各地小伙伴的积极响应，</w:t>
      </w:r>
      <w:r w:rsidR="00657402">
        <w:rPr>
          <w:rFonts w:ascii="微软雅黑" w:eastAsia="微软雅黑" w:hAnsi="微软雅黑" w:cs="Helvetica" w:hint="eastAsia"/>
          <w:kern w:val="0"/>
        </w:rPr>
        <w:t>为</w:t>
      </w:r>
      <w:bookmarkStart w:id="0" w:name="_GoBack"/>
      <w:bookmarkEnd w:id="0"/>
      <w:r w:rsidRPr="004B4FC6">
        <w:rPr>
          <w:rFonts w:ascii="微软雅黑" w:eastAsia="微软雅黑" w:hAnsi="微软雅黑" w:cs="Helvetica" w:hint="eastAsia"/>
          <w:kern w:val="0"/>
        </w:rPr>
        <w:t>回应广大对社会企业和社会创新感兴趣的小伙伴的期望，</w:t>
      </w:r>
      <w:r w:rsidRPr="004B4FC6">
        <w:rPr>
          <w:rFonts w:ascii="微软雅黑" w:eastAsia="微软雅黑" w:hAnsi="微软雅黑" w:cs="Helvetica" w:hint="eastAsia"/>
          <w:color w:val="F10006"/>
          <w:kern w:val="0"/>
        </w:rPr>
        <w:t>香港社会企业解密之旅（第二期）再次来袭！</w:t>
      </w:r>
    </w:p>
    <w:p w14:paraId="4BC8F281" w14:textId="77777777" w:rsidR="004B4FC6" w:rsidRPr="004B4FC6" w:rsidRDefault="004B4FC6" w:rsidP="00E925FD">
      <w:pPr>
        <w:widowControl/>
        <w:autoSpaceDE w:val="0"/>
        <w:autoSpaceDN w:val="0"/>
        <w:adjustRightInd w:val="0"/>
        <w:jc w:val="center"/>
        <w:rPr>
          <w:rFonts w:ascii="微软雅黑" w:eastAsia="微软雅黑" w:hAnsi="微软雅黑" w:cs="Helvetica Neue"/>
          <w:kern w:val="0"/>
        </w:rPr>
      </w:pPr>
      <w:r w:rsidRPr="004B4FC6">
        <w:rPr>
          <w:rFonts w:ascii="微软雅黑" w:eastAsia="微软雅黑" w:hAnsi="微软雅黑" w:cs="Helvetica Neue" w:hint="eastAsia"/>
          <w:noProof/>
          <w:kern w:val="0"/>
        </w:rPr>
        <w:drawing>
          <wp:inline distT="0" distB="0" distL="0" distR="0" wp14:anchorId="693357E2" wp14:editId="71BF745B">
            <wp:extent cx="4394835" cy="2932179"/>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06207" cy="2939766"/>
                    </a:xfrm>
                    <a:prstGeom prst="rect">
                      <a:avLst/>
                    </a:prstGeom>
                    <a:noFill/>
                    <a:ln>
                      <a:noFill/>
                    </a:ln>
                  </pic:spPr>
                </pic:pic>
              </a:graphicData>
            </a:graphic>
          </wp:inline>
        </w:drawing>
      </w:r>
    </w:p>
    <w:p w14:paraId="770C1ADF" w14:textId="77777777" w:rsidR="004B4FC6" w:rsidRPr="004B4FC6" w:rsidRDefault="004B4FC6" w:rsidP="004B4FC6">
      <w:pPr>
        <w:widowControl/>
        <w:autoSpaceDE w:val="0"/>
        <w:autoSpaceDN w:val="0"/>
        <w:adjustRightInd w:val="0"/>
        <w:jc w:val="center"/>
        <w:rPr>
          <w:rFonts w:ascii="微软雅黑" w:eastAsia="微软雅黑" w:hAnsi="微软雅黑" w:cs="Helvetica Neue"/>
          <w:kern w:val="0"/>
        </w:rPr>
      </w:pPr>
      <w:r w:rsidRPr="004B4FC6">
        <w:rPr>
          <w:rFonts w:ascii="微软雅黑" w:eastAsia="微软雅黑" w:hAnsi="微软雅黑" w:cs="Helvetica" w:hint="eastAsia"/>
          <w:color w:val="5D1A9D"/>
          <w:kern w:val="0"/>
        </w:rPr>
        <w:t>去香港，看社企，感受西方圣诞节！ </w:t>
      </w:r>
    </w:p>
    <w:p w14:paraId="266FDF50" w14:textId="77777777" w:rsidR="004B4FC6" w:rsidRPr="004B4FC6" w:rsidRDefault="004B4FC6" w:rsidP="004B4FC6">
      <w:pPr>
        <w:widowControl/>
        <w:autoSpaceDE w:val="0"/>
        <w:autoSpaceDN w:val="0"/>
        <w:adjustRightInd w:val="0"/>
        <w:jc w:val="center"/>
        <w:rPr>
          <w:rFonts w:ascii="微软雅黑" w:eastAsia="微软雅黑" w:hAnsi="微软雅黑" w:cs="Helvetica Neue"/>
          <w:kern w:val="0"/>
        </w:rPr>
      </w:pPr>
    </w:p>
    <w:p w14:paraId="2CD6D51C"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Helvetica" w:hint="eastAsia"/>
          <w:kern w:val="0"/>
        </w:rPr>
        <w:t>你关注社会问题、希望借助创新方式践行社会使命？</w:t>
      </w:r>
    </w:p>
    <w:p w14:paraId="48BA4CDE"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Helvetica" w:hint="eastAsia"/>
          <w:kern w:val="0"/>
        </w:rPr>
        <w:t>你听过太多次</w:t>
      </w:r>
      <w:r w:rsidRPr="004B4FC6">
        <w:rPr>
          <w:rFonts w:ascii="微软雅黑" w:eastAsia="微软雅黑" w:hAnsi="微软雅黑" w:cs="Helvetica" w:hint="eastAsia"/>
          <w:b/>
          <w:bCs/>
          <w:kern w:val="0"/>
        </w:rPr>
        <w:t>社会企业完美兼顾社会使命和自我造血，实现可持续发展的案例</w:t>
      </w:r>
      <w:r w:rsidRPr="004B4FC6">
        <w:rPr>
          <w:rFonts w:ascii="微软雅黑" w:eastAsia="微软雅黑" w:hAnsi="微软雅黑" w:cs="Helvetica" w:hint="eastAsia"/>
          <w:kern w:val="0"/>
        </w:rPr>
        <w:t>，却缺乏接地气的体验去一探究竟？</w:t>
      </w:r>
    </w:p>
    <w:p w14:paraId="2E23B53E"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Helvetica" w:hint="eastAsia"/>
          <w:kern w:val="0"/>
        </w:rPr>
        <w:t>看过很多微信文章，参加无数场培训，实践起来却无从下手……</w:t>
      </w:r>
    </w:p>
    <w:p w14:paraId="2AECE823"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Pr>
          <w:rFonts w:ascii="微软雅黑" w:eastAsia="微软雅黑" w:hAnsi="微软雅黑" w:cs="Helvetica" w:hint="eastAsia"/>
          <w:kern w:val="0"/>
        </w:rPr>
        <w:t>墙角的你不用香菇蓝瘦······我早已为你精心调配了一剂良药</w:t>
      </w:r>
      <w:r w:rsidRPr="004B4FC6">
        <w:rPr>
          <w:rFonts w:ascii="微软雅黑" w:eastAsia="微软雅黑" w:hAnsi="微软雅黑" w:cs="Helvetica" w:hint="eastAsia"/>
          <w:kern w:val="0"/>
        </w:rPr>
        <w:t>——</w:t>
      </w:r>
      <w:r w:rsidRPr="004B4FC6">
        <w:rPr>
          <w:rFonts w:ascii="微软雅黑" w:eastAsia="微软雅黑" w:hAnsi="微软雅黑" w:cs="Helvetica" w:hint="eastAsia"/>
          <w:b/>
          <w:bCs/>
          <w:kern w:val="0"/>
        </w:rPr>
        <w:t>香港社会企业解密之旅（第二期）</w:t>
      </w:r>
    </w:p>
    <w:p w14:paraId="783181CF" w14:textId="77777777" w:rsidR="00657402" w:rsidRDefault="004B4FC6" w:rsidP="004B4FC6">
      <w:pPr>
        <w:widowControl/>
        <w:autoSpaceDE w:val="0"/>
        <w:autoSpaceDN w:val="0"/>
        <w:adjustRightInd w:val="0"/>
        <w:jc w:val="left"/>
        <w:rPr>
          <w:rFonts w:ascii="微软雅黑" w:eastAsia="微软雅黑" w:hAnsi="微软雅黑" w:cs="Helvetica"/>
          <w:color w:val="FF0000"/>
          <w:kern w:val="0"/>
        </w:rPr>
      </w:pPr>
      <w:r w:rsidRPr="004B4FC6">
        <w:rPr>
          <w:rFonts w:ascii="微软雅黑" w:eastAsia="微软雅黑" w:hAnsi="微软雅黑" w:cs="Helvetica" w:hint="eastAsia"/>
          <w:color w:val="000000" w:themeColor="text1"/>
          <w:kern w:val="0"/>
        </w:rPr>
        <w:t>与香港优秀社企来一次亲密接触！</w:t>
      </w:r>
      <w:r w:rsidRPr="00E925FD">
        <w:rPr>
          <w:rFonts w:ascii="微软雅黑" w:eastAsia="微软雅黑" w:hAnsi="微软雅黑" w:cs="Helvetica" w:hint="eastAsia"/>
          <w:color w:val="FF0000"/>
          <w:kern w:val="0"/>
        </w:rPr>
        <w:t xml:space="preserve"> </w:t>
      </w:r>
    </w:p>
    <w:p w14:paraId="29E85E24" w14:textId="77777777" w:rsidR="00657402" w:rsidRDefault="00657402" w:rsidP="004B4FC6">
      <w:pPr>
        <w:widowControl/>
        <w:autoSpaceDE w:val="0"/>
        <w:autoSpaceDN w:val="0"/>
        <w:adjustRightInd w:val="0"/>
        <w:jc w:val="left"/>
        <w:rPr>
          <w:rFonts w:ascii="微软雅黑" w:eastAsia="微软雅黑" w:hAnsi="微软雅黑" w:cs="Helvetica"/>
          <w:color w:val="FF0000"/>
          <w:kern w:val="0"/>
        </w:rPr>
      </w:pPr>
    </w:p>
    <w:p w14:paraId="5D924DAC" w14:textId="1E4DCE19" w:rsidR="004B4FC6" w:rsidRPr="004B4FC6" w:rsidRDefault="004B4FC6" w:rsidP="004B4FC6">
      <w:pPr>
        <w:widowControl/>
        <w:autoSpaceDE w:val="0"/>
        <w:autoSpaceDN w:val="0"/>
        <w:adjustRightInd w:val="0"/>
        <w:jc w:val="left"/>
        <w:rPr>
          <w:rFonts w:ascii="微软雅黑" w:eastAsia="微软雅黑" w:hAnsi="微软雅黑" w:cs="Helvetica Neue"/>
          <w:color w:val="000000" w:themeColor="text1"/>
          <w:kern w:val="0"/>
        </w:rPr>
      </w:pPr>
      <w:r w:rsidRPr="00E925FD">
        <w:rPr>
          <w:rFonts w:ascii="微软雅黑" w:eastAsia="微软雅黑" w:hAnsi="微软雅黑" w:cs="Helvetica" w:hint="eastAsia"/>
          <w:b/>
          <w:bCs/>
          <w:color w:val="FF0000"/>
          <w:kern w:val="0"/>
        </w:rPr>
        <w:t>你将收获？ </w:t>
      </w:r>
      <w:r w:rsidRPr="004B4FC6">
        <w:rPr>
          <w:rFonts w:ascii="微软雅黑" w:eastAsia="微软雅黑" w:hAnsi="微软雅黑" w:cs="Helvetica" w:hint="eastAsia"/>
          <w:color w:val="000000" w:themeColor="text1"/>
          <w:kern w:val="0"/>
        </w:rPr>
        <w:t> </w:t>
      </w:r>
    </w:p>
    <w:p w14:paraId="50BA99D9" w14:textId="77777777" w:rsidR="004B4FC6" w:rsidRPr="00E925FD" w:rsidRDefault="004B4FC6" w:rsidP="004B4FC6">
      <w:pPr>
        <w:widowControl/>
        <w:autoSpaceDE w:val="0"/>
        <w:autoSpaceDN w:val="0"/>
        <w:adjustRightInd w:val="0"/>
        <w:jc w:val="left"/>
        <w:rPr>
          <w:rFonts w:ascii="微软雅黑" w:eastAsia="微软雅黑" w:hAnsi="微软雅黑" w:cs="Hannotate SC"/>
          <w:color w:val="000000" w:themeColor="text1"/>
          <w:kern w:val="0"/>
        </w:rPr>
      </w:pPr>
      <w:r w:rsidRPr="00E925FD">
        <w:rPr>
          <w:rFonts w:ascii="微软雅黑" w:eastAsia="微软雅黑" w:hAnsi="微软雅黑" w:cs="Helvetica" w:hint="eastAsia"/>
          <w:color w:val="000000" w:themeColor="text1"/>
          <w:kern w:val="0"/>
        </w:rPr>
        <w:t>● 探究香港社会企业的运作模式 ；</w:t>
      </w:r>
    </w:p>
    <w:p w14:paraId="21ACF5EC" w14:textId="77777777" w:rsidR="004B4FC6" w:rsidRPr="00E925FD" w:rsidRDefault="004B4FC6" w:rsidP="004B4FC6">
      <w:pPr>
        <w:widowControl/>
        <w:autoSpaceDE w:val="0"/>
        <w:autoSpaceDN w:val="0"/>
        <w:adjustRightInd w:val="0"/>
        <w:jc w:val="left"/>
        <w:rPr>
          <w:rFonts w:ascii="微软雅黑" w:eastAsia="微软雅黑" w:hAnsi="微软雅黑" w:cs="Hannotate SC"/>
          <w:color w:val="000000" w:themeColor="text1"/>
          <w:kern w:val="0"/>
        </w:rPr>
      </w:pPr>
      <w:r w:rsidRPr="00E925FD">
        <w:rPr>
          <w:rFonts w:ascii="微软雅黑" w:eastAsia="微软雅黑" w:hAnsi="微软雅黑" w:cs="Helvetica" w:hint="eastAsia"/>
          <w:color w:val="000000" w:themeColor="text1"/>
          <w:kern w:val="0"/>
        </w:rPr>
        <w:t>● 零距离体验社会企业的产品和服务；</w:t>
      </w:r>
    </w:p>
    <w:p w14:paraId="03631B48" w14:textId="77777777" w:rsidR="004B4FC6" w:rsidRPr="00E925FD" w:rsidRDefault="004B4FC6" w:rsidP="004B4FC6">
      <w:pPr>
        <w:widowControl/>
        <w:autoSpaceDE w:val="0"/>
        <w:autoSpaceDN w:val="0"/>
        <w:adjustRightInd w:val="0"/>
        <w:jc w:val="left"/>
        <w:rPr>
          <w:rFonts w:ascii="微软雅黑" w:eastAsia="微软雅黑" w:hAnsi="微软雅黑" w:cs="Hannotate SC"/>
          <w:color w:val="000000" w:themeColor="text1"/>
          <w:kern w:val="0"/>
        </w:rPr>
      </w:pPr>
      <w:r w:rsidRPr="00E925FD">
        <w:rPr>
          <w:rFonts w:ascii="微软雅黑" w:eastAsia="微软雅黑" w:hAnsi="微软雅黑" w:cs="Helvetica" w:hint="eastAsia"/>
          <w:color w:val="000000" w:themeColor="text1"/>
          <w:kern w:val="0"/>
        </w:rPr>
        <w:t>● 学习社企如何用商业思维/手段解决社会问题；</w:t>
      </w:r>
    </w:p>
    <w:p w14:paraId="0C1A43A5" w14:textId="77777777" w:rsidR="004B4FC6" w:rsidRPr="00E925FD" w:rsidRDefault="004B4FC6" w:rsidP="004B4FC6">
      <w:pPr>
        <w:widowControl/>
        <w:autoSpaceDE w:val="0"/>
        <w:autoSpaceDN w:val="0"/>
        <w:adjustRightInd w:val="0"/>
        <w:jc w:val="left"/>
        <w:rPr>
          <w:rFonts w:ascii="微软雅黑" w:eastAsia="微软雅黑" w:hAnsi="微软雅黑" w:cs="Hannotate SC"/>
          <w:color w:val="000000" w:themeColor="text1"/>
          <w:kern w:val="0"/>
        </w:rPr>
      </w:pPr>
      <w:r w:rsidRPr="00E925FD">
        <w:rPr>
          <w:rFonts w:ascii="微软雅黑" w:eastAsia="微软雅黑" w:hAnsi="微软雅黑" w:cs="Helvetica" w:hint="eastAsia"/>
          <w:color w:val="000000" w:themeColor="text1"/>
          <w:kern w:val="0"/>
        </w:rPr>
        <w:t> ● 听社会企业创始人解密香港社企成功之道；</w:t>
      </w:r>
    </w:p>
    <w:p w14:paraId="66A1C40A" w14:textId="77777777" w:rsidR="004B4FC6" w:rsidRPr="00E925FD" w:rsidRDefault="004B4FC6" w:rsidP="004B4FC6">
      <w:pPr>
        <w:widowControl/>
        <w:autoSpaceDE w:val="0"/>
        <w:autoSpaceDN w:val="0"/>
        <w:adjustRightInd w:val="0"/>
        <w:jc w:val="left"/>
        <w:rPr>
          <w:rFonts w:ascii="微软雅黑" w:eastAsia="微软雅黑" w:hAnsi="微软雅黑" w:cs="Hannotate SC"/>
          <w:color w:val="000000" w:themeColor="text1"/>
          <w:kern w:val="0"/>
        </w:rPr>
      </w:pPr>
      <w:r w:rsidRPr="00E925FD">
        <w:rPr>
          <w:rFonts w:ascii="微软雅黑" w:eastAsia="微软雅黑" w:hAnsi="微软雅黑" w:cs="Helvetica" w:hint="eastAsia"/>
          <w:color w:val="000000" w:themeColor="text1"/>
          <w:kern w:val="0"/>
        </w:rPr>
        <w:t> ● 了解精益创业工具如何助力社企可持续发展。</w:t>
      </w:r>
    </w:p>
    <w:p w14:paraId="66EAAF30" w14:textId="77777777" w:rsidR="004B4FC6" w:rsidRPr="00E925FD" w:rsidRDefault="004B4FC6" w:rsidP="004B4FC6">
      <w:pPr>
        <w:widowControl/>
        <w:autoSpaceDE w:val="0"/>
        <w:autoSpaceDN w:val="0"/>
        <w:adjustRightInd w:val="0"/>
        <w:jc w:val="left"/>
        <w:rPr>
          <w:rFonts w:ascii="微软雅黑" w:eastAsia="微软雅黑" w:hAnsi="微软雅黑" w:cs="Helvetica Neue"/>
          <w:color w:val="FF0000"/>
          <w:kern w:val="0"/>
        </w:rPr>
      </w:pPr>
    </w:p>
    <w:p w14:paraId="544FB26E" w14:textId="77777777" w:rsidR="004B4FC6" w:rsidRPr="00E925FD" w:rsidRDefault="004B4FC6" w:rsidP="004B4FC6">
      <w:pPr>
        <w:widowControl/>
        <w:autoSpaceDE w:val="0"/>
        <w:autoSpaceDN w:val="0"/>
        <w:adjustRightInd w:val="0"/>
        <w:jc w:val="left"/>
        <w:rPr>
          <w:rFonts w:ascii="微软雅黑" w:eastAsia="微软雅黑" w:hAnsi="微软雅黑" w:cs="Helvetica Neue"/>
          <w:color w:val="FF0000"/>
          <w:kern w:val="0"/>
        </w:rPr>
      </w:pPr>
      <w:r w:rsidRPr="00E925FD">
        <w:rPr>
          <w:rFonts w:ascii="微软雅黑" w:eastAsia="微软雅黑" w:hAnsi="微软雅黑" w:cs="Helvetica" w:hint="eastAsia"/>
          <w:b/>
          <w:bCs/>
          <w:color w:val="FF0000"/>
          <w:kern w:val="0"/>
        </w:rPr>
        <w:t>还可以……</w:t>
      </w:r>
      <w:r w:rsidRPr="00E925FD">
        <w:rPr>
          <w:rFonts w:ascii="微软雅黑" w:eastAsia="微软雅黑" w:hAnsi="微软雅黑" w:cs="Helvetica" w:hint="eastAsia"/>
          <w:color w:val="FF0000"/>
          <w:kern w:val="0"/>
        </w:rPr>
        <w:t xml:space="preserve"> </w:t>
      </w:r>
    </w:p>
    <w:p w14:paraId="107D18AE" w14:textId="77777777" w:rsidR="004B4FC6" w:rsidRPr="00E925FD" w:rsidRDefault="004B4FC6" w:rsidP="004B4FC6">
      <w:pPr>
        <w:widowControl/>
        <w:autoSpaceDE w:val="0"/>
        <w:autoSpaceDN w:val="0"/>
        <w:adjustRightInd w:val="0"/>
        <w:jc w:val="left"/>
        <w:rPr>
          <w:rFonts w:ascii="微软雅黑" w:eastAsia="微软雅黑" w:hAnsi="微软雅黑" w:cs="Helvetica Neue"/>
          <w:color w:val="000000" w:themeColor="text1"/>
          <w:kern w:val="0"/>
        </w:rPr>
      </w:pPr>
      <w:r w:rsidRPr="00E925FD">
        <w:rPr>
          <w:rFonts w:ascii="微软雅黑" w:eastAsia="微软雅黑" w:hAnsi="微软雅黑" w:cs="Helvetica" w:hint="eastAsia"/>
          <w:color w:val="000000" w:themeColor="text1"/>
          <w:kern w:val="0"/>
        </w:rPr>
        <w:t>● 香港“购物天堂”年度最大折扣与优惠 ；</w:t>
      </w:r>
    </w:p>
    <w:p w14:paraId="2A288236" w14:textId="77777777" w:rsidR="004B4FC6" w:rsidRPr="00E925FD" w:rsidRDefault="004B4FC6" w:rsidP="004B4FC6">
      <w:pPr>
        <w:widowControl/>
        <w:autoSpaceDE w:val="0"/>
        <w:autoSpaceDN w:val="0"/>
        <w:adjustRightInd w:val="0"/>
        <w:jc w:val="left"/>
        <w:rPr>
          <w:rFonts w:ascii="微软雅黑" w:eastAsia="微软雅黑" w:hAnsi="微软雅黑" w:cs="Helvetica Neue"/>
          <w:color w:val="000000" w:themeColor="text1"/>
          <w:kern w:val="0"/>
        </w:rPr>
      </w:pPr>
      <w:r w:rsidRPr="00E925FD">
        <w:rPr>
          <w:rFonts w:ascii="微软雅黑" w:eastAsia="微软雅黑" w:hAnsi="微软雅黑" w:cs="Helvetica" w:hint="eastAsia"/>
          <w:color w:val="000000" w:themeColor="text1"/>
          <w:kern w:val="0"/>
        </w:rPr>
        <w:t>● 最不能错过的地道港式美食。</w:t>
      </w:r>
    </w:p>
    <w:p w14:paraId="6F181187" w14:textId="77777777" w:rsidR="004B4FC6" w:rsidRPr="00E925FD" w:rsidRDefault="004B4FC6" w:rsidP="004B4FC6">
      <w:pPr>
        <w:widowControl/>
        <w:autoSpaceDE w:val="0"/>
        <w:autoSpaceDN w:val="0"/>
        <w:adjustRightInd w:val="0"/>
        <w:jc w:val="left"/>
        <w:rPr>
          <w:rFonts w:ascii="微软雅黑" w:eastAsia="微软雅黑" w:hAnsi="微软雅黑" w:cs="Helvetica Neue"/>
          <w:color w:val="000000" w:themeColor="text1"/>
          <w:kern w:val="0"/>
        </w:rPr>
      </w:pPr>
      <w:r w:rsidRPr="00E925FD">
        <w:rPr>
          <w:rFonts w:ascii="微软雅黑" w:eastAsia="微软雅黑" w:hAnsi="微软雅黑" w:cs="Helvetica" w:hint="eastAsia"/>
          <w:color w:val="000000" w:themeColor="text1"/>
          <w:kern w:val="0"/>
        </w:rPr>
        <w:t>● 灯火灿烂，璀璨香港日与夜，体验多元文化；</w:t>
      </w:r>
    </w:p>
    <w:p w14:paraId="096565ED" w14:textId="77777777" w:rsidR="004B4FC6" w:rsidRPr="00E925FD" w:rsidRDefault="004B4FC6" w:rsidP="004B4FC6">
      <w:pPr>
        <w:widowControl/>
        <w:autoSpaceDE w:val="0"/>
        <w:autoSpaceDN w:val="0"/>
        <w:adjustRightInd w:val="0"/>
        <w:jc w:val="left"/>
        <w:rPr>
          <w:rFonts w:ascii="微软雅黑" w:eastAsia="微软雅黑" w:hAnsi="微软雅黑" w:cs="Helvetica"/>
          <w:color w:val="000000" w:themeColor="text1"/>
          <w:kern w:val="0"/>
        </w:rPr>
      </w:pPr>
      <w:r w:rsidRPr="00E925FD">
        <w:rPr>
          <w:rFonts w:ascii="微软雅黑" w:eastAsia="微软雅黑" w:hAnsi="微软雅黑" w:cs="Helvetica" w:hint="eastAsia"/>
          <w:color w:val="000000" w:themeColor="text1"/>
          <w:kern w:val="0"/>
        </w:rPr>
        <w:t>● 工作之余亦有生活，在港度过快乐圣诞，感受浓浓西方圣诞气氛 ；</w:t>
      </w:r>
    </w:p>
    <w:p w14:paraId="1203EE92" w14:textId="77777777" w:rsidR="004B4FC6" w:rsidRPr="004B4FC6" w:rsidRDefault="004B4FC6" w:rsidP="004B4FC6">
      <w:pPr>
        <w:widowControl/>
        <w:autoSpaceDE w:val="0"/>
        <w:autoSpaceDN w:val="0"/>
        <w:adjustRightInd w:val="0"/>
        <w:jc w:val="left"/>
        <w:rPr>
          <w:rFonts w:ascii="微软雅黑" w:eastAsia="微软雅黑" w:hAnsi="微软雅黑" w:cs="Helvetica Neue"/>
          <w:color w:val="FF0000"/>
          <w:kern w:val="0"/>
        </w:rPr>
      </w:pPr>
    </w:p>
    <w:p w14:paraId="3BE416BB" w14:textId="77777777" w:rsidR="004B4FC6" w:rsidRPr="00E925FD" w:rsidRDefault="004B4FC6" w:rsidP="004B4FC6">
      <w:pPr>
        <w:widowControl/>
        <w:autoSpaceDE w:val="0"/>
        <w:autoSpaceDN w:val="0"/>
        <w:adjustRightInd w:val="0"/>
        <w:jc w:val="left"/>
        <w:rPr>
          <w:rFonts w:ascii="微软雅黑" w:eastAsia="微软雅黑" w:hAnsi="微软雅黑" w:cs="Helvetica Neue"/>
          <w:color w:val="FF0000"/>
          <w:kern w:val="0"/>
        </w:rPr>
      </w:pPr>
      <w:r w:rsidRPr="00E925FD">
        <w:rPr>
          <w:rFonts w:ascii="微软雅黑" w:eastAsia="微软雅黑" w:hAnsi="微软雅黑" w:cs="Helvetica" w:hint="eastAsia"/>
          <w:b/>
          <w:bCs/>
          <w:color w:val="FF0000"/>
          <w:kern w:val="0"/>
          <w:highlight w:val="yellow"/>
        </w:rPr>
        <w:t>一、参访香港优秀社会企业</w:t>
      </w:r>
      <w:r w:rsidRPr="00E925FD">
        <w:rPr>
          <w:rFonts w:ascii="微软雅黑" w:eastAsia="微软雅黑" w:hAnsi="微软雅黑" w:cs="Helvetica" w:hint="eastAsia"/>
          <w:color w:val="FF0000"/>
          <w:kern w:val="0"/>
        </w:rPr>
        <w:t xml:space="preserve"> </w:t>
      </w:r>
    </w:p>
    <w:p w14:paraId="3848C68C"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Helvetica" w:hint="eastAsia"/>
          <w:b/>
          <w:bCs/>
          <w:kern w:val="0"/>
          <w:highlight w:val="yellow"/>
        </w:rPr>
        <w:t>圣雅各福群会赛马会升级再造中心</w:t>
      </w:r>
    </w:p>
    <w:p w14:paraId="5AF5AEB1" w14:textId="77777777" w:rsidR="004B4FC6" w:rsidRPr="004B4FC6" w:rsidRDefault="004B4FC6" w:rsidP="004B4FC6">
      <w:pPr>
        <w:widowControl/>
        <w:autoSpaceDE w:val="0"/>
        <w:autoSpaceDN w:val="0"/>
        <w:adjustRightInd w:val="0"/>
        <w:jc w:val="center"/>
        <w:rPr>
          <w:rFonts w:ascii="微软雅黑" w:eastAsia="微软雅黑" w:hAnsi="微软雅黑" w:cs="Helvetica Neue"/>
          <w:kern w:val="0"/>
        </w:rPr>
      </w:pPr>
      <w:r w:rsidRPr="004B4FC6">
        <w:rPr>
          <w:rFonts w:ascii="微软雅黑" w:eastAsia="微软雅黑" w:hAnsi="微软雅黑" w:cs="Helvetica Neue" w:hint="eastAsia"/>
          <w:noProof/>
          <w:kern w:val="0"/>
        </w:rPr>
        <w:lastRenderedPageBreak/>
        <w:drawing>
          <wp:inline distT="0" distB="0" distL="0" distR="0" wp14:anchorId="58DFBF8B" wp14:editId="1AC41456">
            <wp:extent cx="4852438" cy="2782570"/>
            <wp:effectExtent l="0" t="0" r="0" b="1143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228" cy="2796212"/>
                    </a:xfrm>
                    <a:prstGeom prst="rect">
                      <a:avLst/>
                    </a:prstGeom>
                    <a:noFill/>
                    <a:ln>
                      <a:noFill/>
                    </a:ln>
                  </pic:spPr>
                </pic:pic>
              </a:graphicData>
            </a:graphic>
          </wp:inline>
        </w:drawing>
      </w:r>
      <w:r w:rsidRPr="004B4FC6">
        <w:rPr>
          <w:rFonts w:ascii="微软雅黑" w:eastAsia="微软雅黑" w:hAnsi="微软雅黑" w:cs="Helvetica" w:hint="eastAsia"/>
          <w:kern w:val="0"/>
        </w:rPr>
        <w:t xml:space="preserve">  </w:t>
      </w:r>
    </w:p>
    <w:p w14:paraId="1E3BA13B"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MS Mincho" w:hint="eastAsia"/>
          <w:kern w:val="0"/>
        </w:rPr>
        <w:t>△</w:t>
      </w:r>
      <w:r w:rsidRPr="004B4FC6">
        <w:rPr>
          <w:rFonts w:ascii="微软雅黑" w:eastAsia="微软雅黑" w:hAnsi="微软雅黑" w:cs="Helvetica" w:hint="eastAsia"/>
          <w:kern w:val="0"/>
        </w:rPr>
        <w:t>新晋设计师运用创新意念，将废弃物品重新设计，再由复康人士按设计升级再造;</w:t>
      </w:r>
    </w:p>
    <w:p w14:paraId="70A5219B"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MS Mincho" w:hint="eastAsia"/>
          <w:kern w:val="0"/>
        </w:rPr>
        <w:t>△</w:t>
      </w:r>
      <w:r w:rsidRPr="004B4FC6">
        <w:rPr>
          <w:rFonts w:ascii="微软雅黑" w:eastAsia="微软雅黑" w:hAnsi="微软雅黑" w:cs="Helvetica" w:hint="eastAsia"/>
          <w:kern w:val="0"/>
        </w:rPr>
        <w:t> 前身庇护工厂改建成立香港首个升级再造中心，占地578平方米，设8间工作室，每年逾5000名公众到访；</w:t>
      </w:r>
      <w:r w:rsidRPr="004B4FC6">
        <w:rPr>
          <w:rFonts w:ascii="微软雅黑" w:eastAsia="微软雅黑" w:hAnsi="微软雅黑" w:cs="MS Mincho" w:hint="eastAsia"/>
          <w:kern w:val="0"/>
        </w:rPr>
        <w:t>△</w:t>
      </w:r>
      <w:r w:rsidRPr="004B4FC6">
        <w:rPr>
          <w:rFonts w:ascii="微软雅黑" w:eastAsia="微软雅黑" w:hAnsi="微软雅黑" w:cs="Helvetica" w:hint="eastAsia"/>
          <w:kern w:val="0"/>
        </w:rPr>
        <w:t>每年与40位年轻设计师及学生合作、1000位复康人士参与制作产品、可生产10000件升级再造产品。</w:t>
      </w:r>
    </w:p>
    <w:p w14:paraId="0A073AF6" w14:textId="77777777" w:rsidR="004B4FC6" w:rsidRDefault="004B4FC6" w:rsidP="004B4FC6">
      <w:pPr>
        <w:widowControl/>
        <w:autoSpaceDE w:val="0"/>
        <w:autoSpaceDN w:val="0"/>
        <w:adjustRightInd w:val="0"/>
        <w:jc w:val="left"/>
        <w:rPr>
          <w:rFonts w:ascii="微软雅黑" w:eastAsia="微软雅黑" w:hAnsi="微软雅黑" w:cs="Helvetica"/>
          <w:kern w:val="0"/>
        </w:rPr>
      </w:pPr>
      <w:r w:rsidRPr="004B4FC6">
        <w:rPr>
          <w:rFonts w:ascii="微软雅黑" w:eastAsia="微软雅黑" w:hAnsi="微软雅黑" w:cs="Helvetica" w:hint="eastAsia"/>
          <w:kern w:val="0"/>
        </w:rPr>
        <w:t>特邀分享嘉宾——</w:t>
      </w:r>
      <w:r w:rsidRPr="004B4FC6">
        <w:rPr>
          <w:rFonts w:ascii="微软雅黑" w:eastAsia="微软雅黑" w:hAnsi="微软雅黑" w:cs="Helvetica" w:hint="eastAsia"/>
          <w:b/>
          <w:bCs/>
          <w:kern w:val="0"/>
        </w:rPr>
        <w:t>圣雅各升级再造中心经理陈家裕</w:t>
      </w:r>
      <w:r>
        <w:rPr>
          <w:rFonts w:ascii="微软雅黑" w:eastAsia="微软雅黑" w:hAnsi="微软雅黑" w:cs="Helvetica Neue" w:hint="eastAsia"/>
          <w:kern w:val="0"/>
        </w:rPr>
        <w:t xml:space="preserve"> </w:t>
      </w:r>
      <w:r w:rsidRPr="004B4FC6">
        <w:rPr>
          <w:rFonts w:ascii="微软雅黑" w:eastAsia="微软雅黑" w:hAnsi="微软雅黑" w:cs="Helvetica" w:hint="eastAsia"/>
          <w:kern w:val="0"/>
        </w:rPr>
        <w:t>将分享“废Up-Set Up”</w:t>
      </w:r>
      <w:r>
        <w:rPr>
          <w:rFonts w:ascii="微软雅黑" w:eastAsia="微软雅黑" w:hAnsi="微软雅黑" w:cs="Helvetica" w:hint="eastAsia"/>
          <w:kern w:val="0"/>
        </w:rPr>
        <w:t xml:space="preserve">  </w:t>
      </w:r>
      <w:r w:rsidRPr="004B4FC6">
        <w:rPr>
          <w:rFonts w:ascii="微软雅黑" w:eastAsia="微软雅黑" w:hAnsi="微软雅黑" w:cs="Helvetica" w:hint="eastAsia"/>
          <w:kern w:val="0"/>
        </w:rPr>
        <w:t>经验之谈，解答你对物料再循环利用与复康人士服务兼顾的社会企业模式的所有疑问。 </w:t>
      </w:r>
    </w:p>
    <w:p w14:paraId="526DA863" w14:textId="77777777" w:rsidR="004B4FC6" w:rsidRPr="004B4FC6" w:rsidRDefault="004B4FC6" w:rsidP="004B4FC6">
      <w:pPr>
        <w:widowControl/>
        <w:autoSpaceDE w:val="0"/>
        <w:autoSpaceDN w:val="0"/>
        <w:adjustRightInd w:val="0"/>
        <w:jc w:val="left"/>
        <w:rPr>
          <w:rFonts w:ascii="微软雅黑" w:eastAsia="微软雅黑" w:hAnsi="微软雅黑" w:cs="Helvetica Neue"/>
          <w:color w:val="000000" w:themeColor="text1"/>
          <w:kern w:val="0"/>
        </w:rPr>
      </w:pPr>
    </w:p>
    <w:p w14:paraId="53E1C092" w14:textId="77777777" w:rsidR="004B4FC6" w:rsidRPr="004B4FC6" w:rsidRDefault="004B4FC6" w:rsidP="004B4FC6">
      <w:pPr>
        <w:widowControl/>
        <w:autoSpaceDE w:val="0"/>
        <w:autoSpaceDN w:val="0"/>
        <w:adjustRightInd w:val="0"/>
        <w:jc w:val="left"/>
        <w:rPr>
          <w:rFonts w:ascii="微软雅黑" w:eastAsia="微软雅黑" w:hAnsi="微软雅黑" w:cs="Helvetica Neue"/>
          <w:color w:val="000000" w:themeColor="text1"/>
          <w:kern w:val="0"/>
        </w:rPr>
      </w:pPr>
      <w:r w:rsidRPr="004B4FC6">
        <w:rPr>
          <w:rFonts w:ascii="微软雅黑" w:eastAsia="微软雅黑" w:hAnsi="微软雅黑" w:cs="Helvetica" w:hint="eastAsia"/>
          <w:b/>
          <w:bCs/>
          <w:color w:val="000000" w:themeColor="text1"/>
          <w:kern w:val="0"/>
          <w:highlight w:val="yellow"/>
        </w:rPr>
        <w:t>长者安居协会</w:t>
      </w:r>
    </w:p>
    <w:p w14:paraId="16A57C61" w14:textId="77777777" w:rsidR="004B4FC6" w:rsidRPr="004B4FC6" w:rsidRDefault="004B4FC6" w:rsidP="004B4FC6">
      <w:pPr>
        <w:widowControl/>
        <w:autoSpaceDE w:val="0"/>
        <w:autoSpaceDN w:val="0"/>
        <w:adjustRightInd w:val="0"/>
        <w:jc w:val="center"/>
        <w:rPr>
          <w:rFonts w:ascii="微软雅黑" w:eastAsia="微软雅黑" w:hAnsi="微软雅黑" w:cs="Helvetica Neue"/>
          <w:kern w:val="0"/>
        </w:rPr>
      </w:pPr>
      <w:r w:rsidRPr="004B4FC6">
        <w:rPr>
          <w:rFonts w:ascii="微软雅黑" w:eastAsia="微软雅黑" w:hAnsi="微软雅黑" w:cs="Helvetica Neue" w:hint="eastAsia"/>
          <w:noProof/>
          <w:kern w:val="0"/>
        </w:rPr>
        <w:lastRenderedPageBreak/>
        <w:drawing>
          <wp:inline distT="0" distB="0" distL="0" distR="0" wp14:anchorId="6F4CDCBD" wp14:editId="72BD3305">
            <wp:extent cx="4152053" cy="3114040"/>
            <wp:effectExtent l="0" t="0" r="0" b="1016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4850" cy="3116138"/>
                    </a:xfrm>
                    <a:prstGeom prst="rect">
                      <a:avLst/>
                    </a:prstGeom>
                    <a:noFill/>
                    <a:ln>
                      <a:noFill/>
                    </a:ln>
                  </pic:spPr>
                </pic:pic>
              </a:graphicData>
            </a:graphic>
          </wp:inline>
        </w:drawing>
      </w:r>
      <w:r w:rsidRPr="004B4FC6">
        <w:rPr>
          <w:rFonts w:ascii="微软雅黑" w:eastAsia="微软雅黑" w:hAnsi="微软雅黑" w:cs="Helvetica" w:hint="eastAsia"/>
          <w:kern w:val="0"/>
        </w:rPr>
        <w:t xml:space="preserve">  </w:t>
      </w:r>
    </w:p>
    <w:p w14:paraId="65A158D2"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MS Mincho" w:hint="eastAsia"/>
          <w:kern w:val="0"/>
        </w:rPr>
        <w:t>△</w:t>
      </w:r>
      <w:r w:rsidRPr="004B4FC6">
        <w:rPr>
          <w:rFonts w:ascii="微软雅黑" w:eastAsia="微软雅黑" w:hAnsi="微软雅黑" w:cs="Helvetica" w:hint="eastAsia"/>
          <w:kern w:val="0"/>
        </w:rPr>
        <w:t> 在2014年成为首批获颁香港第一届社企认证标志的本地社会企业之一；</w:t>
      </w:r>
    </w:p>
    <w:p w14:paraId="79D96A58"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MS Mincho" w:hint="eastAsia"/>
          <w:kern w:val="0"/>
        </w:rPr>
        <w:t>△</w:t>
      </w:r>
      <w:r w:rsidRPr="004B4FC6">
        <w:rPr>
          <w:rFonts w:ascii="微软雅黑" w:eastAsia="微软雅黑" w:hAnsi="微软雅黑" w:cs="Helvetica" w:hint="eastAsia"/>
          <w:kern w:val="0"/>
        </w:rPr>
        <w:t> 建立全亚洲首创及独有的「生命 · 历情」体验馆，2009年获施瓦布基金会年度社会企业奖。</w:t>
      </w:r>
    </w:p>
    <w:p w14:paraId="24D1AE0D"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p>
    <w:p w14:paraId="1B0EFAC6" w14:textId="77777777" w:rsidR="004B4FC6" w:rsidRPr="004B4FC6" w:rsidRDefault="004B4FC6" w:rsidP="004B4FC6">
      <w:pPr>
        <w:widowControl/>
        <w:autoSpaceDE w:val="0"/>
        <w:autoSpaceDN w:val="0"/>
        <w:adjustRightInd w:val="0"/>
        <w:jc w:val="left"/>
        <w:rPr>
          <w:rFonts w:ascii="微软雅黑" w:eastAsia="微软雅黑" w:hAnsi="微软雅黑" w:cs="Helvetica Neue"/>
          <w:color w:val="000000" w:themeColor="text1"/>
          <w:kern w:val="0"/>
        </w:rPr>
      </w:pPr>
      <w:r w:rsidRPr="004B4FC6">
        <w:rPr>
          <w:rFonts w:ascii="微软雅黑" w:eastAsia="微软雅黑" w:hAnsi="微软雅黑" w:cs="Helvetica" w:hint="eastAsia"/>
          <w:b/>
          <w:bCs/>
          <w:color w:val="000000" w:themeColor="text1"/>
          <w:kern w:val="0"/>
          <w:highlight w:val="yellow"/>
        </w:rPr>
        <w:t>钻的(香港)有限公司</w:t>
      </w:r>
    </w:p>
    <w:p w14:paraId="28B72D70"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Helvetica Neue" w:hint="eastAsia"/>
          <w:noProof/>
          <w:kern w:val="0"/>
        </w:rPr>
        <w:drawing>
          <wp:inline distT="0" distB="0" distL="0" distR="0" wp14:anchorId="5F5B4A77" wp14:editId="4C44969D">
            <wp:extent cx="5143500" cy="3327400"/>
            <wp:effectExtent l="0" t="0" r="1270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3327400"/>
                    </a:xfrm>
                    <a:prstGeom prst="rect">
                      <a:avLst/>
                    </a:prstGeom>
                    <a:noFill/>
                    <a:ln>
                      <a:noFill/>
                    </a:ln>
                  </pic:spPr>
                </pic:pic>
              </a:graphicData>
            </a:graphic>
          </wp:inline>
        </w:drawing>
      </w:r>
    </w:p>
    <w:p w14:paraId="1656DB4F"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MS Mincho" w:hint="eastAsia"/>
          <w:kern w:val="0"/>
        </w:rPr>
        <w:lastRenderedPageBreak/>
        <w:t>△</w:t>
      </w:r>
      <w:r w:rsidRPr="004B4FC6">
        <w:rPr>
          <w:rFonts w:ascii="微软雅黑" w:eastAsia="微软雅黑" w:hAnsi="微软雅黑" w:cs="Helvetica" w:hint="eastAsia"/>
          <w:kern w:val="0"/>
        </w:rPr>
        <w:t> 为轮椅使用者提供点到点接载服务的私营企业</w:t>
      </w:r>
    </w:p>
    <w:p w14:paraId="1D283354"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MS Mincho" w:hint="eastAsia"/>
          <w:kern w:val="0"/>
        </w:rPr>
        <w:t>△</w:t>
      </w:r>
      <w:r w:rsidRPr="004B4FC6">
        <w:rPr>
          <w:rFonts w:ascii="微软雅黑" w:eastAsia="微软雅黑" w:hAnsi="微软雅黑" w:cs="Helvetica" w:hint="eastAsia"/>
          <w:kern w:val="0"/>
        </w:rPr>
        <w:t> 已成功接载超过100000轮椅乘客人次</w:t>
      </w:r>
      <w:r w:rsidRPr="004B4FC6">
        <w:rPr>
          <w:rFonts w:ascii="微软雅黑" w:eastAsia="微软雅黑" w:hAnsi="微软雅黑" w:cs="MS Mincho" w:hint="eastAsia"/>
          <w:kern w:val="0"/>
        </w:rPr>
        <w:t>△</w:t>
      </w:r>
      <w:r w:rsidRPr="004B4FC6">
        <w:rPr>
          <w:rFonts w:ascii="微软雅黑" w:eastAsia="微软雅黑" w:hAnsi="微软雅黑" w:cs="Helvetica" w:hint="eastAsia"/>
          <w:kern w:val="0"/>
        </w:rPr>
        <w:t> 入选英国“年度国际社会企业”五强，又打入本地etnet社企廊“我最喜爱的五大社企”</w:t>
      </w:r>
    </w:p>
    <w:p w14:paraId="2A45D7E3"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Helvetica" w:hint="eastAsia"/>
          <w:kern w:val="0"/>
        </w:rPr>
        <w:t>特邀嘉宾——</w:t>
      </w:r>
      <w:r w:rsidRPr="004B4FC6">
        <w:rPr>
          <w:rFonts w:ascii="微软雅黑" w:eastAsia="微软雅黑" w:hAnsi="微软雅黑" w:cs="Helvetica" w:hint="eastAsia"/>
          <w:b/>
          <w:bCs/>
          <w:kern w:val="0"/>
        </w:rPr>
        <w:t>钻的创始人及行政总裁 Doris</w:t>
      </w:r>
      <w:r>
        <w:rPr>
          <w:rFonts w:ascii="微软雅黑" w:eastAsia="微软雅黑" w:hAnsi="微软雅黑" w:cs="Helvetica" w:hint="eastAsia"/>
          <w:b/>
          <w:bCs/>
          <w:kern w:val="0"/>
        </w:rPr>
        <w:t xml:space="preserve">  </w:t>
      </w:r>
      <w:r w:rsidRPr="004B4FC6">
        <w:rPr>
          <w:rFonts w:ascii="微软雅黑" w:eastAsia="微软雅黑" w:hAnsi="微软雅黑" w:cs="Helvetica" w:hint="eastAsia"/>
          <w:kern w:val="0"/>
        </w:rPr>
        <w:t>零距离分享创办钻的以来的经验及对社会创新的看法。 </w:t>
      </w:r>
    </w:p>
    <w:p w14:paraId="5477E60C"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p>
    <w:p w14:paraId="16C1383F" w14:textId="77777777" w:rsidR="004B4FC6" w:rsidRPr="004B4FC6" w:rsidRDefault="004B4FC6" w:rsidP="004B4FC6">
      <w:pPr>
        <w:widowControl/>
        <w:autoSpaceDE w:val="0"/>
        <w:autoSpaceDN w:val="0"/>
        <w:adjustRightInd w:val="0"/>
        <w:jc w:val="left"/>
        <w:rPr>
          <w:rFonts w:ascii="微软雅黑" w:eastAsia="微软雅黑" w:hAnsi="微软雅黑" w:cs="Helvetica Neue"/>
          <w:color w:val="000000" w:themeColor="text1"/>
          <w:kern w:val="0"/>
        </w:rPr>
      </w:pPr>
      <w:r w:rsidRPr="004B4FC6">
        <w:rPr>
          <w:rFonts w:ascii="微软雅黑" w:eastAsia="微软雅黑" w:hAnsi="微软雅黑" w:cs="Helvetica" w:hint="eastAsia"/>
          <w:b/>
          <w:bCs/>
          <w:color w:val="000000" w:themeColor="text1"/>
          <w:kern w:val="0"/>
          <w:highlight w:val="yellow"/>
        </w:rPr>
        <w:t>Good Lab 好单位</w:t>
      </w:r>
    </w:p>
    <w:p w14:paraId="0D979338"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Helvetica Neue" w:hint="eastAsia"/>
          <w:noProof/>
          <w:kern w:val="0"/>
        </w:rPr>
        <w:drawing>
          <wp:inline distT="0" distB="0" distL="0" distR="0" wp14:anchorId="7E52E7A3" wp14:editId="4D8D59EA">
            <wp:extent cx="5105573" cy="241554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2505" cy="2418820"/>
                    </a:xfrm>
                    <a:prstGeom prst="rect">
                      <a:avLst/>
                    </a:prstGeom>
                    <a:noFill/>
                    <a:ln>
                      <a:noFill/>
                    </a:ln>
                  </pic:spPr>
                </pic:pic>
              </a:graphicData>
            </a:graphic>
          </wp:inline>
        </w:drawing>
      </w:r>
    </w:p>
    <w:p w14:paraId="0AF78604" w14:textId="77777777" w:rsidR="004B4FC6" w:rsidRDefault="004B4FC6" w:rsidP="004B4FC6">
      <w:pPr>
        <w:widowControl/>
        <w:autoSpaceDE w:val="0"/>
        <w:autoSpaceDN w:val="0"/>
        <w:adjustRightInd w:val="0"/>
        <w:jc w:val="left"/>
        <w:rPr>
          <w:rFonts w:ascii="微软雅黑" w:eastAsia="微软雅黑" w:hAnsi="微软雅黑" w:cs="Helvetica"/>
          <w:kern w:val="0"/>
        </w:rPr>
      </w:pPr>
      <w:r w:rsidRPr="004B4FC6">
        <w:rPr>
          <w:rFonts w:ascii="微软雅黑" w:eastAsia="微软雅黑" w:hAnsi="微软雅黑" w:cs="MS Mincho" w:hint="eastAsia"/>
          <w:kern w:val="0"/>
        </w:rPr>
        <w:t>△</w:t>
      </w:r>
      <w:r w:rsidRPr="004B4FC6">
        <w:rPr>
          <w:rFonts w:ascii="微软雅黑" w:eastAsia="微软雅黑" w:hAnsi="微软雅黑" w:cs="Helvetica" w:hint="eastAsia"/>
          <w:kern w:val="0"/>
        </w:rPr>
        <w:t> 香港首个社会创新基地，面积最大的社会创业空间；</w:t>
      </w:r>
    </w:p>
    <w:p w14:paraId="54DD038B" w14:textId="77777777" w:rsidR="004B4FC6" w:rsidRDefault="004B4FC6" w:rsidP="004B4FC6">
      <w:pPr>
        <w:widowControl/>
        <w:autoSpaceDE w:val="0"/>
        <w:autoSpaceDN w:val="0"/>
        <w:adjustRightInd w:val="0"/>
        <w:jc w:val="left"/>
        <w:rPr>
          <w:rFonts w:ascii="微软雅黑" w:eastAsia="微软雅黑" w:hAnsi="微软雅黑" w:cs="Helvetica"/>
          <w:kern w:val="0"/>
        </w:rPr>
      </w:pPr>
      <w:r w:rsidRPr="004B4FC6">
        <w:rPr>
          <w:rFonts w:ascii="微软雅黑" w:eastAsia="微软雅黑" w:hAnsi="微软雅黑" w:cs="MS Mincho" w:hint="eastAsia"/>
          <w:kern w:val="0"/>
        </w:rPr>
        <w:t>△</w:t>
      </w:r>
      <w:r w:rsidRPr="004B4FC6">
        <w:rPr>
          <w:rFonts w:ascii="微软雅黑" w:eastAsia="微软雅黑" w:hAnsi="微软雅黑" w:cs="Helvetica" w:hint="eastAsia"/>
          <w:kern w:val="0"/>
        </w:rPr>
        <w:t> 由7个社会创新平台共同发起，包括对话体验、香港社会创业论坛、MaD创不同、社企民间高峰会、香港社会创投基金、仁人学社以及言论自由行；</w:t>
      </w:r>
    </w:p>
    <w:p w14:paraId="3DDDDF43"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MS Mincho" w:hint="eastAsia"/>
          <w:kern w:val="0"/>
        </w:rPr>
        <w:t>△</w:t>
      </w:r>
      <w:r w:rsidRPr="004B4FC6">
        <w:rPr>
          <w:rFonts w:ascii="微软雅黑" w:eastAsia="微软雅黑" w:hAnsi="微软雅黑" w:cs="Helvetica" w:hint="eastAsia"/>
          <w:kern w:val="0"/>
        </w:rPr>
        <w:t>目前共有个人和创业团队会员250个，曾指导个人和创业团队项目超过300个。</w:t>
      </w:r>
    </w:p>
    <w:p w14:paraId="03CAD92C" w14:textId="77777777" w:rsidR="004B4FC6" w:rsidRDefault="004B4FC6" w:rsidP="004B4FC6">
      <w:pPr>
        <w:widowControl/>
        <w:autoSpaceDE w:val="0"/>
        <w:autoSpaceDN w:val="0"/>
        <w:adjustRightInd w:val="0"/>
        <w:jc w:val="center"/>
        <w:rPr>
          <w:rFonts w:ascii="微软雅黑" w:eastAsia="微软雅黑" w:hAnsi="微软雅黑" w:cs="Helvetica"/>
          <w:color w:val="8F8F8F"/>
          <w:kern w:val="0"/>
        </w:rPr>
      </w:pPr>
      <w:r w:rsidRPr="004B4FC6">
        <w:rPr>
          <w:rFonts w:ascii="微软雅黑" w:eastAsia="微软雅黑" w:hAnsi="微软雅黑" w:cs="Helvetica" w:hint="eastAsia"/>
          <w:color w:val="8F8F8F"/>
          <w:kern w:val="0"/>
        </w:rPr>
        <w:t>※以上信息和图片源自网络以及第一期花絮</w:t>
      </w:r>
    </w:p>
    <w:p w14:paraId="17FA1992" w14:textId="77777777" w:rsidR="004B4FC6" w:rsidRPr="004B4FC6" w:rsidRDefault="004B4FC6" w:rsidP="004B4FC6">
      <w:pPr>
        <w:widowControl/>
        <w:autoSpaceDE w:val="0"/>
        <w:autoSpaceDN w:val="0"/>
        <w:adjustRightInd w:val="0"/>
        <w:jc w:val="center"/>
        <w:rPr>
          <w:rFonts w:ascii="微软雅黑" w:eastAsia="微软雅黑" w:hAnsi="微软雅黑" w:cs="Helvetica Neue"/>
          <w:kern w:val="0"/>
        </w:rPr>
      </w:pPr>
    </w:p>
    <w:p w14:paraId="70B3AC6F" w14:textId="77777777" w:rsidR="004B4FC6" w:rsidRPr="00E925FD" w:rsidRDefault="004B4FC6" w:rsidP="004B4FC6">
      <w:pPr>
        <w:widowControl/>
        <w:autoSpaceDE w:val="0"/>
        <w:autoSpaceDN w:val="0"/>
        <w:adjustRightInd w:val="0"/>
        <w:jc w:val="left"/>
        <w:rPr>
          <w:rFonts w:ascii="微软雅黑" w:eastAsia="微软雅黑" w:hAnsi="微软雅黑" w:cs="Helvetica Neue"/>
          <w:color w:val="FF0000"/>
          <w:kern w:val="0"/>
        </w:rPr>
      </w:pPr>
      <w:r w:rsidRPr="00E925FD">
        <w:rPr>
          <w:rFonts w:ascii="微软雅黑" w:eastAsia="微软雅黑" w:hAnsi="微软雅黑" w:cs="Helvetica" w:hint="eastAsia"/>
          <w:b/>
          <w:bCs/>
          <w:color w:val="FF0000"/>
          <w:kern w:val="0"/>
          <w:highlight w:val="yellow"/>
        </w:rPr>
        <w:t>二、体验社企产品和服务</w:t>
      </w:r>
    </w:p>
    <w:p w14:paraId="37EB1995" w14:textId="77777777" w:rsidR="004B4FC6" w:rsidRPr="004B4FC6" w:rsidRDefault="004B4FC6" w:rsidP="004B4FC6">
      <w:pPr>
        <w:widowControl/>
        <w:autoSpaceDE w:val="0"/>
        <w:autoSpaceDN w:val="0"/>
        <w:adjustRightInd w:val="0"/>
        <w:jc w:val="center"/>
        <w:rPr>
          <w:rFonts w:ascii="微软雅黑" w:eastAsia="微软雅黑" w:hAnsi="微软雅黑" w:cs="Helvetica Neue"/>
          <w:kern w:val="0"/>
        </w:rPr>
      </w:pPr>
      <w:r w:rsidRPr="004B4FC6">
        <w:rPr>
          <w:rFonts w:ascii="微软雅黑" w:eastAsia="微软雅黑" w:hAnsi="微软雅黑" w:cs="Helvetica Neue" w:hint="eastAsia"/>
          <w:noProof/>
          <w:kern w:val="0"/>
        </w:rPr>
        <w:lastRenderedPageBreak/>
        <w:drawing>
          <wp:inline distT="0" distB="0" distL="0" distR="0" wp14:anchorId="42BF5008" wp14:editId="406E1D92">
            <wp:extent cx="4116705" cy="274447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6705" cy="2744470"/>
                    </a:xfrm>
                    <a:prstGeom prst="rect">
                      <a:avLst/>
                    </a:prstGeom>
                    <a:noFill/>
                    <a:ln>
                      <a:noFill/>
                    </a:ln>
                  </pic:spPr>
                </pic:pic>
              </a:graphicData>
            </a:graphic>
          </wp:inline>
        </w:drawing>
      </w:r>
      <w:r w:rsidRPr="004B4FC6">
        <w:rPr>
          <w:rFonts w:ascii="微软雅黑" w:eastAsia="微软雅黑" w:hAnsi="微软雅黑" w:cs="Helvetica" w:hint="eastAsia"/>
          <w:kern w:val="0"/>
        </w:rPr>
        <w:t> </w:t>
      </w:r>
    </w:p>
    <w:p w14:paraId="51413B53"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Helvetica" w:hint="eastAsia"/>
          <w:b/>
          <w:bCs/>
          <w:kern w:val="0"/>
        </w:rPr>
        <w:t>生命· 历情体验：</w:t>
      </w:r>
      <w:r w:rsidRPr="004B4FC6">
        <w:rPr>
          <w:rFonts w:ascii="微软雅黑" w:eastAsia="微软雅黑" w:hAnsi="微软雅黑" w:cs="Helvetica" w:hint="eastAsia"/>
          <w:kern w:val="0"/>
        </w:rPr>
        <w:t>你将用 60mins 感悟生命，游戏人生，体验破产又盖棺，思索何谓“年青”，何谓“年老”，来一场前所未有的生命探险！  </w:t>
      </w:r>
    </w:p>
    <w:p w14:paraId="4E8DC2F5" w14:textId="77777777" w:rsidR="004B4FC6" w:rsidRPr="004B4FC6" w:rsidRDefault="004B4FC6" w:rsidP="004B4FC6">
      <w:pPr>
        <w:widowControl/>
        <w:autoSpaceDE w:val="0"/>
        <w:autoSpaceDN w:val="0"/>
        <w:adjustRightInd w:val="0"/>
        <w:jc w:val="center"/>
        <w:rPr>
          <w:rFonts w:ascii="微软雅黑" w:eastAsia="微软雅黑" w:hAnsi="微软雅黑" w:cs="Helvetica Neue"/>
          <w:kern w:val="0"/>
        </w:rPr>
      </w:pPr>
      <w:r w:rsidRPr="004B4FC6">
        <w:rPr>
          <w:rFonts w:ascii="微软雅黑" w:eastAsia="微软雅黑" w:hAnsi="微软雅黑" w:cs="Helvetica Neue" w:hint="eastAsia"/>
          <w:noProof/>
          <w:kern w:val="0"/>
        </w:rPr>
        <w:drawing>
          <wp:inline distT="0" distB="0" distL="0" distR="0" wp14:anchorId="5B713BA2" wp14:editId="2209AEA3">
            <wp:extent cx="4170066" cy="237172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2961" cy="2396122"/>
                    </a:xfrm>
                    <a:prstGeom prst="rect">
                      <a:avLst/>
                    </a:prstGeom>
                    <a:noFill/>
                    <a:ln>
                      <a:noFill/>
                    </a:ln>
                  </pic:spPr>
                </pic:pic>
              </a:graphicData>
            </a:graphic>
          </wp:inline>
        </w:drawing>
      </w:r>
      <w:r w:rsidRPr="004B4FC6">
        <w:rPr>
          <w:rFonts w:ascii="微软雅黑" w:eastAsia="微软雅黑" w:hAnsi="微软雅黑" w:cs="Helvetica" w:hint="eastAsia"/>
          <w:kern w:val="0"/>
        </w:rPr>
        <w:t> </w:t>
      </w:r>
    </w:p>
    <w:p w14:paraId="2F7D08BF" w14:textId="77777777" w:rsidR="004B4FC6" w:rsidRDefault="004B4FC6" w:rsidP="004B4FC6">
      <w:pPr>
        <w:widowControl/>
        <w:autoSpaceDE w:val="0"/>
        <w:autoSpaceDN w:val="0"/>
        <w:adjustRightInd w:val="0"/>
        <w:jc w:val="left"/>
        <w:rPr>
          <w:rFonts w:ascii="微软雅黑" w:eastAsia="微软雅黑" w:hAnsi="微软雅黑" w:cs="Helvetica"/>
          <w:kern w:val="0"/>
        </w:rPr>
      </w:pPr>
      <w:r w:rsidRPr="004B4FC6">
        <w:rPr>
          <w:rFonts w:ascii="微软雅黑" w:eastAsia="微软雅黑" w:hAnsi="微软雅黑" w:cs="Helvetica" w:hint="eastAsia"/>
          <w:b/>
          <w:bCs/>
          <w:kern w:val="0"/>
        </w:rPr>
        <w:t>黑暗中对话体验</w:t>
      </w:r>
      <w:r w:rsidRPr="004B4FC6">
        <w:rPr>
          <w:rFonts w:ascii="微软雅黑" w:eastAsia="微软雅黑" w:hAnsi="微软雅黑" w:cs="Helvetica" w:hint="eastAsia"/>
          <w:kern w:val="0"/>
        </w:rPr>
        <w:t> ：你将在视障导游带领下进入“无光之城”，刺激眼睛以外的感官来探索“黑暗”的无限可能性，感受独特的质感、声音和气味，跨越鸿沟和障碍，用心对话。 </w:t>
      </w:r>
    </w:p>
    <w:p w14:paraId="6AC555C2" w14:textId="77777777" w:rsidR="00E925FD" w:rsidRPr="004B4FC6" w:rsidRDefault="00E925FD" w:rsidP="004B4FC6">
      <w:pPr>
        <w:widowControl/>
        <w:autoSpaceDE w:val="0"/>
        <w:autoSpaceDN w:val="0"/>
        <w:adjustRightInd w:val="0"/>
        <w:jc w:val="left"/>
        <w:rPr>
          <w:rFonts w:ascii="微软雅黑" w:eastAsia="微软雅黑" w:hAnsi="微软雅黑" w:cs="Helvetica Neue"/>
          <w:kern w:val="0"/>
        </w:rPr>
      </w:pPr>
    </w:p>
    <w:p w14:paraId="2F77F388" w14:textId="77777777" w:rsidR="004B4FC6" w:rsidRPr="00E925FD" w:rsidRDefault="004B4FC6" w:rsidP="004B4FC6">
      <w:pPr>
        <w:widowControl/>
        <w:autoSpaceDE w:val="0"/>
        <w:autoSpaceDN w:val="0"/>
        <w:adjustRightInd w:val="0"/>
        <w:jc w:val="left"/>
        <w:rPr>
          <w:rFonts w:ascii="微软雅黑" w:eastAsia="微软雅黑" w:hAnsi="微软雅黑" w:cs="Helvetica Neue"/>
          <w:color w:val="FF0000"/>
          <w:kern w:val="0"/>
        </w:rPr>
      </w:pPr>
      <w:r w:rsidRPr="00E925FD">
        <w:rPr>
          <w:rFonts w:ascii="微软雅黑" w:eastAsia="微软雅黑" w:hAnsi="微软雅黑" w:cs="Helvetica" w:hint="eastAsia"/>
          <w:b/>
          <w:bCs/>
          <w:color w:val="FF0000"/>
          <w:kern w:val="0"/>
          <w:highlight w:val="yellow"/>
        </w:rPr>
        <w:t>三、精益创业工作坊</w:t>
      </w:r>
      <w:r w:rsidRPr="00E925FD">
        <w:rPr>
          <w:rFonts w:ascii="微软雅黑" w:eastAsia="微软雅黑" w:hAnsi="微软雅黑" w:cs="Helvetica" w:hint="eastAsia"/>
          <w:color w:val="FF0000"/>
          <w:kern w:val="0"/>
        </w:rPr>
        <w:t> </w:t>
      </w:r>
    </w:p>
    <w:p w14:paraId="27C66C38"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Helvetica Neue" w:hint="eastAsia"/>
          <w:noProof/>
          <w:kern w:val="0"/>
        </w:rPr>
        <w:lastRenderedPageBreak/>
        <w:drawing>
          <wp:inline distT="0" distB="0" distL="0" distR="0" wp14:anchorId="687D758F" wp14:editId="3013E0B1">
            <wp:extent cx="2611120" cy="1958340"/>
            <wp:effectExtent l="0" t="0" r="508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30812" cy="1973109"/>
                    </a:xfrm>
                    <a:prstGeom prst="rect">
                      <a:avLst/>
                    </a:prstGeom>
                    <a:noFill/>
                    <a:ln>
                      <a:noFill/>
                    </a:ln>
                  </pic:spPr>
                </pic:pic>
              </a:graphicData>
            </a:graphic>
          </wp:inline>
        </w:drawing>
      </w:r>
      <w:r w:rsidRPr="004B4FC6">
        <w:rPr>
          <w:rFonts w:ascii="微软雅黑" w:eastAsia="微软雅黑" w:hAnsi="微软雅黑" w:cs="Helvetica Neue" w:hint="eastAsia"/>
          <w:noProof/>
          <w:kern w:val="0"/>
        </w:rPr>
        <w:drawing>
          <wp:inline distT="0" distB="0" distL="0" distR="0" wp14:anchorId="059FB5CE" wp14:editId="5B0E4898">
            <wp:extent cx="2628053" cy="1971040"/>
            <wp:effectExtent l="0" t="0" r="0" b="1016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8320" cy="1978740"/>
                    </a:xfrm>
                    <a:prstGeom prst="rect">
                      <a:avLst/>
                    </a:prstGeom>
                    <a:noFill/>
                    <a:ln>
                      <a:noFill/>
                    </a:ln>
                  </pic:spPr>
                </pic:pic>
              </a:graphicData>
            </a:graphic>
          </wp:inline>
        </w:drawing>
      </w:r>
    </w:p>
    <w:p w14:paraId="02326296" w14:textId="77777777" w:rsidR="004B4FC6" w:rsidRDefault="004B4FC6" w:rsidP="004B4FC6">
      <w:pPr>
        <w:widowControl/>
        <w:autoSpaceDE w:val="0"/>
        <w:autoSpaceDN w:val="0"/>
        <w:adjustRightInd w:val="0"/>
        <w:jc w:val="right"/>
        <w:rPr>
          <w:rFonts w:ascii="微软雅黑" w:eastAsia="微软雅黑" w:hAnsi="微软雅黑" w:cs="Helvetica"/>
          <w:kern w:val="0"/>
        </w:rPr>
      </w:pPr>
      <w:r w:rsidRPr="004B4FC6">
        <w:rPr>
          <w:rFonts w:ascii="微软雅黑" w:eastAsia="微软雅黑" w:hAnsi="微软雅黑" w:cs="Helvetica" w:hint="eastAsia"/>
          <w:kern w:val="0"/>
        </w:rPr>
        <w:t>“如果我们能运用精益创业的方法，将发挥社会创业强大的效能， 创业的成功率高至 60-70%，成功不再是遥远的梦想。” ——香港社企之父</w:t>
      </w:r>
      <w:r w:rsidRPr="004B4FC6">
        <w:rPr>
          <w:rFonts w:ascii="微软雅黑" w:eastAsia="微软雅黑" w:hAnsi="微软雅黑" w:cs="Helvetica" w:hint="eastAsia"/>
          <w:b/>
          <w:bCs/>
          <w:kern w:val="0"/>
        </w:rPr>
        <w:t>谢家驹</w:t>
      </w:r>
      <w:r w:rsidRPr="004B4FC6">
        <w:rPr>
          <w:rFonts w:ascii="微软雅黑" w:eastAsia="微软雅黑" w:hAnsi="微软雅黑" w:cs="Helvetica" w:hint="eastAsia"/>
          <w:kern w:val="0"/>
        </w:rPr>
        <w:t>博士 </w:t>
      </w:r>
    </w:p>
    <w:p w14:paraId="61FCB77B" w14:textId="77777777" w:rsidR="004B4FC6" w:rsidRPr="004B4FC6" w:rsidRDefault="004B4FC6" w:rsidP="004B4FC6">
      <w:pPr>
        <w:widowControl/>
        <w:autoSpaceDE w:val="0"/>
        <w:autoSpaceDN w:val="0"/>
        <w:adjustRightInd w:val="0"/>
        <w:jc w:val="right"/>
        <w:rPr>
          <w:rFonts w:ascii="微软雅黑" w:eastAsia="微软雅黑" w:hAnsi="微软雅黑" w:cs="Helvetica Neue"/>
          <w:kern w:val="0"/>
        </w:rPr>
      </w:pPr>
    </w:p>
    <w:p w14:paraId="3717E338" w14:textId="77777777" w:rsidR="004B4FC6" w:rsidRDefault="004B4FC6" w:rsidP="004B4FC6">
      <w:pPr>
        <w:widowControl/>
        <w:autoSpaceDE w:val="0"/>
        <w:autoSpaceDN w:val="0"/>
        <w:adjustRightInd w:val="0"/>
        <w:jc w:val="left"/>
        <w:rPr>
          <w:rFonts w:ascii="微软雅黑" w:eastAsia="微软雅黑" w:hAnsi="微软雅黑" w:cs="Helvetica"/>
          <w:kern w:val="0"/>
        </w:rPr>
      </w:pPr>
      <w:r w:rsidRPr="004B4FC6">
        <w:rPr>
          <w:rFonts w:ascii="微软雅黑" w:eastAsia="微软雅黑" w:hAnsi="微软雅黑" w:cs="Helvetica" w:hint="eastAsia"/>
          <w:b/>
          <w:bCs/>
          <w:kern w:val="0"/>
        </w:rPr>
        <w:t>何谓“精益创业”？</w:t>
      </w:r>
      <w:r w:rsidRPr="004B4FC6">
        <w:rPr>
          <w:rFonts w:ascii="微软雅黑" w:eastAsia="微软雅黑" w:hAnsi="微软雅黑" w:cs="Helvetica" w:hint="eastAsia"/>
          <w:kern w:val="0"/>
        </w:rPr>
        <w:t xml:space="preserve"> “精益创业”这个概念来自EricRies 2011年出版的一本书《The Lean Startup》。Ries鼓励企业通过运用“创建-评估-学习循环（build-measure-learn cycle）”来最大化他们的成果，并尽量减少无效的投入和工作。 精益创业方法广泛运用于香港社会企业创办和商业模式的探索。 本次工作坊将邀请2-3位来自仁人学社的精益创业导师为你剖析成功社企的运营模式，讲解精益创业方法如何助力社企成功，和导师面对面取经交流！ </w:t>
      </w:r>
    </w:p>
    <w:p w14:paraId="2A74BDA7"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p>
    <w:p w14:paraId="5B9C6F22"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Helvetica" w:hint="eastAsia"/>
          <w:b/>
          <w:bCs/>
          <w:kern w:val="0"/>
        </w:rPr>
        <w:t>导师阵容提前揭晓</w:t>
      </w:r>
      <w:r w:rsidRPr="004B4FC6">
        <w:rPr>
          <w:rFonts w:ascii="微软雅黑" w:eastAsia="微软雅黑" w:hAnsi="微软雅黑" w:cs="Helvetica" w:hint="eastAsia"/>
          <w:kern w:val="0"/>
        </w:rPr>
        <w:t xml:space="preserve"> </w:t>
      </w:r>
    </w:p>
    <w:p w14:paraId="1B603F6C"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Helvetica" w:hint="eastAsia"/>
          <w:b/>
          <w:bCs/>
          <w:kern w:val="0"/>
          <w:highlight w:val="yellow"/>
        </w:rPr>
        <w:t>罗伟鸿Freddy </w:t>
      </w:r>
      <w:r w:rsidRPr="004B4FC6">
        <w:rPr>
          <w:rFonts w:ascii="微软雅黑" w:eastAsia="微软雅黑" w:hAnsi="微软雅黑" w:cs="Helvetica" w:hint="eastAsia"/>
          <w:kern w:val="0"/>
          <w:highlight w:val="yellow"/>
        </w:rPr>
        <w:t>社企大奖宠儿</w:t>
      </w:r>
      <w:r w:rsidRPr="004B4FC6">
        <w:rPr>
          <w:rFonts w:ascii="微软雅黑" w:eastAsia="微软雅黑" w:hAnsi="微软雅黑" w:cs="Helvetica" w:hint="eastAsia"/>
          <w:kern w:val="0"/>
        </w:rPr>
        <w:t>   </w:t>
      </w:r>
    </w:p>
    <w:p w14:paraId="566DE46E"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Helvetica" w:hint="eastAsia"/>
          <w:kern w:val="0"/>
        </w:rPr>
        <w:t>香港仁人学社精益创业引导师</w:t>
      </w:r>
    </w:p>
    <w:p w14:paraId="50E133C4"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MS Mincho" w:hint="eastAsia"/>
          <w:kern w:val="0"/>
        </w:rPr>
        <w:t>△</w:t>
      </w:r>
      <w:r w:rsidRPr="004B4FC6">
        <w:rPr>
          <w:rFonts w:ascii="微软雅黑" w:eastAsia="微软雅黑" w:hAnsi="微软雅黑" w:cs="Helvetica" w:hint="eastAsia"/>
          <w:kern w:val="0"/>
        </w:rPr>
        <w:t xml:space="preserve"> 香港理工大学及浙江大学英文专业，获奖至哈佛、耶鲁及史丹福学习社会创新。</w:t>
      </w:r>
    </w:p>
    <w:p w14:paraId="6A8BBDF1"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MS Mincho" w:hint="eastAsia"/>
          <w:kern w:val="0"/>
        </w:rPr>
        <w:t>△</w:t>
      </w:r>
      <w:r w:rsidRPr="004B4FC6">
        <w:rPr>
          <w:rFonts w:ascii="微软雅黑" w:eastAsia="微软雅黑" w:hAnsi="微软雅黑" w:cs="Helvetica" w:hint="eastAsia"/>
          <w:kern w:val="0"/>
        </w:rPr>
        <w:t xml:space="preserve"> 互文教社创办人及籽识教育董事。于2010年赢得香港社企挑战赛冠军及亚洲社会创新奖，并于2013年赢取了PolyU微基金创业的资助。</w:t>
      </w:r>
    </w:p>
    <w:p w14:paraId="0E02BB4B"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MS Mincho" w:hint="eastAsia"/>
          <w:kern w:val="0"/>
        </w:rPr>
        <w:lastRenderedPageBreak/>
        <w:t>△</w:t>
      </w:r>
      <w:r w:rsidRPr="004B4FC6">
        <w:rPr>
          <w:rFonts w:ascii="微软雅黑" w:eastAsia="微软雅黑" w:hAnsi="微软雅黑" w:cs="Helvetica" w:hint="eastAsia"/>
          <w:kern w:val="0"/>
        </w:rPr>
        <w:t>《信报》“社创群英”专栏供稿，兼任香港社企投资会董事。</w:t>
      </w:r>
    </w:p>
    <w:p w14:paraId="19D7DF93"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p>
    <w:p w14:paraId="09A8CE24"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Helvetica" w:hint="eastAsia"/>
          <w:b/>
          <w:bCs/>
          <w:kern w:val="0"/>
          <w:highlight w:val="yellow"/>
        </w:rPr>
        <w:t>严之将 Terry </w:t>
      </w:r>
      <w:r w:rsidRPr="004B4FC6">
        <w:rPr>
          <w:rFonts w:ascii="微软雅黑" w:eastAsia="微软雅黑" w:hAnsi="微软雅黑" w:cs="Helvetica" w:hint="eastAsia"/>
          <w:kern w:val="0"/>
          <w:highlight w:val="yellow"/>
        </w:rPr>
        <w:t>成功应用的亲历者</w:t>
      </w:r>
      <w:r w:rsidRPr="004B4FC6">
        <w:rPr>
          <w:rFonts w:ascii="微软雅黑" w:eastAsia="微软雅黑" w:hAnsi="微软雅黑" w:cs="Helvetica" w:hint="eastAsia"/>
          <w:kern w:val="0"/>
        </w:rPr>
        <w:t xml:space="preserve">  </w:t>
      </w:r>
    </w:p>
    <w:p w14:paraId="2BF8F659"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Helvetica" w:hint="eastAsia"/>
          <w:kern w:val="0"/>
        </w:rPr>
        <w:t>香港仁人学社精益创业引导师</w:t>
      </w:r>
    </w:p>
    <w:p w14:paraId="090F81D0"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MS Mincho" w:hint="eastAsia"/>
          <w:kern w:val="0"/>
        </w:rPr>
        <w:t>△</w:t>
      </w:r>
      <w:r w:rsidRPr="004B4FC6">
        <w:rPr>
          <w:rFonts w:ascii="微软雅黑" w:eastAsia="微软雅黑" w:hAnsi="微软雅黑" w:cs="Helvetica" w:hint="eastAsia"/>
          <w:kern w:val="0"/>
        </w:rPr>
        <w:t xml:space="preserve"> 香港大学，电子商务及互联网计算硕士。</w:t>
      </w:r>
    </w:p>
    <w:p w14:paraId="32F3B4FF"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MS Mincho" w:hint="eastAsia"/>
          <w:kern w:val="0"/>
        </w:rPr>
        <w:t>△</w:t>
      </w:r>
      <w:r w:rsidRPr="004B4FC6">
        <w:rPr>
          <w:rFonts w:ascii="微软雅黑" w:eastAsia="微软雅黑" w:hAnsi="微软雅黑" w:cs="Helvetica" w:hint="eastAsia"/>
          <w:kern w:val="0"/>
        </w:rPr>
        <w:t xml:space="preserve"> 现任职于仁人学社，为内部创业者及精益创业导师，致力辅助本地社会企业及非牟利组织探索创新可行及可复制的商业模式。</w:t>
      </w:r>
    </w:p>
    <w:p w14:paraId="4A736976"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MS Mincho" w:hint="eastAsia"/>
          <w:kern w:val="0"/>
        </w:rPr>
        <w:t>△</w:t>
      </w:r>
      <w:r w:rsidRPr="004B4FC6">
        <w:rPr>
          <w:rFonts w:ascii="微软雅黑" w:eastAsia="微软雅黑" w:hAnsi="微软雅黑" w:cs="Helvetica" w:hint="eastAsia"/>
          <w:kern w:val="0"/>
        </w:rPr>
        <w:t>2009年创立绿星火绿色生活有限公司，2010年创立龙擎国际有限公司。</w:t>
      </w:r>
    </w:p>
    <w:p w14:paraId="48A1B101"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p>
    <w:p w14:paraId="7E1044BB"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Helvetica" w:hint="eastAsia"/>
          <w:b/>
          <w:bCs/>
          <w:kern w:val="0"/>
          <w:highlight w:val="yellow"/>
        </w:rPr>
        <w:t>李乐心  </w:t>
      </w:r>
      <w:r w:rsidRPr="004B4FC6">
        <w:rPr>
          <w:rFonts w:ascii="微软雅黑" w:eastAsia="微软雅黑" w:hAnsi="微软雅黑" w:cs="Helvetica" w:hint="eastAsia"/>
          <w:kern w:val="0"/>
          <w:highlight w:val="yellow"/>
        </w:rPr>
        <w:t>社企项目指导</w:t>
      </w:r>
      <w:r w:rsidRPr="004B4FC6">
        <w:rPr>
          <w:rFonts w:ascii="微软雅黑" w:eastAsia="微软雅黑" w:hAnsi="微软雅黑" w:cs="Helvetica" w:hint="eastAsia"/>
          <w:kern w:val="0"/>
        </w:rPr>
        <w:t xml:space="preserve">  </w:t>
      </w:r>
    </w:p>
    <w:p w14:paraId="5129C42D"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Helvetica" w:hint="eastAsia"/>
          <w:kern w:val="0"/>
        </w:rPr>
        <w:t>香港仁人学社项目经理、精益创业引导师</w:t>
      </w:r>
    </w:p>
    <w:p w14:paraId="4A57D122"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MS Mincho" w:hint="eastAsia"/>
          <w:kern w:val="0"/>
        </w:rPr>
        <w:t>△</w:t>
      </w:r>
      <w:r w:rsidRPr="004B4FC6">
        <w:rPr>
          <w:rFonts w:ascii="微软雅黑" w:eastAsia="微软雅黑" w:hAnsi="微软雅黑" w:cs="Helvetica" w:hint="eastAsia"/>
          <w:kern w:val="0"/>
        </w:rPr>
        <w:t>香港中文大学，社会工作硕士。</w:t>
      </w:r>
    </w:p>
    <w:p w14:paraId="25FED693"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MS Mincho" w:hint="eastAsia"/>
          <w:kern w:val="0"/>
        </w:rPr>
        <w:t>△</w:t>
      </w:r>
      <w:r w:rsidRPr="004B4FC6">
        <w:rPr>
          <w:rFonts w:ascii="微软雅黑" w:eastAsia="微软雅黑" w:hAnsi="微软雅黑" w:cs="Helvetica" w:hint="eastAsia"/>
          <w:kern w:val="0"/>
        </w:rPr>
        <w:t>曾于美国深造精益创业法，现为社会企业及非营利组织提供团队建设、服务创新及创业指导顾问服务。已成功培育约50位学生 .</w:t>
      </w:r>
    </w:p>
    <w:p w14:paraId="3C7A9B58" w14:textId="77777777" w:rsidR="004B4FC6" w:rsidRDefault="004B4FC6" w:rsidP="004B4FC6">
      <w:pPr>
        <w:widowControl/>
        <w:autoSpaceDE w:val="0"/>
        <w:autoSpaceDN w:val="0"/>
        <w:adjustRightInd w:val="0"/>
        <w:jc w:val="center"/>
        <w:rPr>
          <w:rFonts w:ascii="微软雅黑" w:eastAsia="微软雅黑" w:hAnsi="微软雅黑" w:cs="Helvetica"/>
          <w:color w:val="62686D"/>
          <w:kern w:val="0"/>
        </w:rPr>
      </w:pPr>
      <w:r w:rsidRPr="004B4FC6">
        <w:rPr>
          <w:rFonts w:ascii="微软雅黑" w:eastAsia="微软雅黑" w:hAnsi="微软雅黑" w:cs="Helvetica" w:hint="eastAsia"/>
          <w:color w:val="62686D"/>
          <w:kern w:val="0"/>
        </w:rPr>
        <w:t>※以上讲师暂定，会根据实际情况有所调整</w:t>
      </w:r>
    </w:p>
    <w:p w14:paraId="46A665EC" w14:textId="77777777" w:rsidR="004B4FC6" w:rsidRPr="004B4FC6" w:rsidRDefault="004B4FC6" w:rsidP="004B4FC6">
      <w:pPr>
        <w:widowControl/>
        <w:autoSpaceDE w:val="0"/>
        <w:autoSpaceDN w:val="0"/>
        <w:adjustRightInd w:val="0"/>
        <w:jc w:val="center"/>
        <w:rPr>
          <w:rFonts w:ascii="微软雅黑" w:eastAsia="微软雅黑" w:hAnsi="微软雅黑" w:cs="Helvetica Neue"/>
          <w:kern w:val="0"/>
        </w:rPr>
      </w:pPr>
    </w:p>
    <w:p w14:paraId="78A0D83C" w14:textId="77777777" w:rsidR="004B4FC6" w:rsidRPr="00E925FD" w:rsidRDefault="004B4FC6" w:rsidP="004B4FC6">
      <w:pPr>
        <w:widowControl/>
        <w:autoSpaceDE w:val="0"/>
        <w:autoSpaceDN w:val="0"/>
        <w:adjustRightInd w:val="0"/>
        <w:jc w:val="left"/>
        <w:rPr>
          <w:rFonts w:ascii="微软雅黑" w:eastAsia="微软雅黑" w:hAnsi="微软雅黑" w:cs="Helvetica Neue"/>
          <w:color w:val="FF0000"/>
          <w:kern w:val="0"/>
        </w:rPr>
      </w:pPr>
      <w:r w:rsidRPr="00E925FD">
        <w:rPr>
          <w:rFonts w:ascii="微软雅黑" w:eastAsia="微软雅黑" w:hAnsi="微软雅黑" w:cs="Helvetica" w:hint="eastAsia"/>
          <w:b/>
          <w:bCs/>
          <w:color w:val="FF0000"/>
          <w:kern w:val="0"/>
          <w:highlight w:val="yellow"/>
        </w:rPr>
        <w:t>四、报名须知</w:t>
      </w:r>
      <w:r w:rsidRPr="00E925FD">
        <w:rPr>
          <w:rFonts w:ascii="微软雅黑" w:eastAsia="微软雅黑" w:hAnsi="微软雅黑" w:cs="Helvetica" w:hint="eastAsia"/>
          <w:color w:val="FF0000"/>
          <w:kern w:val="0"/>
        </w:rPr>
        <w:t xml:space="preserve"> </w:t>
      </w:r>
    </w:p>
    <w:p w14:paraId="4D947D44"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Helvetica" w:hint="eastAsia"/>
          <w:b/>
          <w:bCs/>
          <w:kern w:val="0"/>
        </w:rPr>
        <w:t>1. 招募对象</w:t>
      </w:r>
      <w:r>
        <w:rPr>
          <w:rFonts w:ascii="微软雅黑" w:eastAsia="微软雅黑" w:hAnsi="微软雅黑" w:cs="Helvetica" w:hint="eastAsia"/>
          <w:b/>
          <w:bCs/>
          <w:kern w:val="0"/>
        </w:rPr>
        <w:t>：</w:t>
      </w:r>
      <w:r w:rsidRPr="004B4FC6">
        <w:rPr>
          <w:rFonts w:ascii="微软雅黑" w:eastAsia="微软雅黑" w:hAnsi="微软雅黑" w:cs="Helvetica" w:hint="eastAsia"/>
          <w:kern w:val="0"/>
        </w:rPr>
        <w:t>对社会企业 / 社会创新感兴趣的伙伴</w:t>
      </w:r>
    </w:p>
    <w:p w14:paraId="54968320"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Helvetica" w:hint="eastAsia"/>
          <w:b/>
          <w:bCs/>
          <w:kern w:val="0"/>
        </w:rPr>
        <w:t>2. 参访时间：</w:t>
      </w:r>
      <w:r w:rsidRPr="004B4FC6">
        <w:rPr>
          <w:rFonts w:ascii="微软雅黑" w:eastAsia="微软雅黑" w:hAnsi="微软雅黑" w:cs="Helvetica" w:hint="eastAsia"/>
          <w:color w:val="F10006"/>
          <w:kern w:val="0"/>
        </w:rPr>
        <w:t>2016年12月21日-23日（PS:圣诞节前三天哦~）</w:t>
      </w:r>
    </w:p>
    <w:p w14:paraId="2D315245"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Helvetica" w:hint="eastAsia"/>
          <w:b/>
          <w:bCs/>
          <w:kern w:val="0"/>
        </w:rPr>
        <w:t>3. 行前会议：</w:t>
      </w:r>
      <w:r w:rsidRPr="004B4FC6">
        <w:rPr>
          <w:rFonts w:ascii="微软雅黑" w:eastAsia="微软雅黑" w:hAnsi="微软雅黑" w:cs="Helvetica" w:hint="eastAsia"/>
          <w:kern w:val="0"/>
        </w:rPr>
        <w:t>2016年12月20日14:00-17:00（会议地点在深圳，具体地址稍后通知）行前会议将为大家介绍本次社企之旅的详细行程，注意事项以及布置参访任务等。本次会议非常重要，请务必参加。</w:t>
      </w:r>
    </w:p>
    <w:p w14:paraId="582DED44"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Helvetica" w:hint="eastAsia"/>
          <w:b/>
          <w:bCs/>
          <w:kern w:val="0"/>
        </w:rPr>
        <w:lastRenderedPageBreak/>
        <w:t>4.活动费用：</w:t>
      </w:r>
      <w:r w:rsidRPr="004B4FC6">
        <w:rPr>
          <w:rFonts w:ascii="MS Mincho" w:eastAsia="MS Mincho" w:hAnsi="MS Mincho" w:cs="MS Mincho"/>
          <w:kern w:val="0"/>
        </w:rPr>
        <w:t> </w:t>
      </w:r>
      <w:r w:rsidRPr="004B4FC6">
        <w:rPr>
          <w:rFonts w:ascii="微软雅黑" w:eastAsia="微软雅黑" w:hAnsi="微软雅黑" w:cs="Helvetica" w:hint="eastAsia"/>
          <w:b/>
          <w:bCs/>
          <w:color w:val="F10006"/>
          <w:kern w:val="0"/>
        </w:rPr>
        <w:t>※早鸟优惠价：</w:t>
      </w:r>
      <w:r w:rsidRPr="004B4FC6">
        <w:rPr>
          <w:rFonts w:ascii="微软雅黑" w:eastAsia="微软雅黑" w:hAnsi="微软雅黑" w:cs="Helvetica" w:hint="eastAsia"/>
          <w:color w:val="F10006"/>
          <w:kern w:val="0"/>
        </w:rPr>
        <w:t>￥2988元/人 </w:t>
      </w:r>
      <w:r w:rsidRPr="004B4FC6">
        <w:rPr>
          <w:rFonts w:ascii="微软雅黑" w:eastAsia="微软雅黑" w:hAnsi="微软雅黑" w:cs="Helvetica" w:hint="eastAsia"/>
          <w:kern w:val="0"/>
        </w:rPr>
        <w:t>（10月31日前报名皆可享受 ）</w:t>
      </w:r>
    </w:p>
    <w:p w14:paraId="74F43F7D"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Helvetica" w:hint="eastAsia"/>
          <w:b/>
          <w:bCs/>
          <w:color w:val="F10006"/>
          <w:kern w:val="0"/>
        </w:rPr>
        <w:t>※三人团购价：</w:t>
      </w:r>
      <w:r w:rsidRPr="004B4FC6">
        <w:rPr>
          <w:rFonts w:ascii="微软雅黑" w:eastAsia="微软雅黑" w:hAnsi="微软雅黑" w:cs="Helvetica" w:hint="eastAsia"/>
          <w:color w:val="F10006"/>
          <w:kern w:val="0"/>
        </w:rPr>
        <w:t>￥2888元/人</w:t>
      </w:r>
      <w:r w:rsidRPr="004B4FC6">
        <w:rPr>
          <w:rFonts w:ascii="微软雅黑" w:eastAsia="微软雅黑" w:hAnsi="微软雅黑" w:cs="Helvetica" w:hint="eastAsia"/>
          <w:kern w:val="0"/>
        </w:rPr>
        <w:t>（在报名期间皆可享受，请团购成员分别报名缴费）</w:t>
      </w:r>
    </w:p>
    <w:p w14:paraId="59348CEE"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Helvetica" w:hint="eastAsia"/>
          <w:b/>
          <w:bCs/>
          <w:color w:val="F10006"/>
          <w:kern w:val="0"/>
        </w:rPr>
        <w:t>※原价：</w:t>
      </w:r>
      <w:r w:rsidRPr="004B4FC6">
        <w:rPr>
          <w:rFonts w:ascii="微软雅黑" w:eastAsia="微软雅黑" w:hAnsi="微软雅黑" w:cs="Helvetica" w:hint="eastAsia"/>
          <w:color w:val="F10006"/>
          <w:kern w:val="0"/>
        </w:rPr>
        <w:t>￥3288元/人</w:t>
      </w:r>
      <w:r w:rsidRPr="004B4FC6">
        <w:rPr>
          <w:rFonts w:ascii="微软雅黑" w:eastAsia="微软雅黑" w:hAnsi="微软雅黑" w:cs="Helvetica" w:hint="eastAsia"/>
          <w:kern w:val="0"/>
        </w:rPr>
        <w:t>（10月31日后个人报名者不享受早鸟价，按原价收取费用）</w:t>
      </w:r>
    </w:p>
    <w:p w14:paraId="500F5D4D"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Helvetica" w:hint="eastAsia"/>
          <w:kern w:val="0"/>
        </w:rPr>
        <w:t>注：以上费用包含深圳至香港交通、在港包车费、参访点费用、导师费、资料费、保险、住宿和午餐花销等相关费用。通行证和加注费，以及自行产生的交通费请自理。</w:t>
      </w:r>
    </w:p>
    <w:p w14:paraId="787B40D0" w14:textId="77777777" w:rsidR="004B4FC6" w:rsidRPr="004B4FC6" w:rsidRDefault="004B4FC6" w:rsidP="004B4FC6">
      <w:pPr>
        <w:widowControl/>
        <w:autoSpaceDE w:val="0"/>
        <w:autoSpaceDN w:val="0"/>
        <w:adjustRightInd w:val="0"/>
        <w:jc w:val="left"/>
        <w:rPr>
          <w:rFonts w:ascii="微软雅黑" w:eastAsia="微软雅黑" w:hAnsi="微软雅黑" w:cs="Helvetica"/>
          <w:color w:val="F10006"/>
          <w:kern w:val="0"/>
        </w:rPr>
      </w:pPr>
      <w:r w:rsidRPr="004B4FC6">
        <w:rPr>
          <w:rFonts w:ascii="微软雅黑" w:eastAsia="微软雅黑" w:hAnsi="微软雅黑" w:cs="Helvetica" w:hint="eastAsia"/>
          <w:b/>
          <w:bCs/>
          <w:kern w:val="0"/>
        </w:rPr>
        <w:t>5.截止报名时间：</w:t>
      </w:r>
      <w:r w:rsidRPr="004B4FC6">
        <w:rPr>
          <w:rFonts w:ascii="微软雅黑" w:eastAsia="微软雅黑" w:hAnsi="微软雅黑" w:cs="Helvetica" w:hint="eastAsia"/>
          <w:color w:val="F10006"/>
          <w:kern w:val="0"/>
        </w:rPr>
        <w:t>2016年11月6日24:00前，先缴费先得名额，额满即止。</w:t>
      </w:r>
    </w:p>
    <w:p w14:paraId="2B7276B5" w14:textId="2602ABE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Helvetica" w:hint="eastAsia"/>
          <w:b/>
          <w:bCs/>
          <w:kern w:val="0"/>
        </w:rPr>
        <w:t>6.报名方式：</w:t>
      </w:r>
      <w:r w:rsidRPr="004B4FC6">
        <w:rPr>
          <w:rFonts w:ascii="微软雅黑" w:eastAsia="微软雅黑" w:hAnsi="微软雅黑" w:cs="Helvetica" w:hint="eastAsia"/>
          <w:kern w:val="0"/>
        </w:rPr>
        <w:t>扫码进入报名表</w:t>
      </w:r>
      <w:r w:rsidR="00657402">
        <w:rPr>
          <w:rFonts w:ascii="微软雅黑" w:eastAsia="微软雅黑" w:hAnsi="微软雅黑" w:cs="Helvetica" w:hint="eastAsia"/>
          <w:kern w:val="0"/>
        </w:rPr>
        <w:t>或点击链接</w:t>
      </w:r>
      <w:hyperlink r:id="rId15" w:history="1">
        <w:r w:rsidR="00657402" w:rsidRPr="00A70946">
          <w:rPr>
            <w:rStyle w:val="a3"/>
            <w:rFonts w:ascii="微软雅黑" w:eastAsia="微软雅黑" w:hAnsi="微软雅黑" w:cs="Helvetica"/>
            <w:kern w:val="0"/>
          </w:rPr>
          <w:t>http://lxi.me/d68h-</w:t>
        </w:r>
      </w:hyperlink>
      <w:r w:rsidR="00657402">
        <w:rPr>
          <w:rFonts w:ascii="微软雅黑" w:eastAsia="微软雅黑" w:hAnsi="微软雅黑" w:cs="Helvetica"/>
          <w:kern w:val="0"/>
        </w:rPr>
        <w:t xml:space="preserve">  进行报名</w:t>
      </w:r>
      <w:r w:rsidR="00657402">
        <w:rPr>
          <w:rFonts w:ascii="微软雅黑" w:eastAsia="微软雅黑" w:hAnsi="微软雅黑" w:cs="Helvetica" w:hint="eastAsia"/>
          <w:kern w:val="0"/>
        </w:rPr>
        <w:t>。</w:t>
      </w:r>
    </w:p>
    <w:p w14:paraId="6140BD11" w14:textId="77777777" w:rsidR="004B4FC6" w:rsidRPr="004B4FC6" w:rsidRDefault="004B4FC6" w:rsidP="00657402">
      <w:pPr>
        <w:widowControl/>
        <w:autoSpaceDE w:val="0"/>
        <w:autoSpaceDN w:val="0"/>
        <w:adjustRightInd w:val="0"/>
        <w:jc w:val="center"/>
        <w:rPr>
          <w:rFonts w:ascii="微软雅黑" w:eastAsia="微软雅黑" w:hAnsi="微软雅黑" w:cs="Helvetica Neue"/>
          <w:kern w:val="0"/>
        </w:rPr>
      </w:pPr>
      <w:r w:rsidRPr="004B4FC6">
        <w:rPr>
          <w:rFonts w:ascii="微软雅黑" w:eastAsia="微软雅黑" w:hAnsi="微软雅黑" w:cs="Helvetica Neue" w:hint="eastAsia"/>
          <w:noProof/>
          <w:kern w:val="0"/>
        </w:rPr>
        <w:drawing>
          <wp:inline distT="0" distB="0" distL="0" distR="0" wp14:anchorId="48111AF7" wp14:editId="53444CB9">
            <wp:extent cx="1651635" cy="165163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51635" cy="1651635"/>
                    </a:xfrm>
                    <a:prstGeom prst="rect">
                      <a:avLst/>
                    </a:prstGeom>
                    <a:noFill/>
                    <a:ln>
                      <a:noFill/>
                    </a:ln>
                  </pic:spPr>
                </pic:pic>
              </a:graphicData>
            </a:graphic>
          </wp:inline>
        </w:drawing>
      </w:r>
    </w:p>
    <w:p w14:paraId="0BA221AD"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p>
    <w:p w14:paraId="65F29DEC" w14:textId="77777777" w:rsidR="004B4FC6" w:rsidRPr="00E925FD" w:rsidRDefault="00E925FD" w:rsidP="004B4FC6">
      <w:pPr>
        <w:widowControl/>
        <w:autoSpaceDE w:val="0"/>
        <w:autoSpaceDN w:val="0"/>
        <w:adjustRightInd w:val="0"/>
        <w:jc w:val="left"/>
        <w:rPr>
          <w:rFonts w:ascii="微软雅黑" w:eastAsia="微软雅黑" w:hAnsi="微软雅黑" w:cs="Helvetica Neue"/>
          <w:color w:val="FF0000"/>
          <w:kern w:val="0"/>
        </w:rPr>
      </w:pPr>
      <w:r w:rsidRPr="00E925FD">
        <w:rPr>
          <w:rFonts w:ascii="微软雅黑" w:eastAsia="微软雅黑" w:hAnsi="微软雅黑" w:cs="Helvetica" w:hint="eastAsia"/>
          <w:b/>
          <w:bCs/>
          <w:color w:val="FF0000"/>
          <w:kern w:val="0"/>
          <w:highlight w:val="yellow"/>
        </w:rPr>
        <w:t>五、</w:t>
      </w:r>
      <w:r w:rsidR="004B4FC6" w:rsidRPr="00E925FD">
        <w:rPr>
          <w:rFonts w:ascii="微软雅黑" w:eastAsia="微软雅黑" w:hAnsi="微软雅黑" w:cs="Helvetica" w:hint="eastAsia"/>
          <w:b/>
          <w:bCs/>
          <w:color w:val="FF0000"/>
          <w:kern w:val="0"/>
          <w:highlight w:val="yellow"/>
        </w:rPr>
        <w:t>注意事项</w:t>
      </w:r>
    </w:p>
    <w:p w14:paraId="27A149CB"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Helvetica" w:hint="eastAsia"/>
          <w:kern w:val="0"/>
        </w:rPr>
        <w:t>1. 提交报名表后，请在</w:t>
      </w:r>
      <w:r w:rsidRPr="004B4FC6">
        <w:rPr>
          <w:rFonts w:ascii="微软雅黑" w:eastAsia="微软雅黑" w:hAnsi="微软雅黑" w:cs="Helvetica" w:hint="eastAsia"/>
          <w:color w:val="F10006"/>
          <w:kern w:val="0"/>
        </w:rPr>
        <w:t>3日内</w:t>
      </w:r>
      <w:r w:rsidRPr="004B4FC6">
        <w:rPr>
          <w:rFonts w:ascii="微软雅黑" w:eastAsia="微软雅黑" w:hAnsi="微软雅黑" w:cs="Helvetica" w:hint="eastAsia"/>
          <w:kern w:val="0"/>
        </w:rPr>
        <w:t>根据以下支付宝信息转账，付款成功后1个工作日内会收到成功报名的短信。</w:t>
      </w:r>
    </w:p>
    <w:p w14:paraId="7198A92A"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Helvetica" w:hint="eastAsia"/>
          <w:kern w:val="0"/>
        </w:rPr>
        <w:t> ※支付宝号：</w:t>
      </w:r>
      <w:hyperlink r:id="rId17" w:history="1">
        <w:r w:rsidRPr="004B4FC6">
          <w:rPr>
            <w:rFonts w:ascii="微软雅黑" w:eastAsia="微软雅黑" w:hAnsi="微软雅黑" w:cs="Helvetica" w:hint="eastAsia"/>
            <w:color w:val="0000E9"/>
            <w:kern w:val="0"/>
            <w:u w:val="single" w:color="0000E9"/>
          </w:rPr>
          <w:t>se@npi.org.cn</w:t>
        </w:r>
        <w:r w:rsidRPr="00657402">
          <w:rPr>
            <w:rFonts w:ascii="微软雅黑" w:eastAsia="微软雅黑" w:hAnsi="微软雅黑" w:cs="Helvetica" w:hint="eastAsia"/>
            <w:color w:val="0000E9"/>
            <w:kern w:val="0"/>
          </w:rPr>
          <w:t>（上海浦东非营利组织发展中心）</w:t>
        </w:r>
      </w:hyperlink>
      <w:r w:rsidRPr="004B4FC6">
        <w:rPr>
          <w:rFonts w:ascii="微软雅黑" w:eastAsia="微软雅黑" w:hAnsi="微软雅黑" w:cs="Helvetica" w:hint="eastAsia"/>
          <w:kern w:val="0"/>
        </w:rPr>
        <w:t>，转账时请备注</w:t>
      </w:r>
      <w:r w:rsidRPr="004B4FC6">
        <w:rPr>
          <w:rFonts w:ascii="微软雅黑" w:eastAsia="微软雅黑" w:hAnsi="微软雅黑" w:cs="Helvetica" w:hint="eastAsia"/>
          <w:color w:val="F10006"/>
          <w:kern w:val="0"/>
        </w:rPr>
        <w:t>“您的姓名+香港社企之旅（第二期）”。</w:t>
      </w:r>
    </w:p>
    <w:p w14:paraId="089EA7D9"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Helvetica" w:hint="eastAsia"/>
          <w:kern w:val="0"/>
        </w:rPr>
        <w:t>2. 经我们确认参与的人员，如果由于自身原因</w:t>
      </w:r>
      <w:r w:rsidRPr="004B4FC6">
        <w:rPr>
          <w:rFonts w:ascii="微软雅黑" w:eastAsia="微软雅黑" w:hAnsi="微软雅黑" w:cs="Helvetica" w:hint="eastAsia"/>
          <w:kern w:val="0"/>
          <w:u w:val="single"/>
        </w:rPr>
        <w:t>（如签证问题、自身时间安排、不能参加准备会议等）</w:t>
      </w:r>
      <w:r w:rsidRPr="004B4FC6">
        <w:rPr>
          <w:rFonts w:ascii="微软雅黑" w:eastAsia="微软雅黑" w:hAnsi="微软雅黑" w:cs="Helvetica" w:hint="eastAsia"/>
          <w:kern w:val="0"/>
        </w:rPr>
        <w:t>不能前往，</w:t>
      </w:r>
      <w:r w:rsidRPr="004B4FC6">
        <w:rPr>
          <w:rFonts w:ascii="微软雅黑" w:eastAsia="微软雅黑" w:hAnsi="微软雅黑" w:cs="Helvetica" w:hint="eastAsia"/>
          <w:color w:val="F10006"/>
          <w:kern w:val="0"/>
        </w:rPr>
        <w:t>活动费恕不退还</w:t>
      </w:r>
      <w:r w:rsidRPr="004B4FC6">
        <w:rPr>
          <w:rFonts w:ascii="微软雅黑" w:eastAsia="微软雅黑" w:hAnsi="微软雅黑" w:cs="Helvetica" w:hint="eastAsia"/>
          <w:kern w:val="0"/>
        </w:rPr>
        <w:t>。 </w:t>
      </w:r>
    </w:p>
    <w:p w14:paraId="4999DF69"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Helvetica" w:hint="eastAsia"/>
          <w:kern w:val="0"/>
        </w:rPr>
        <w:lastRenderedPageBreak/>
        <w:t>3. 20人成团，40人封顶，额满即止。若无法成团，将于11月15日前通知，并无息退还全款。 </w:t>
      </w:r>
    </w:p>
    <w:p w14:paraId="2F1CA619" w14:textId="77777777" w:rsidR="004B4FC6" w:rsidRPr="004B4FC6" w:rsidRDefault="004B4FC6" w:rsidP="004B4FC6">
      <w:pPr>
        <w:widowControl/>
        <w:autoSpaceDE w:val="0"/>
        <w:autoSpaceDN w:val="0"/>
        <w:adjustRightInd w:val="0"/>
        <w:jc w:val="left"/>
      </w:pPr>
      <w:r w:rsidRPr="004B4FC6">
        <w:rPr>
          <w:rFonts w:ascii="微软雅黑" w:eastAsia="微软雅黑" w:hAnsi="微软雅黑" w:cs="Helvetica" w:hint="eastAsia"/>
          <w:kern w:val="0"/>
        </w:rPr>
        <w:t>4.若有问题，欢迎进行咨询：李女士  13537879404</w:t>
      </w:r>
      <w:r w:rsidR="00E925FD">
        <w:rPr>
          <w:rFonts w:ascii="微软雅黑" w:eastAsia="微软雅黑" w:hAnsi="微软雅黑" w:cs="Helvetica" w:hint="eastAsia"/>
          <w:kern w:val="0"/>
        </w:rPr>
        <w:t xml:space="preserve"> </w:t>
      </w:r>
      <w:r w:rsidRPr="004B4FC6">
        <w:rPr>
          <w:rFonts w:ascii="微软雅黑" w:eastAsia="微软雅黑" w:hAnsi="微软雅黑" w:cs="Helvetica" w:hint="eastAsia"/>
          <w:kern w:val="0"/>
        </w:rPr>
        <w:t xml:space="preserve">何女士 </w:t>
      </w:r>
      <w:hyperlink r:id="rId18" w:history="1">
        <w:r w:rsidRPr="00E925FD">
          <w:rPr>
            <w:rFonts w:ascii="微软雅黑" w:eastAsia="微软雅黑" w:hAnsi="微软雅黑" w:cs="Helvetica"/>
            <w:kern w:val="0"/>
          </w:rPr>
          <w:t>13650872494或发邮件至infosz@npi.org.cn。</w:t>
        </w:r>
      </w:hyperlink>
    </w:p>
    <w:p w14:paraId="791CD695"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Helvetica" w:hint="eastAsia"/>
          <w:b/>
          <w:bCs/>
          <w:kern w:val="0"/>
        </w:rPr>
        <w:t>如有疑问，欢迎扫码进群咨询</w:t>
      </w:r>
    </w:p>
    <w:p w14:paraId="62611999"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Helvetica Neue" w:hint="eastAsia"/>
          <w:noProof/>
          <w:kern w:val="0"/>
        </w:rPr>
        <w:drawing>
          <wp:inline distT="0" distB="0" distL="0" distR="0" wp14:anchorId="7E402A9F" wp14:editId="7EB018A8">
            <wp:extent cx="1524635" cy="150862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29313" cy="1513258"/>
                    </a:xfrm>
                    <a:prstGeom prst="rect">
                      <a:avLst/>
                    </a:prstGeom>
                    <a:noFill/>
                    <a:ln>
                      <a:noFill/>
                    </a:ln>
                  </pic:spPr>
                </pic:pic>
              </a:graphicData>
            </a:graphic>
          </wp:inline>
        </w:drawing>
      </w:r>
      <w:r w:rsidRPr="004B4FC6">
        <w:rPr>
          <w:rFonts w:ascii="微软雅黑" w:eastAsia="微软雅黑" w:hAnsi="微软雅黑" w:cs="Helvetica" w:hint="eastAsia"/>
          <w:kern w:val="0"/>
        </w:rPr>
        <w:t> </w:t>
      </w:r>
    </w:p>
    <w:p w14:paraId="421FEC02" w14:textId="77777777" w:rsidR="004B4FC6" w:rsidRDefault="004B4FC6" w:rsidP="004B4FC6">
      <w:pPr>
        <w:widowControl/>
        <w:autoSpaceDE w:val="0"/>
        <w:autoSpaceDN w:val="0"/>
        <w:adjustRightInd w:val="0"/>
        <w:jc w:val="center"/>
        <w:rPr>
          <w:rFonts w:ascii="微软雅黑" w:eastAsia="微软雅黑" w:hAnsi="微软雅黑" w:cs="Helvetica Neue"/>
          <w:kern w:val="0"/>
        </w:rPr>
      </w:pPr>
    </w:p>
    <w:p w14:paraId="6C95231E" w14:textId="39FE6CA1" w:rsidR="00657402" w:rsidRPr="004B4FC6" w:rsidRDefault="00657402" w:rsidP="004B4FC6">
      <w:pPr>
        <w:widowControl/>
        <w:autoSpaceDE w:val="0"/>
        <w:autoSpaceDN w:val="0"/>
        <w:adjustRightInd w:val="0"/>
        <w:jc w:val="center"/>
        <w:rPr>
          <w:rFonts w:ascii="微软雅黑" w:eastAsia="微软雅黑" w:hAnsi="微软雅黑" w:cs="Helvetica Neue" w:hint="eastAsia"/>
          <w:kern w:val="0"/>
        </w:rPr>
      </w:pPr>
      <w:r>
        <w:rPr>
          <w:rFonts w:ascii="微软雅黑" w:eastAsia="微软雅黑" w:hAnsi="微软雅黑" w:cs="Helvetica Neue" w:hint="eastAsia"/>
          <w:kern w:val="0"/>
        </w:rPr>
        <w:t>【主办机构】</w:t>
      </w:r>
    </w:p>
    <w:p w14:paraId="5DADD201" w14:textId="77777777" w:rsidR="004B4FC6" w:rsidRPr="004B4FC6" w:rsidRDefault="004B4FC6" w:rsidP="004B4FC6">
      <w:pPr>
        <w:widowControl/>
        <w:autoSpaceDE w:val="0"/>
        <w:autoSpaceDN w:val="0"/>
        <w:adjustRightInd w:val="0"/>
        <w:jc w:val="center"/>
        <w:rPr>
          <w:rFonts w:ascii="微软雅黑" w:eastAsia="微软雅黑" w:hAnsi="微软雅黑" w:cs="Helvetica Neue"/>
          <w:kern w:val="0"/>
        </w:rPr>
      </w:pPr>
      <w:r w:rsidRPr="004B4FC6">
        <w:rPr>
          <w:rFonts w:ascii="微软雅黑" w:eastAsia="微软雅黑" w:hAnsi="微软雅黑" w:cs="Helvetica Neue" w:hint="eastAsia"/>
          <w:noProof/>
          <w:kern w:val="0"/>
        </w:rPr>
        <w:drawing>
          <wp:inline distT="0" distB="0" distL="0" distR="0" wp14:anchorId="44AEF1D2" wp14:editId="067FEAD2">
            <wp:extent cx="1308735" cy="1308735"/>
            <wp:effectExtent l="0" t="0" r="1206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08735" cy="1308735"/>
                    </a:xfrm>
                    <a:prstGeom prst="rect">
                      <a:avLst/>
                    </a:prstGeom>
                    <a:noFill/>
                    <a:ln>
                      <a:noFill/>
                    </a:ln>
                  </pic:spPr>
                </pic:pic>
              </a:graphicData>
            </a:graphic>
          </wp:inline>
        </w:drawing>
      </w:r>
    </w:p>
    <w:p w14:paraId="705E62ED" w14:textId="77777777" w:rsidR="004B4FC6" w:rsidRPr="004B4FC6" w:rsidRDefault="004B4FC6" w:rsidP="004B4FC6">
      <w:pPr>
        <w:widowControl/>
        <w:autoSpaceDE w:val="0"/>
        <w:autoSpaceDN w:val="0"/>
        <w:adjustRightInd w:val="0"/>
        <w:jc w:val="left"/>
        <w:rPr>
          <w:rFonts w:ascii="微软雅黑" w:eastAsia="微软雅黑" w:hAnsi="微软雅黑" w:cs="Helvetica Neue"/>
          <w:kern w:val="0"/>
        </w:rPr>
      </w:pPr>
      <w:r w:rsidRPr="004B4FC6">
        <w:rPr>
          <w:rFonts w:ascii="微软雅黑" w:eastAsia="微软雅黑" w:hAnsi="微软雅黑" w:cs="Helvetica" w:hint="eastAsia"/>
          <w:kern w:val="0"/>
        </w:rPr>
        <w:t>恩派（NPI）公益组织发展中心起步于2006 年，自创立伊始，就以“助力社会创新，培育公益人才”为己任，致力于发掘培育那些处于创业期的草根社会组织和“社会企业”。首创“公益孵化器”模式，并成功在全国多个大中城市推广复制，被称为近年来社会建设领域的重要制度创新。至2015年，恩派已为数千家民间机构提供成长支持服务，培训公益人才过万人，为公益机构筹措超过3亿元人民币的运作资金，承担运营约80,000平米的各类社会创新园区和社区公共空间。经年努力，恩派现已成为国内规模最大、服务最全、影响最广的支持性公益组织。</w:t>
      </w:r>
    </w:p>
    <w:p w14:paraId="700613E2" w14:textId="77777777" w:rsidR="004B4FC6" w:rsidRPr="004B4FC6" w:rsidRDefault="004B4FC6" w:rsidP="004B4FC6">
      <w:pPr>
        <w:widowControl/>
        <w:autoSpaceDE w:val="0"/>
        <w:autoSpaceDN w:val="0"/>
        <w:adjustRightInd w:val="0"/>
        <w:jc w:val="right"/>
        <w:rPr>
          <w:rFonts w:ascii="微软雅黑" w:eastAsia="微软雅黑" w:hAnsi="微软雅黑" w:cs="Times"/>
          <w:kern w:val="0"/>
        </w:rPr>
      </w:pPr>
      <w:r w:rsidRPr="004B4FC6">
        <w:rPr>
          <w:rFonts w:ascii="微软雅黑" w:eastAsia="微软雅黑" w:hAnsi="微软雅黑" w:cs="Helvetica" w:hint="eastAsia"/>
          <w:kern w:val="0"/>
        </w:rPr>
        <w:lastRenderedPageBreak/>
        <w:t>恩派（NPI）公益组织发展中心</w:t>
      </w:r>
    </w:p>
    <w:p w14:paraId="3435B39F" w14:textId="77777777" w:rsidR="00FC22CB" w:rsidRPr="004B4FC6" w:rsidRDefault="004B4FC6" w:rsidP="004B4FC6">
      <w:pPr>
        <w:jc w:val="right"/>
        <w:rPr>
          <w:rFonts w:ascii="微软雅黑" w:eastAsia="微软雅黑" w:hAnsi="微软雅黑"/>
        </w:rPr>
      </w:pPr>
      <w:r w:rsidRPr="004B4FC6">
        <w:rPr>
          <w:rFonts w:ascii="微软雅黑" w:eastAsia="微软雅黑" w:hAnsi="微软雅黑" w:cs="Helvetica" w:hint="eastAsia"/>
          <w:kern w:val="0"/>
        </w:rPr>
        <w:t>2016年10月19日</w:t>
      </w:r>
    </w:p>
    <w:sectPr w:rsidR="00FC22CB" w:rsidRPr="004B4FC6" w:rsidSect="00AF14AA">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A347D" w14:textId="77777777" w:rsidR="00E9254F" w:rsidRDefault="00E9254F"/>
  </w:endnote>
  <w:endnote w:type="continuationSeparator" w:id="0">
    <w:p w14:paraId="39443890" w14:textId="77777777" w:rsidR="00E9254F" w:rsidRDefault="00E925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微软雅黑">
    <w:altName w:val="Microsoft YaHei"/>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Hannotate SC">
    <w:charset w:val="86"/>
    <w:family w:val="auto"/>
    <w:pitch w:val="variable"/>
    <w:sig w:usb0="A00002FF" w:usb1="7ACF7CFB"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BC46F" w14:textId="77777777" w:rsidR="00E9254F" w:rsidRDefault="00E9254F"/>
  </w:footnote>
  <w:footnote w:type="continuationSeparator" w:id="0">
    <w:p w14:paraId="207DC6A7" w14:textId="77777777" w:rsidR="00E9254F" w:rsidRDefault="00E9254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FC6"/>
    <w:rsid w:val="002929A4"/>
    <w:rsid w:val="004B4FC6"/>
    <w:rsid w:val="00657402"/>
    <w:rsid w:val="0071757C"/>
    <w:rsid w:val="007D5B22"/>
    <w:rsid w:val="00880115"/>
    <w:rsid w:val="00AF14AA"/>
    <w:rsid w:val="00B54B22"/>
    <w:rsid w:val="00DC786B"/>
    <w:rsid w:val="00E9254F"/>
    <w:rsid w:val="00E92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BA59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7402"/>
    <w:rPr>
      <w:color w:val="0563C1" w:themeColor="hyperlink"/>
      <w:u w:val="single"/>
    </w:rPr>
  </w:style>
  <w:style w:type="character" w:styleId="a4">
    <w:name w:val="FollowedHyperlink"/>
    <w:basedOn w:val="a0"/>
    <w:uiPriority w:val="99"/>
    <w:semiHidden/>
    <w:unhideWhenUsed/>
    <w:rsid w:val="006574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mailto:13650872494%E6%88%96%E5%8F%91%E9%82%AE%E4%BB%B6%E8%87%B3infosz@npi.org.cn."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mailto:se@npi.org.xn--cn()-294fvd5et48ab2d421a8ti0u6bkgar01ukbay30ogw8e" TargetMode="Externa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yperlink" Target="http://lxi.me/d68h-" TargetMode="External"/><Relationship Id="rId10" Type="http://schemas.openxmlformats.org/officeDocument/2006/relationships/image" Target="media/image5.jpeg"/><Relationship Id="rId19" Type="http://schemas.openxmlformats.org/officeDocument/2006/relationships/image" Target="media/image11.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511</Words>
  <Characters>2914</Characters>
  <Application>Microsoft Office Word</Application>
  <DocSecurity>0</DocSecurity>
  <Lines>24</Lines>
  <Paragraphs>6</Paragraphs>
  <ScaleCrop>false</ScaleCrop>
  <Company/>
  <LinksUpToDate>false</LinksUpToDate>
  <CharactersWithSpaces>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tech</cp:lastModifiedBy>
  <cp:revision>2</cp:revision>
  <dcterms:created xsi:type="dcterms:W3CDTF">2016-10-19T06:25:00Z</dcterms:created>
  <dcterms:modified xsi:type="dcterms:W3CDTF">2016-10-19T06:25:00Z</dcterms:modified>
</cp:coreProperties>
</file>