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B05" w:rsidRDefault="00C36980">
      <w:pPr>
        <w:rPr>
          <w:rFonts w:hint="eastAsia"/>
        </w:rPr>
      </w:pPr>
      <w:r>
        <w:rPr>
          <w:noProof/>
        </w:rPr>
        <w:drawing>
          <wp:inline distT="0" distB="0" distL="0" distR="0" wp14:anchorId="4BA60AC1" wp14:editId="3BF7621C">
            <wp:extent cx="6762750" cy="7625049"/>
            <wp:effectExtent l="0" t="0" r="0" b="0"/>
            <wp:docPr id="1" name="图片 1" descr="C:\Users\YueZhenYun\Desktop\Map of Project Schools in Nanjian Coun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ueZhenYun\Desktop\Map of Project Schools in Nanjian County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7670" cy="7630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980" w:rsidRDefault="00C36980">
      <w:bookmarkStart w:id="0" w:name="_GoBack"/>
      <w:r>
        <w:rPr>
          <w:noProof/>
        </w:rPr>
        <w:lastRenderedPageBreak/>
        <w:drawing>
          <wp:inline distT="0" distB="0" distL="0" distR="0" wp14:anchorId="1C7B9767" wp14:editId="4C6C0BFB">
            <wp:extent cx="6447539" cy="9155248"/>
            <wp:effectExtent l="0" t="0" r="0" b="8255"/>
            <wp:docPr id="2" name="图片 2" descr="\\192.168.0.250\Education\BE\BestSeller\Project Info\Maps of Project Schools\Map of Project Schools in Yangbi Coun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92.168.0.250\Education\BE\BestSeller\Project Info\Maps of Project Schools\Map of Project Schools in Yangbi County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2249" cy="9161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36980" w:rsidSect="00C36980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980"/>
    <w:rsid w:val="00C36980"/>
    <w:rsid w:val="00D66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3698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36980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3698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3698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3</Characters>
  <Application>Microsoft Office Word</Application>
  <DocSecurity>0</DocSecurity>
  <Lines>1</Lines>
  <Paragraphs>1</Paragraphs>
  <ScaleCrop>false</ScaleCrop>
  <Company>Save the Children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YueZhenYun</dc:creator>
  <cp:lastModifiedBy>YueZhenYun</cp:lastModifiedBy>
  <cp:revision>1</cp:revision>
  <dcterms:created xsi:type="dcterms:W3CDTF">2016-05-17T05:52:00Z</dcterms:created>
  <dcterms:modified xsi:type="dcterms:W3CDTF">2016-05-17T05:56:00Z</dcterms:modified>
</cp:coreProperties>
</file>