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附件：“碳资产管理师”培训报名回执表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培训收费</w:t>
            </w:r>
          </w:p>
        </w:tc>
        <w:tc>
          <w:tcPr>
            <w:tcW w:w="6818" w:type="dxa"/>
            <w:gridSpan w:val="4"/>
          </w:tcPr>
          <w:p>
            <w:pPr>
              <w:ind w:left="1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1"/>
              </w:rPr>
              <w:t>4000元/人（含教材、证书、餐费及茶点等）。交通及住宿费用自理。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（用于证书制作）</w:t>
            </w: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408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170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汇款信息</w:t>
            </w: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114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开户行</w:t>
            </w:r>
          </w:p>
        </w:tc>
        <w:tc>
          <w:tcPr>
            <w:tcW w:w="5114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汇款账号</w:t>
            </w:r>
          </w:p>
        </w:tc>
        <w:tc>
          <w:tcPr>
            <w:tcW w:w="5114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本期培训班限额</w:t>
      </w:r>
      <w:r>
        <w:rPr>
          <w:rFonts w:hint="eastAsia" w:ascii="仿宋" w:hAnsi="仿宋" w:eastAsia="仿宋"/>
          <w:sz w:val="28"/>
          <w:szCs w:val="28"/>
        </w:rPr>
        <w:t>40人，招生人数有限，欲报从速。接到您的报名信息后，培训顾问将会与您电话联系并确认相关信息。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A3F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lenovo.Lenovo-9</dc:creator>
  <cp:lastModifiedBy>邓</cp:lastModifiedBy>
  <dcterms:modified xsi:type="dcterms:W3CDTF">2016-04-20T08:24:52Z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