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line="0" w:lineRule="atLeast"/>
        <w:rPr>
          <w:rFonts w:eastAsia="宋体"/>
          <w:color w:val="0000FF"/>
          <w:lang w:eastAsia="zh-CN"/>
        </w:rPr>
      </w:pPr>
    </w:p>
    <w:p>
      <w:pPr>
        <w:tabs>
          <w:tab w:val="left" w:pos="540"/>
        </w:tabs>
        <w:spacing w:line="0" w:lineRule="atLeast"/>
        <w:ind w:left="480" w:hanging="480"/>
        <w:jc w:val="both"/>
        <w:rPr>
          <w:rFonts w:eastAsia="宋体"/>
          <w:color w:val="0000FF"/>
          <w:lang w:eastAsia="zh-CN"/>
        </w:rPr>
      </w:pPr>
    </w:p>
    <w:p>
      <w:pPr>
        <w:spacing w:line="0" w:lineRule="atLeast"/>
        <w:jc w:val="center"/>
        <w:rPr>
          <w:rFonts w:eastAsia="宋体"/>
          <w:b/>
          <w:color w:val="000000"/>
          <w:sz w:val="28"/>
          <w:szCs w:val="28"/>
          <w:lang w:eastAsia="zh-CN"/>
        </w:rPr>
      </w:pPr>
      <w:r>
        <w:rPr>
          <w:rFonts w:hint="eastAsia" w:eastAsia="宋体"/>
          <w:b/>
          <w:color w:val="000000"/>
          <w:sz w:val="28"/>
          <w:szCs w:val="28"/>
          <w:lang w:eastAsia="zh-CN"/>
        </w:rPr>
        <w:t>申请乐施会资金</w:t>
      </w:r>
    </w:p>
    <w:p>
      <w:pPr>
        <w:spacing w:line="0" w:lineRule="atLeast"/>
        <w:jc w:val="center"/>
        <w:rPr>
          <w:rFonts w:eastAsia="宋体"/>
          <w:color w:val="000000"/>
          <w:sz w:val="28"/>
          <w:szCs w:val="28"/>
          <w:lang w:eastAsia="zh-CN"/>
        </w:rPr>
      </w:pPr>
      <w:r>
        <w:rPr>
          <w:rFonts w:hint="eastAsia" w:eastAsia="宋体"/>
          <w:b/>
          <w:color w:val="000000"/>
          <w:sz w:val="28"/>
          <w:szCs w:val="28"/>
          <w:lang w:eastAsia="zh-CN"/>
        </w:rPr>
        <w:t>项目建议书</w:t>
      </w:r>
    </w:p>
    <w:p>
      <w:pPr>
        <w:pStyle w:val="2"/>
        <w:spacing w:line="0" w:lineRule="atLeast"/>
        <w:ind w:left="1" w:leftChars="0"/>
        <w:rPr>
          <w:rFonts w:ascii="Times New Roman" w:hAnsi="Times New Roman" w:eastAsia="宋体"/>
          <w:color w:val="0000FF"/>
          <w:sz w:val="28"/>
          <w:lang w:eastAsia="zh-CN"/>
        </w:rPr>
      </w:pPr>
    </w:p>
    <w:p>
      <w:pPr>
        <w:spacing w:line="0" w:lineRule="atLeast"/>
        <w:rPr>
          <w:rFonts w:eastAsia="宋体"/>
          <w:color w:val="0000FF"/>
          <w:sz w:val="21"/>
          <w:szCs w:val="21"/>
          <w:lang w:eastAsia="zh-CN"/>
        </w:rPr>
      </w:pPr>
      <w:r>
        <w:rPr>
          <w:rFonts w:hint="eastAsia" w:eastAsia="宋体"/>
          <w:color w:val="0000FF"/>
          <w:sz w:val="21"/>
          <w:szCs w:val="21"/>
          <w:lang w:eastAsia="zh-CN"/>
        </w:rPr>
        <w:t>注：蓝色文字为每项的注释及内容要求，请于建议书草拟完毕后删除</w:t>
      </w:r>
    </w:p>
    <w:p>
      <w:pPr>
        <w:rPr>
          <w:rFonts w:eastAsia="宋体"/>
          <w:lang w:eastAsia="zh-CN"/>
        </w:rPr>
      </w:pPr>
    </w:p>
    <w:p>
      <w:pPr>
        <w:rPr>
          <w:rFonts w:eastAsia="宋体"/>
          <w:color w:val="000000"/>
          <w:lang w:eastAsia="zh-CN"/>
        </w:rPr>
      </w:pPr>
      <w:r>
        <w:rPr>
          <w:rFonts w:hint="eastAsia" w:eastAsia="宋体"/>
          <w:color w:val="000000"/>
          <w:lang w:eastAsia="zh-CN"/>
        </w:rPr>
        <w:t>申请日期：</w:t>
      </w:r>
    </w:p>
    <w:p>
      <w:pPr>
        <w:rPr>
          <w:rFonts w:eastAsia="宋体"/>
          <w:color w:val="000000"/>
          <w:lang w:eastAsia="zh-CN"/>
        </w:rPr>
      </w:pPr>
      <w:r>
        <w:rPr>
          <w:rFonts w:hint="eastAsia" w:eastAsia="宋体"/>
          <w:color w:val="000000"/>
          <w:lang w:eastAsia="zh-CN"/>
        </w:rPr>
        <w:t>机构名称：</w:t>
      </w:r>
      <w:r>
        <w:rPr>
          <w:rFonts w:eastAsia="宋体"/>
          <w:color w:val="000000"/>
          <w:lang w:eastAsia="zh-CN"/>
        </w:rPr>
        <w:tab/>
      </w:r>
      <w:r>
        <w:rPr>
          <w:rFonts w:eastAsia="宋体"/>
          <w:color w:val="000000"/>
          <w:lang w:eastAsia="zh-CN"/>
        </w:rPr>
        <w:tab/>
      </w:r>
    </w:p>
    <w:p>
      <w:pPr>
        <w:rPr>
          <w:rFonts w:eastAsia="宋体"/>
          <w:color w:val="000000"/>
          <w:lang w:eastAsia="zh-CN"/>
        </w:rPr>
      </w:pPr>
      <w:r>
        <w:rPr>
          <w:rFonts w:hint="eastAsia" w:eastAsia="宋体"/>
          <w:color w:val="000000"/>
          <w:lang w:eastAsia="zh-CN"/>
        </w:rPr>
        <w:t>机构负责人名称：</w:t>
      </w:r>
      <w:r>
        <w:rPr>
          <w:rFonts w:eastAsia="宋体"/>
          <w:color w:val="000000"/>
          <w:lang w:eastAsia="zh-CN"/>
        </w:rPr>
        <w:tab/>
      </w:r>
      <w:bookmarkStart w:id="0" w:name="_GoBack"/>
      <w:bookmarkEnd w:id="0"/>
    </w:p>
    <w:p>
      <w:pPr>
        <w:rPr>
          <w:rFonts w:eastAsia="宋体"/>
          <w:color w:val="000000"/>
          <w:lang w:eastAsia="zh-CN"/>
        </w:rPr>
      </w:pPr>
      <w:r>
        <w:rPr>
          <w:rFonts w:hint="eastAsia" w:eastAsia="宋体"/>
          <w:color w:val="000000"/>
          <w:lang w:eastAsia="zh-CN"/>
        </w:rPr>
        <w:t>项目负责人名称：</w:t>
      </w:r>
    </w:p>
    <w:p>
      <w:pPr>
        <w:rPr>
          <w:rFonts w:eastAsia="宋体"/>
          <w:color w:val="000000"/>
          <w:lang w:eastAsia="zh-CN"/>
        </w:rPr>
      </w:pPr>
      <w:r>
        <w:rPr>
          <w:rFonts w:hint="eastAsia" w:eastAsia="宋体"/>
          <w:color w:val="000000"/>
          <w:lang w:eastAsia="zh-CN"/>
        </w:rPr>
        <w:t>联络：</w:t>
      </w:r>
      <w:r>
        <w:rPr>
          <w:rFonts w:eastAsia="宋体"/>
          <w:color w:val="000000"/>
          <w:lang w:eastAsia="zh-CN"/>
        </w:rPr>
        <w:tab/>
      </w:r>
      <w:r>
        <w:rPr>
          <w:rFonts w:hint="eastAsia" w:eastAsia="宋体"/>
          <w:color w:val="000000"/>
          <w:lang w:eastAsia="zh-CN"/>
        </w:rPr>
        <w:t>（电话）</w:t>
      </w:r>
      <w:r>
        <w:rPr>
          <w:rFonts w:eastAsia="宋体"/>
          <w:color w:val="000000"/>
          <w:lang w:eastAsia="zh-CN"/>
        </w:rPr>
        <w:tab/>
      </w:r>
      <w:r>
        <w:rPr>
          <w:rFonts w:eastAsia="宋体"/>
          <w:color w:val="000000"/>
          <w:lang w:eastAsia="zh-CN"/>
        </w:rPr>
        <w:tab/>
      </w:r>
      <w:r>
        <w:rPr>
          <w:rFonts w:eastAsia="宋体"/>
          <w:color w:val="000000"/>
          <w:lang w:eastAsia="zh-CN"/>
        </w:rPr>
        <w:tab/>
      </w:r>
      <w:r>
        <w:rPr>
          <w:rFonts w:eastAsia="宋体"/>
          <w:color w:val="000000"/>
          <w:lang w:eastAsia="zh-CN"/>
        </w:rPr>
        <w:tab/>
      </w:r>
      <w:r>
        <w:rPr>
          <w:rFonts w:eastAsia="宋体"/>
          <w:color w:val="000000"/>
          <w:lang w:eastAsia="zh-CN"/>
        </w:rPr>
        <w:tab/>
      </w:r>
      <w:r>
        <w:rPr>
          <w:rFonts w:eastAsia="宋体"/>
          <w:color w:val="000000"/>
          <w:lang w:eastAsia="zh-CN"/>
        </w:rPr>
        <w:tab/>
      </w:r>
      <w:r>
        <w:rPr>
          <w:rFonts w:hint="eastAsia" w:eastAsia="宋体"/>
          <w:color w:val="000000"/>
          <w:lang w:eastAsia="zh-CN"/>
        </w:rPr>
        <w:t>（传真）</w:t>
      </w:r>
    </w:p>
    <w:p>
      <w:pPr>
        <w:rPr>
          <w:rFonts w:eastAsia="宋体"/>
          <w:color w:val="000000"/>
          <w:lang w:eastAsia="zh-CN"/>
        </w:rPr>
      </w:pPr>
      <w:r>
        <w:rPr>
          <w:rFonts w:eastAsia="宋体"/>
          <w:color w:val="000000"/>
          <w:lang w:eastAsia="zh-CN"/>
        </w:rPr>
        <w:tab/>
      </w:r>
      <w:r>
        <w:rPr>
          <w:rFonts w:eastAsia="宋体"/>
          <w:color w:val="000000"/>
          <w:lang w:eastAsia="zh-CN"/>
        </w:rPr>
        <w:tab/>
      </w:r>
      <w:r>
        <w:rPr>
          <w:rFonts w:hint="eastAsia" w:eastAsia="宋体"/>
          <w:color w:val="000000"/>
          <w:lang w:eastAsia="zh-CN"/>
        </w:rPr>
        <w:t>（电邮）</w:t>
      </w:r>
      <w:r>
        <w:rPr>
          <w:rFonts w:eastAsia="宋体"/>
          <w:color w:val="000000"/>
          <w:lang w:eastAsia="zh-CN"/>
        </w:rPr>
        <w:tab/>
      </w:r>
      <w:r>
        <w:rPr>
          <w:rFonts w:eastAsia="宋体"/>
          <w:color w:val="000000"/>
          <w:lang w:eastAsia="zh-CN"/>
        </w:rPr>
        <w:tab/>
      </w:r>
      <w:r>
        <w:rPr>
          <w:rFonts w:eastAsia="宋体"/>
          <w:color w:val="000000"/>
          <w:lang w:eastAsia="zh-CN"/>
        </w:rPr>
        <w:tab/>
      </w:r>
      <w:r>
        <w:rPr>
          <w:rFonts w:eastAsia="宋体"/>
          <w:color w:val="000000"/>
          <w:lang w:eastAsia="zh-CN"/>
        </w:rPr>
        <w:tab/>
      </w:r>
      <w:r>
        <w:rPr>
          <w:rFonts w:eastAsia="宋体"/>
          <w:color w:val="000000"/>
          <w:lang w:eastAsia="zh-CN"/>
        </w:rPr>
        <w:tab/>
      </w:r>
      <w:r>
        <w:rPr>
          <w:rFonts w:eastAsia="宋体"/>
          <w:color w:val="000000"/>
          <w:lang w:eastAsia="zh-CN"/>
        </w:rPr>
        <w:tab/>
      </w:r>
      <w:r>
        <w:rPr>
          <w:rFonts w:hint="eastAsia" w:eastAsia="宋体"/>
          <w:color w:val="000000"/>
          <w:lang w:eastAsia="zh-CN"/>
        </w:rPr>
        <w:t>（网址）</w:t>
      </w:r>
    </w:p>
    <w:p>
      <w:pPr>
        <w:ind w:right="-334" w:rightChars="-139"/>
        <w:rPr>
          <w:rFonts w:eastAsia="宋体"/>
          <w:color w:val="000000"/>
          <w:lang w:eastAsia="zh-CN"/>
        </w:rPr>
      </w:pPr>
    </w:p>
    <w:p>
      <w:pPr>
        <w:pStyle w:val="2"/>
        <w:spacing w:line="0" w:lineRule="atLeast"/>
        <w:ind w:left="1" w:leftChars="0"/>
        <w:rPr>
          <w:rFonts w:ascii="Times New Roman" w:hAnsi="Times New Roman" w:eastAsia="宋体"/>
          <w:color w:val="000000"/>
          <w:sz w:val="28"/>
          <w:lang w:eastAsia="zh-CN"/>
        </w:rPr>
      </w:pPr>
      <w:r>
        <w:rPr>
          <w:rFonts w:hint="eastAsia" w:ascii="Times New Roman" w:hAnsi="Times New Roman" w:eastAsia="宋体"/>
          <w:color w:val="000000"/>
          <w:sz w:val="28"/>
          <w:lang w:eastAsia="zh-CN"/>
        </w:rPr>
        <w:t>第一部份：机构／组织简介</w:t>
      </w:r>
    </w:p>
    <w:p>
      <w:pPr>
        <w:rPr>
          <w:rFonts w:eastAsia="宋体"/>
          <w:color w:val="000000"/>
          <w:lang w:eastAsia="zh-CN"/>
        </w:rPr>
      </w:pPr>
    </w:p>
    <w:p>
      <w:pPr>
        <w:rPr>
          <w:rFonts w:eastAsia="宋体"/>
          <w:color w:val="0000FF"/>
          <w:sz w:val="21"/>
          <w:szCs w:val="21"/>
        </w:rPr>
      </w:pPr>
      <w:r>
        <w:rPr>
          <w:rFonts w:hint="eastAsia" w:eastAsia="宋体"/>
          <w:color w:val="0000FF"/>
          <w:sz w:val="21"/>
          <w:szCs w:val="21"/>
          <w:lang w:eastAsia="zh-CN"/>
        </w:rPr>
        <w:t>内容包括：</w:t>
      </w:r>
    </w:p>
    <w:p>
      <w:pPr>
        <w:numPr>
          <w:ilvl w:val="1"/>
          <w:numId w:val="1"/>
        </w:numPr>
        <w:tabs>
          <w:tab w:val="left" w:pos="840"/>
        </w:tabs>
        <w:ind w:right="-154" w:rightChars="-64"/>
        <w:rPr>
          <w:rFonts w:eastAsia="宋体"/>
          <w:color w:val="0000FF"/>
          <w:sz w:val="21"/>
          <w:szCs w:val="21"/>
          <w:lang w:eastAsia="zh-CN"/>
        </w:rPr>
      </w:pPr>
      <w:r>
        <w:rPr>
          <w:rFonts w:hint="eastAsia" w:eastAsia="宋体"/>
          <w:color w:val="0000FF"/>
          <w:sz w:val="21"/>
          <w:szCs w:val="21"/>
          <w:lang w:eastAsia="zh-CN"/>
        </w:rPr>
        <w:t>机构的背景资料（如成立背景、宗旨、主要工作手法）</w:t>
      </w:r>
    </w:p>
    <w:p>
      <w:pPr>
        <w:numPr>
          <w:ilvl w:val="1"/>
          <w:numId w:val="1"/>
        </w:numPr>
        <w:tabs>
          <w:tab w:val="left" w:pos="840"/>
        </w:tabs>
        <w:rPr>
          <w:rFonts w:eastAsia="宋体"/>
          <w:color w:val="0000FF"/>
          <w:sz w:val="21"/>
          <w:szCs w:val="21"/>
          <w:lang w:eastAsia="zh-CN"/>
        </w:rPr>
      </w:pPr>
      <w:r>
        <w:rPr>
          <w:rFonts w:hint="eastAsia" w:eastAsia="宋体"/>
          <w:color w:val="0000FF"/>
          <w:sz w:val="21"/>
          <w:szCs w:val="21"/>
          <w:lang w:eastAsia="zh-CN"/>
        </w:rPr>
        <w:t>以何种形式注册（适用于非政府机构）</w:t>
      </w:r>
    </w:p>
    <w:p>
      <w:pPr>
        <w:numPr>
          <w:ilvl w:val="1"/>
          <w:numId w:val="1"/>
        </w:numPr>
        <w:tabs>
          <w:tab w:val="left" w:pos="840"/>
        </w:tabs>
        <w:rPr>
          <w:rFonts w:eastAsia="宋体"/>
          <w:color w:val="0000FF"/>
          <w:sz w:val="21"/>
          <w:szCs w:val="21"/>
          <w:lang w:eastAsia="zh-CN"/>
        </w:rPr>
      </w:pPr>
      <w:r>
        <w:rPr>
          <w:rFonts w:hint="eastAsia" w:eastAsia="宋体"/>
          <w:color w:val="0000FF"/>
          <w:sz w:val="21"/>
          <w:szCs w:val="21"/>
          <w:lang w:eastAsia="zh-CN"/>
        </w:rPr>
        <w:t>组织架构、管理制度</w:t>
      </w:r>
    </w:p>
    <w:p>
      <w:pPr>
        <w:numPr>
          <w:ilvl w:val="1"/>
          <w:numId w:val="1"/>
        </w:numPr>
        <w:tabs>
          <w:tab w:val="left" w:pos="840"/>
        </w:tabs>
        <w:rPr>
          <w:rFonts w:eastAsia="宋体"/>
          <w:color w:val="0000FF"/>
          <w:sz w:val="21"/>
          <w:szCs w:val="21"/>
          <w:lang w:eastAsia="zh-CN"/>
        </w:rPr>
      </w:pPr>
      <w:r>
        <w:rPr>
          <w:rFonts w:hint="eastAsia" w:eastAsia="宋体"/>
          <w:color w:val="0000FF"/>
          <w:sz w:val="21"/>
          <w:szCs w:val="21"/>
          <w:lang w:eastAsia="zh-CN"/>
        </w:rPr>
        <w:t>资金来源（例如是否接受其他基金会资助等）及财务制度</w:t>
      </w:r>
    </w:p>
    <w:p>
      <w:pPr>
        <w:numPr>
          <w:ilvl w:val="1"/>
          <w:numId w:val="1"/>
        </w:numPr>
        <w:tabs>
          <w:tab w:val="left" w:pos="840"/>
        </w:tabs>
        <w:rPr>
          <w:rFonts w:eastAsia="宋体"/>
          <w:color w:val="0000FF"/>
          <w:sz w:val="21"/>
          <w:szCs w:val="21"/>
          <w:lang w:eastAsia="zh-CN"/>
        </w:rPr>
      </w:pPr>
      <w:r>
        <w:rPr>
          <w:rFonts w:hint="eastAsia" w:eastAsia="宋体"/>
          <w:color w:val="0000FF"/>
          <w:sz w:val="21"/>
          <w:szCs w:val="21"/>
          <w:lang w:eastAsia="zh-CN"/>
        </w:rPr>
        <w:t>与本项目相关的经验、知识及网络</w:t>
      </w:r>
    </w:p>
    <w:p>
      <w:pPr>
        <w:numPr>
          <w:ilvl w:val="1"/>
          <w:numId w:val="1"/>
        </w:numPr>
        <w:tabs>
          <w:tab w:val="left" w:pos="840"/>
        </w:tabs>
        <w:rPr>
          <w:rFonts w:eastAsia="宋体"/>
          <w:color w:val="0000FF"/>
          <w:sz w:val="21"/>
          <w:szCs w:val="21"/>
          <w:lang w:eastAsia="zh-CN"/>
        </w:rPr>
      </w:pPr>
      <w:r>
        <w:rPr>
          <w:rFonts w:hint="eastAsia" w:eastAsia="宋体"/>
          <w:color w:val="0000FF"/>
          <w:sz w:val="21"/>
          <w:szCs w:val="21"/>
          <w:lang w:eastAsia="zh-CN"/>
        </w:rPr>
        <w:t>项目负责人有关的经验、背景及履历</w:t>
      </w:r>
      <w:r>
        <w:rPr>
          <w:rFonts w:eastAsia="宋体"/>
          <w:color w:val="0000FF"/>
          <w:sz w:val="21"/>
          <w:szCs w:val="21"/>
          <w:lang w:eastAsia="zh-CN"/>
        </w:rPr>
        <w:t xml:space="preserve"> </w:t>
      </w:r>
      <w:r>
        <w:rPr>
          <w:rFonts w:hint="eastAsia" w:eastAsia="宋体"/>
          <w:color w:val="0000FF"/>
          <w:sz w:val="21"/>
          <w:szCs w:val="21"/>
          <w:lang w:eastAsia="zh-CN"/>
        </w:rPr>
        <w:t>（若是研究项目则需要所有研究队伍成员履历）</w:t>
      </w:r>
    </w:p>
    <w:p>
      <w:pPr>
        <w:numPr>
          <w:ilvl w:val="1"/>
          <w:numId w:val="1"/>
        </w:numPr>
        <w:tabs>
          <w:tab w:val="left" w:pos="840"/>
        </w:tabs>
        <w:rPr>
          <w:rFonts w:eastAsia="宋体"/>
          <w:color w:val="0000FF"/>
          <w:sz w:val="21"/>
          <w:szCs w:val="21"/>
          <w:lang w:eastAsia="zh-CN"/>
        </w:rPr>
      </w:pPr>
      <w:r>
        <w:rPr>
          <w:rFonts w:hint="eastAsia" w:eastAsia="宋体"/>
          <w:color w:val="0000FF"/>
          <w:sz w:val="21"/>
          <w:szCs w:val="21"/>
          <w:lang w:eastAsia="zh-CN"/>
        </w:rPr>
        <w:t>合作伙伴对已往项目的评估</w:t>
      </w:r>
    </w:p>
    <w:p>
      <w:pPr>
        <w:spacing w:line="0" w:lineRule="atLeast"/>
        <w:rPr>
          <w:rFonts w:eastAsia="宋体"/>
          <w:b/>
          <w:color w:val="000000"/>
          <w:sz w:val="28"/>
          <w:szCs w:val="28"/>
          <w:lang w:val="en-GB" w:eastAsia="zh-CN"/>
        </w:rPr>
      </w:pPr>
    </w:p>
    <w:p>
      <w:pPr>
        <w:spacing w:line="0" w:lineRule="atLeast"/>
        <w:rPr>
          <w:rFonts w:eastAsia="宋体"/>
          <w:b/>
          <w:color w:val="000000"/>
          <w:sz w:val="28"/>
          <w:szCs w:val="28"/>
          <w:lang w:eastAsia="zh-CN"/>
        </w:rPr>
      </w:pPr>
      <w:r>
        <w:rPr>
          <w:rFonts w:hint="eastAsia" w:eastAsia="宋体"/>
          <w:b/>
          <w:color w:val="000000"/>
          <w:sz w:val="28"/>
          <w:szCs w:val="28"/>
          <w:lang w:eastAsia="zh-CN"/>
        </w:rPr>
        <w:t>第二部份：项目资料</w:t>
      </w:r>
    </w:p>
    <w:p>
      <w:pPr>
        <w:rPr>
          <w:rFonts w:eastAsia="宋体"/>
          <w:color w:val="000000"/>
          <w:lang w:eastAsia="zh-CN"/>
        </w:rPr>
      </w:pPr>
    </w:p>
    <w:p>
      <w:pPr>
        <w:rPr>
          <w:rFonts w:eastAsia="宋体"/>
          <w:color w:val="000000"/>
          <w:lang w:eastAsia="zh-CN"/>
        </w:rPr>
      </w:pPr>
      <w:r>
        <w:rPr>
          <w:rFonts w:hint="eastAsia" w:eastAsia="宋体"/>
          <w:color w:val="000000"/>
          <w:lang w:eastAsia="zh-CN"/>
        </w:rPr>
        <w:t>项目名称：</w:t>
      </w:r>
      <w:r>
        <w:rPr>
          <w:rFonts w:eastAsia="宋体"/>
          <w:color w:val="000000"/>
          <w:lang w:eastAsia="zh-CN"/>
        </w:rPr>
        <w:tab/>
      </w:r>
    </w:p>
    <w:p>
      <w:pPr>
        <w:rPr>
          <w:rFonts w:eastAsia="宋体"/>
          <w:color w:val="000000"/>
          <w:lang w:eastAsia="zh-CN"/>
        </w:rPr>
      </w:pPr>
      <w:r>
        <w:rPr>
          <w:rFonts w:hint="eastAsia" w:eastAsia="宋体"/>
          <w:color w:val="000000"/>
          <w:lang w:eastAsia="zh-CN"/>
        </w:rPr>
        <w:t>项目地点：</w:t>
      </w:r>
      <w:r>
        <w:rPr>
          <w:rFonts w:eastAsia="宋体"/>
          <w:color w:val="000000"/>
          <w:lang w:eastAsia="zh-CN"/>
        </w:rPr>
        <w:tab/>
      </w:r>
    </w:p>
    <w:p>
      <w:pPr>
        <w:spacing w:line="0" w:lineRule="atLeast"/>
        <w:rPr>
          <w:rFonts w:eastAsia="宋体"/>
          <w:color w:val="000000"/>
          <w:lang w:eastAsia="zh-CN"/>
        </w:rPr>
      </w:pPr>
      <w:r>
        <w:rPr>
          <w:rFonts w:hint="eastAsia" w:eastAsia="宋体"/>
          <w:color w:val="000000"/>
          <w:lang w:eastAsia="zh-CN"/>
        </w:rPr>
        <w:t>项目期间（预计开始／完成时间）：</w:t>
      </w:r>
    </w:p>
    <w:p>
      <w:pPr>
        <w:spacing w:line="0" w:lineRule="atLeast"/>
        <w:rPr>
          <w:rFonts w:eastAsia="宋体"/>
          <w:color w:val="000000"/>
          <w:lang w:eastAsia="zh-CN"/>
        </w:rPr>
      </w:pPr>
    </w:p>
    <w:tbl>
      <w:tblPr>
        <w:tblStyle w:val="1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9"/>
        <w:gridCol w:w="811"/>
        <w:gridCol w:w="3245"/>
        <w:gridCol w:w="1701"/>
        <w:gridCol w:w="20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5" w:hRule="atLeast"/>
        </w:trPr>
        <w:tc>
          <w:tcPr>
            <w:tcW w:w="1439" w:type="dxa"/>
            <w:vMerge w:val="restart"/>
            <w:tcBorders>
              <w:top w:val="double" w:color="auto" w:sz="4" w:space="0"/>
              <w:right w:val="double" w:color="000000" w:sz="4" w:space="0"/>
            </w:tcBorders>
            <w:vAlign w:val="center"/>
          </w:tcPr>
          <w:p>
            <w:pPr>
              <w:spacing w:line="0" w:lineRule="atLeast"/>
              <w:jc w:val="both"/>
              <w:rPr>
                <w:rFonts w:eastAsia="宋体"/>
                <w:lang w:eastAsia="zh-CN"/>
              </w:rPr>
            </w:pPr>
            <w:r>
              <w:rPr>
                <w:rFonts w:eastAsia="宋体"/>
                <w:lang w:eastAsia="zh-CN"/>
              </w:rPr>
              <w:br w:type="page"/>
            </w:r>
            <w:r>
              <w:rPr>
                <w:rFonts w:eastAsia="宋体"/>
                <w:lang w:eastAsia="zh-CN"/>
              </w:rPr>
              <w:br w:type="page"/>
            </w:r>
            <w:r>
              <w:rPr>
                <w:rFonts w:hint="eastAsia" w:eastAsia="宋体"/>
                <w:lang w:eastAsia="zh-CN"/>
              </w:rPr>
              <w:t>项目受益人</w:t>
            </w:r>
            <w:r>
              <w:rPr>
                <w:rFonts w:eastAsia="宋体"/>
                <w:lang w:eastAsia="zh-CN"/>
              </w:rPr>
              <w:t>/</w:t>
            </w:r>
            <w:r>
              <w:rPr>
                <w:rFonts w:hint="eastAsia" w:eastAsia="宋体"/>
                <w:lang w:eastAsia="zh-CN"/>
              </w:rPr>
              <w:t>对象数</w:t>
            </w:r>
          </w:p>
        </w:tc>
        <w:tc>
          <w:tcPr>
            <w:tcW w:w="4056" w:type="dxa"/>
            <w:gridSpan w:val="2"/>
            <w:vMerge w:val="restart"/>
            <w:tcBorders>
              <w:top w:val="double" w:color="auto" w:sz="4" w:space="0"/>
              <w:left w:val="nil"/>
            </w:tcBorders>
          </w:tcPr>
          <w:p>
            <w:pPr>
              <w:spacing w:line="0" w:lineRule="atLeast"/>
              <w:rPr>
                <w:rFonts w:eastAsia="宋体"/>
                <w:sz w:val="20"/>
              </w:rPr>
            </w:pPr>
          </w:p>
        </w:tc>
        <w:tc>
          <w:tcPr>
            <w:tcW w:w="3793" w:type="dxa"/>
            <w:gridSpan w:val="2"/>
            <w:tcBorders>
              <w:top w:val="double" w:color="auto" w:sz="4" w:space="0"/>
              <w:bottom w:val="single" w:color="auto" w:sz="4" w:space="0"/>
            </w:tcBorders>
          </w:tcPr>
          <w:p>
            <w:pPr>
              <w:spacing w:line="0" w:lineRule="atLeast"/>
              <w:jc w:val="center"/>
              <w:rPr>
                <w:sz w:val="20"/>
              </w:rPr>
            </w:pPr>
            <w:r>
              <w:rPr>
                <w:rFonts w:eastAsia="宋体"/>
                <w:sz w:val="20"/>
                <w:lang w:eastAsia="zh-CN"/>
              </w:rPr>
              <w:t>(</w:t>
            </w:r>
            <w:r>
              <w:rPr>
                <w:rFonts w:hint="eastAsia" w:eastAsia="宋体"/>
                <w:sz w:val="20"/>
                <w:lang w:eastAsia="zh-CN"/>
              </w:rPr>
              <w:t>数目</w:t>
            </w:r>
            <w:r>
              <w:rPr>
                <w:rFonts w:eastAsia="宋体"/>
                <w:sz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5" w:hRule="atLeast"/>
        </w:trPr>
        <w:tc>
          <w:tcPr>
            <w:tcW w:w="1439" w:type="dxa"/>
            <w:vMerge w:val="continue"/>
            <w:tcBorders>
              <w:top w:val="double" w:color="auto" w:sz="4" w:space="0"/>
              <w:right w:val="double" w:color="000000" w:sz="4" w:space="0"/>
            </w:tcBorders>
            <w:vAlign w:val="center"/>
          </w:tcPr>
          <w:p>
            <w:pPr>
              <w:spacing w:line="0" w:lineRule="atLeast"/>
              <w:rPr>
                <w:rFonts w:eastAsia="宋体"/>
              </w:rPr>
            </w:pPr>
          </w:p>
        </w:tc>
        <w:tc>
          <w:tcPr>
            <w:tcW w:w="4056" w:type="dxa"/>
            <w:gridSpan w:val="2"/>
            <w:vMerge w:val="continue"/>
            <w:tcBorders>
              <w:left w:val="nil"/>
              <w:bottom w:val="single" w:color="auto" w:sz="4" w:space="0"/>
            </w:tcBorders>
          </w:tcPr>
          <w:p>
            <w:pPr>
              <w:spacing w:line="0" w:lineRule="atLeast"/>
              <w:rPr>
                <w:rFonts w:eastAsia="宋体"/>
                <w:sz w:val="20"/>
              </w:rPr>
            </w:pPr>
          </w:p>
        </w:tc>
        <w:tc>
          <w:tcPr>
            <w:tcW w:w="1701" w:type="dxa"/>
            <w:tcBorders>
              <w:top w:val="single" w:color="auto" w:sz="4" w:space="0"/>
              <w:bottom w:val="nil"/>
            </w:tcBorders>
          </w:tcPr>
          <w:p>
            <w:pPr>
              <w:spacing w:line="0" w:lineRule="atLeast"/>
              <w:jc w:val="center"/>
              <w:rPr>
                <w:rFonts w:eastAsia="宋体"/>
                <w:sz w:val="20"/>
                <w:lang w:eastAsia="zh-CN"/>
              </w:rPr>
            </w:pPr>
            <w:r>
              <w:rPr>
                <w:rFonts w:hint="eastAsia" w:eastAsia="宋体"/>
                <w:sz w:val="20"/>
                <w:lang w:eastAsia="zh-CN"/>
              </w:rPr>
              <w:t>直接</w:t>
            </w:r>
          </w:p>
        </w:tc>
        <w:tc>
          <w:tcPr>
            <w:tcW w:w="2092" w:type="dxa"/>
            <w:tcBorders>
              <w:top w:val="single" w:color="auto" w:sz="4" w:space="0"/>
              <w:bottom w:val="nil"/>
            </w:tcBorders>
          </w:tcPr>
          <w:p>
            <w:pPr>
              <w:spacing w:line="0" w:lineRule="atLeast"/>
              <w:ind w:left="-108" w:leftChars="-45" w:right="-108" w:rightChars="-45"/>
              <w:jc w:val="center"/>
              <w:rPr>
                <w:sz w:val="20"/>
                <w:lang w:eastAsia="zh-CN"/>
              </w:rPr>
            </w:pPr>
            <w:r>
              <w:rPr>
                <w:rFonts w:hint="eastAsia" w:eastAsia="宋体"/>
                <w:sz w:val="20"/>
                <w:lang w:eastAsia="zh-CN"/>
              </w:rPr>
              <w:t>间接</w:t>
            </w:r>
            <w:r>
              <w:rPr>
                <w:rFonts w:hint="eastAsia" w:eastAsia="宋体"/>
                <w:i/>
                <w:sz w:val="20"/>
                <w:lang w:eastAsia="zh-CN"/>
              </w:rPr>
              <w:t>（如适用）</w:t>
            </w:r>
            <w:r>
              <w:rPr>
                <w:rFonts w:eastAsia="宋体"/>
                <w:color w:val="0000FF"/>
                <w:sz w:val="20"/>
                <w:lang w:eastAsia="zh-CN"/>
              </w:rPr>
              <w:t>(</w:t>
            </w:r>
            <w:r>
              <w:rPr>
                <w:rFonts w:hint="eastAsia" w:eastAsia="宋体"/>
                <w:color w:val="0000FF"/>
                <w:sz w:val="20"/>
                <w:lang w:eastAsia="zh-CN"/>
              </w:rPr>
              <w:t>建议加入描述</w:t>
            </w:r>
            <w:r>
              <w:rPr>
                <w:rFonts w:eastAsia="宋体"/>
                <w:color w:val="0000FF"/>
                <w:sz w:val="20"/>
                <w:lang w:eastAsia="zh-CN"/>
              </w:rPr>
              <w:t xml:space="preserve">, </w:t>
            </w:r>
            <w:r>
              <w:rPr>
                <w:rFonts w:hint="eastAsia" w:eastAsia="宋体"/>
                <w:color w:val="0000FF"/>
                <w:sz w:val="20"/>
                <w:lang w:eastAsia="zh-CN"/>
              </w:rPr>
              <w:t>例如目标村周围的</w:t>
            </w:r>
            <w:r>
              <w:rPr>
                <w:rFonts w:eastAsia="宋体"/>
                <w:color w:val="0000FF"/>
                <w:sz w:val="20"/>
                <w:lang w:eastAsia="zh-CN"/>
              </w:rPr>
              <w:t>xx</w:t>
            </w:r>
            <w:r>
              <w:rPr>
                <w:rFonts w:hint="eastAsia" w:eastAsia="宋体"/>
                <w:color w:val="0000FF"/>
                <w:sz w:val="20"/>
                <w:lang w:eastAsia="zh-CN"/>
              </w:rPr>
              <w:t>村等</w:t>
            </w:r>
            <w:r>
              <w:rPr>
                <w:rFonts w:eastAsia="宋体"/>
                <w:color w:val="0000FF"/>
                <w:sz w:val="20"/>
                <w:lang w:eastAsia="zh-CN"/>
              </w:rPr>
              <w:t xml:space="preserve">, </w:t>
            </w:r>
            <w:r>
              <w:rPr>
                <w:rFonts w:hint="eastAsia" w:eastAsia="宋体"/>
                <w:color w:val="0000FF"/>
                <w:sz w:val="20"/>
                <w:lang w:eastAsia="zh-CN"/>
              </w:rPr>
              <w:t>以免数字过于跨张又欠缺理据</w:t>
            </w:r>
            <w:r>
              <w:rPr>
                <w:rFonts w:eastAsia="宋体"/>
                <w:color w:val="0000FF"/>
                <w:sz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2" w:hRule="atLeast"/>
        </w:trPr>
        <w:tc>
          <w:tcPr>
            <w:tcW w:w="1439" w:type="dxa"/>
            <w:vMerge w:val="continue"/>
            <w:tcBorders>
              <w:right w:val="double" w:color="auto" w:sz="4" w:space="0"/>
            </w:tcBorders>
            <w:vAlign w:val="center"/>
          </w:tcPr>
          <w:p>
            <w:pPr>
              <w:spacing w:line="0" w:lineRule="atLeast"/>
              <w:rPr>
                <w:rFonts w:eastAsia="宋体"/>
                <w:sz w:val="20"/>
                <w:lang w:eastAsia="zh-CN"/>
              </w:rPr>
            </w:pPr>
          </w:p>
        </w:tc>
        <w:tc>
          <w:tcPr>
            <w:tcW w:w="4056" w:type="dxa"/>
            <w:gridSpan w:val="2"/>
            <w:tcBorders>
              <w:top w:val="single" w:color="auto" w:sz="4" w:space="0"/>
              <w:left w:val="double" w:color="auto" w:sz="4" w:space="0"/>
              <w:bottom w:val="single" w:color="auto" w:sz="4" w:space="0"/>
              <w:right w:val="single" w:color="auto" w:sz="4" w:space="0"/>
            </w:tcBorders>
          </w:tcPr>
          <w:p>
            <w:pPr>
              <w:spacing w:line="0" w:lineRule="atLeast"/>
              <w:rPr>
                <w:rFonts w:eastAsia="宋体"/>
                <w:sz w:val="20"/>
                <w:szCs w:val="20"/>
                <w:lang w:eastAsia="zh-CN"/>
              </w:rPr>
            </w:pPr>
            <w:r>
              <w:rPr>
                <w:rFonts w:hint="eastAsia" w:eastAsia="宋体"/>
                <w:sz w:val="20"/>
                <w:szCs w:val="20"/>
                <w:lang w:eastAsia="zh-CN"/>
              </w:rPr>
              <w:t>总人数（包括男性、妇女及儿童）</w:t>
            </w:r>
          </w:p>
        </w:tc>
        <w:tc>
          <w:tcPr>
            <w:tcW w:w="1701" w:type="dxa"/>
            <w:tcBorders>
              <w:left w:val="single" w:color="auto" w:sz="4" w:space="0"/>
              <w:bottom w:val="nil"/>
            </w:tcBorders>
          </w:tcPr>
          <w:p>
            <w:pPr>
              <w:spacing w:line="0" w:lineRule="atLeast"/>
              <w:rPr>
                <w:rFonts w:eastAsia="宋体"/>
                <w:color w:val="0000FF"/>
                <w:sz w:val="22"/>
                <w:szCs w:val="22"/>
              </w:rPr>
            </w:pPr>
            <w:r>
              <w:rPr>
                <w:rFonts w:hint="eastAsia" w:eastAsia="宋体"/>
                <w:color w:val="0000FF"/>
                <w:sz w:val="22"/>
                <w:szCs w:val="22"/>
                <w:lang w:eastAsia="zh-CN"/>
              </w:rPr>
              <w:t>例如</w:t>
            </w:r>
            <w:r>
              <w:rPr>
                <w:rFonts w:eastAsia="宋体"/>
                <w:color w:val="0000FF"/>
                <w:sz w:val="22"/>
                <w:szCs w:val="22"/>
                <w:lang w:eastAsia="zh-CN"/>
              </w:rPr>
              <w:t>: 1,200</w:t>
            </w:r>
          </w:p>
        </w:tc>
        <w:tc>
          <w:tcPr>
            <w:tcW w:w="2092" w:type="dxa"/>
            <w:tcBorders>
              <w:bottom w:val="nil"/>
            </w:tcBorders>
          </w:tcPr>
          <w:p>
            <w:pPr>
              <w:spacing w:line="0" w:lineRule="atLeast"/>
              <w:rPr>
                <w:rFonts w:eastAsia="宋体"/>
                <w:color w:val="0000FF"/>
                <w:sz w:val="22"/>
                <w:szCs w:val="22"/>
              </w:rPr>
            </w:pPr>
            <w:r>
              <w:rPr>
                <w:rFonts w:hint="eastAsia" w:eastAsia="宋体"/>
                <w:color w:val="0000FF"/>
                <w:sz w:val="22"/>
                <w:szCs w:val="22"/>
                <w:lang w:eastAsia="zh-CN"/>
              </w:rPr>
              <w:t>例如</w:t>
            </w:r>
            <w:r>
              <w:rPr>
                <w:rFonts w:eastAsia="宋体"/>
                <w:color w:val="0000FF"/>
                <w:sz w:val="22"/>
                <w:szCs w:val="22"/>
                <w:lang w:eastAsia="zh-CN"/>
              </w:rPr>
              <w:t>: 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2" w:hRule="atLeast"/>
        </w:trPr>
        <w:tc>
          <w:tcPr>
            <w:tcW w:w="1439" w:type="dxa"/>
            <w:vMerge w:val="continue"/>
            <w:tcBorders>
              <w:right w:val="double" w:color="auto" w:sz="4" w:space="0"/>
            </w:tcBorders>
            <w:vAlign w:val="center"/>
          </w:tcPr>
          <w:p>
            <w:pPr>
              <w:spacing w:line="0" w:lineRule="atLeast"/>
              <w:rPr>
                <w:rFonts w:eastAsia="宋体"/>
                <w:sz w:val="20"/>
                <w:lang w:eastAsia="zh-CN"/>
              </w:rPr>
            </w:pPr>
          </w:p>
        </w:tc>
        <w:tc>
          <w:tcPr>
            <w:tcW w:w="4056" w:type="dxa"/>
            <w:gridSpan w:val="2"/>
            <w:tcBorders>
              <w:top w:val="single" w:color="auto" w:sz="4" w:space="0"/>
              <w:left w:val="double" w:color="auto" w:sz="4" w:space="0"/>
              <w:bottom w:val="single" w:color="auto" w:sz="4" w:space="0"/>
              <w:right w:val="single" w:color="auto" w:sz="4" w:space="0"/>
            </w:tcBorders>
          </w:tcPr>
          <w:p>
            <w:pPr>
              <w:spacing w:line="0" w:lineRule="atLeast"/>
              <w:rPr>
                <w:rFonts w:eastAsia="宋体"/>
                <w:sz w:val="20"/>
                <w:szCs w:val="20"/>
              </w:rPr>
            </w:pPr>
            <w:r>
              <w:rPr>
                <w:rFonts w:hint="eastAsia" w:eastAsia="宋体"/>
                <w:sz w:val="20"/>
                <w:szCs w:val="20"/>
                <w:lang w:eastAsia="zh-CN"/>
              </w:rPr>
              <w:t>妇女</w:t>
            </w:r>
          </w:p>
        </w:tc>
        <w:tc>
          <w:tcPr>
            <w:tcW w:w="1701" w:type="dxa"/>
            <w:tcBorders>
              <w:left w:val="single" w:color="auto" w:sz="4" w:space="0"/>
              <w:bottom w:val="nil"/>
            </w:tcBorders>
          </w:tcPr>
          <w:p>
            <w:pPr>
              <w:spacing w:line="0" w:lineRule="atLeast"/>
              <w:rPr>
                <w:rFonts w:eastAsia="宋体"/>
                <w:color w:val="0000FF"/>
                <w:sz w:val="22"/>
                <w:szCs w:val="22"/>
              </w:rPr>
            </w:pPr>
            <w:r>
              <w:rPr>
                <w:rFonts w:hint="eastAsia" w:eastAsia="宋体"/>
                <w:color w:val="0000FF"/>
                <w:sz w:val="22"/>
                <w:szCs w:val="22"/>
                <w:lang w:eastAsia="zh-CN"/>
              </w:rPr>
              <w:t>例如</w:t>
            </w:r>
            <w:r>
              <w:rPr>
                <w:rFonts w:eastAsia="宋体"/>
                <w:color w:val="0000FF"/>
                <w:sz w:val="22"/>
                <w:szCs w:val="22"/>
                <w:lang w:eastAsia="zh-CN"/>
              </w:rPr>
              <w:t>: 400</w:t>
            </w:r>
          </w:p>
        </w:tc>
        <w:tc>
          <w:tcPr>
            <w:tcW w:w="2092" w:type="dxa"/>
            <w:tcBorders>
              <w:bottom w:val="nil"/>
            </w:tcBorders>
          </w:tcPr>
          <w:p>
            <w:pPr>
              <w:spacing w:line="0" w:lineRule="atLeast"/>
              <w:rPr>
                <w:rFonts w:eastAsia="宋体"/>
                <w:color w:val="0000FF"/>
                <w:sz w:val="22"/>
                <w:szCs w:val="22"/>
              </w:rPr>
            </w:pPr>
            <w:r>
              <w:rPr>
                <w:rFonts w:hint="eastAsia" w:eastAsia="宋体"/>
                <w:color w:val="0000FF"/>
                <w:sz w:val="22"/>
                <w:szCs w:val="22"/>
                <w:lang w:eastAsia="zh-CN"/>
              </w:rPr>
              <w:t>例如</w:t>
            </w:r>
            <w:r>
              <w:rPr>
                <w:rFonts w:eastAsia="宋体"/>
                <w:color w:val="0000FF"/>
                <w:sz w:val="22"/>
                <w:szCs w:val="22"/>
                <w:lang w:eastAsia="zh-CN"/>
              </w:rPr>
              <w:t>: 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2" w:hRule="atLeast"/>
        </w:trPr>
        <w:tc>
          <w:tcPr>
            <w:tcW w:w="1439" w:type="dxa"/>
            <w:vMerge w:val="continue"/>
            <w:tcBorders>
              <w:right w:val="double" w:color="auto" w:sz="4" w:space="0"/>
            </w:tcBorders>
            <w:vAlign w:val="center"/>
          </w:tcPr>
          <w:p>
            <w:pPr>
              <w:spacing w:line="0" w:lineRule="atLeast"/>
              <w:rPr>
                <w:rFonts w:eastAsia="宋体"/>
                <w:sz w:val="20"/>
              </w:rPr>
            </w:pPr>
          </w:p>
        </w:tc>
        <w:tc>
          <w:tcPr>
            <w:tcW w:w="4056" w:type="dxa"/>
            <w:gridSpan w:val="2"/>
            <w:tcBorders>
              <w:top w:val="single" w:color="auto" w:sz="4" w:space="0"/>
              <w:left w:val="double" w:color="auto" w:sz="4" w:space="0"/>
              <w:bottom w:val="single" w:color="auto" w:sz="4" w:space="0"/>
              <w:right w:val="single" w:color="auto" w:sz="4" w:space="0"/>
            </w:tcBorders>
          </w:tcPr>
          <w:p>
            <w:pPr>
              <w:spacing w:line="0" w:lineRule="atLeast"/>
              <w:rPr>
                <w:rFonts w:eastAsia="宋体"/>
                <w:color w:val="000000"/>
                <w:sz w:val="20"/>
              </w:rPr>
            </w:pPr>
            <w:r>
              <w:rPr>
                <w:rFonts w:hint="eastAsia" w:eastAsia="宋体"/>
                <w:color w:val="000000"/>
                <w:sz w:val="20"/>
                <w:lang w:eastAsia="zh-CN"/>
              </w:rPr>
              <w:t>儿童</w:t>
            </w:r>
            <w:r>
              <w:rPr>
                <w:rFonts w:eastAsia="宋体"/>
                <w:color w:val="000000"/>
                <w:sz w:val="20"/>
                <w:lang w:eastAsia="zh-CN"/>
              </w:rPr>
              <w:t xml:space="preserve"> (</w:t>
            </w:r>
            <w:r>
              <w:rPr>
                <w:rFonts w:hint="eastAsia" w:eastAsia="宋体"/>
                <w:color w:val="000000"/>
                <w:sz w:val="20"/>
                <w:lang w:eastAsia="zh-CN"/>
              </w:rPr>
              <w:t>注明女童人数</w:t>
            </w:r>
            <w:r>
              <w:rPr>
                <w:rFonts w:eastAsia="宋体"/>
                <w:color w:val="000000"/>
                <w:sz w:val="20"/>
                <w:lang w:eastAsia="zh-CN"/>
              </w:rPr>
              <w:t>)</w:t>
            </w:r>
          </w:p>
        </w:tc>
        <w:tc>
          <w:tcPr>
            <w:tcW w:w="1701" w:type="dxa"/>
            <w:tcBorders>
              <w:left w:val="single" w:color="auto" w:sz="4" w:space="0"/>
              <w:bottom w:val="nil"/>
            </w:tcBorders>
          </w:tcPr>
          <w:p>
            <w:pPr>
              <w:wordWrap w:val="0"/>
              <w:spacing w:line="0" w:lineRule="atLeast"/>
              <w:ind w:left="-108" w:leftChars="-45"/>
              <w:jc w:val="right"/>
              <w:rPr>
                <w:b/>
                <w:color w:val="000000"/>
                <w:sz w:val="20"/>
              </w:rPr>
            </w:pPr>
            <w:r>
              <w:rPr>
                <w:rFonts w:hint="eastAsia" w:eastAsia="宋体"/>
                <w:color w:val="0000FF"/>
                <w:sz w:val="22"/>
                <w:szCs w:val="22"/>
                <w:lang w:eastAsia="zh-CN"/>
              </w:rPr>
              <w:t>例如</w:t>
            </w:r>
            <w:r>
              <w:rPr>
                <w:rFonts w:eastAsia="宋体"/>
                <w:color w:val="0000FF"/>
                <w:sz w:val="22"/>
                <w:szCs w:val="22"/>
                <w:lang w:eastAsia="zh-CN"/>
              </w:rPr>
              <w:t xml:space="preserve">: </w:t>
            </w:r>
            <w:r>
              <w:rPr>
                <w:rFonts w:hint="eastAsia" w:eastAsia="宋体"/>
                <w:color w:val="0000FF"/>
                <w:sz w:val="22"/>
                <w:szCs w:val="22"/>
                <w:lang w:eastAsia="zh-CN"/>
              </w:rPr>
              <w:t>2</w:t>
            </w:r>
            <w:r>
              <w:rPr>
                <w:rFonts w:eastAsia="宋体"/>
                <w:color w:val="0000FF"/>
                <w:sz w:val="22"/>
                <w:szCs w:val="22"/>
                <w:lang w:eastAsia="zh-CN"/>
              </w:rPr>
              <w:t>00</w:t>
            </w:r>
            <w:r>
              <w:rPr>
                <w:rFonts w:hint="eastAsia"/>
                <w:b/>
                <w:color w:val="000000"/>
                <w:sz w:val="20"/>
              </w:rPr>
              <w:t>(</w:t>
            </w:r>
            <w:r>
              <w:rPr>
                <w:rFonts w:hint="eastAsia" w:eastAsia="宋体"/>
                <w:color w:val="0000FF"/>
                <w:sz w:val="22"/>
                <w:szCs w:val="22"/>
                <w:lang w:eastAsia="zh-CN"/>
              </w:rPr>
              <w:t>100</w:t>
            </w:r>
            <w:r>
              <w:rPr>
                <w:rFonts w:hint="eastAsia"/>
                <w:b/>
                <w:color w:val="000000"/>
                <w:sz w:val="20"/>
              </w:rPr>
              <w:t>)</w:t>
            </w:r>
          </w:p>
        </w:tc>
        <w:tc>
          <w:tcPr>
            <w:tcW w:w="2092" w:type="dxa"/>
            <w:tcBorders>
              <w:bottom w:val="nil"/>
            </w:tcBorders>
          </w:tcPr>
          <w:p>
            <w:pPr>
              <w:spacing w:line="0" w:lineRule="atLeast"/>
              <w:ind w:left="-108" w:leftChars="-45" w:right="110" w:firstLine="110" w:firstLineChars="50"/>
              <w:rPr>
                <w:b/>
                <w:color w:val="000000"/>
                <w:sz w:val="20"/>
              </w:rPr>
            </w:pPr>
            <w:r>
              <w:rPr>
                <w:rFonts w:hint="eastAsia" w:eastAsia="宋体"/>
                <w:color w:val="0000FF"/>
                <w:sz w:val="22"/>
                <w:szCs w:val="22"/>
                <w:lang w:eastAsia="zh-CN"/>
              </w:rPr>
              <w:t>例如</w:t>
            </w:r>
            <w:r>
              <w:rPr>
                <w:rFonts w:eastAsia="宋体"/>
                <w:color w:val="0000FF"/>
                <w:sz w:val="22"/>
                <w:szCs w:val="22"/>
                <w:lang w:eastAsia="zh-CN"/>
              </w:rPr>
              <w:t xml:space="preserve">: </w:t>
            </w:r>
            <w:r>
              <w:rPr>
                <w:rFonts w:hint="eastAsia" w:eastAsia="宋体"/>
                <w:color w:val="0000FF"/>
                <w:sz w:val="22"/>
                <w:szCs w:val="22"/>
                <w:lang w:eastAsia="zh-CN"/>
              </w:rPr>
              <w:t>2</w:t>
            </w:r>
            <w:r>
              <w:rPr>
                <w:rFonts w:eastAsia="宋体"/>
                <w:color w:val="0000FF"/>
                <w:sz w:val="22"/>
                <w:szCs w:val="22"/>
                <w:lang w:eastAsia="zh-CN"/>
              </w:rPr>
              <w:t>00</w:t>
            </w:r>
            <w:r>
              <w:rPr>
                <w:rFonts w:hint="eastAsia"/>
                <w:b/>
                <w:color w:val="000000"/>
                <w:sz w:val="20"/>
              </w:rPr>
              <w:t>(</w:t>
            </w:r>
            <w:r>
              <w:rPr>
                <w:rFonts w:hint="eastAsia" w:eastAsia="宋体"/>
                <w:color w:val="0000FF"/>
                <w:sz w:val="22"/>
                <w:szCs w:val="22"/>
                <w:lang w:eastAsia="zh-CN"/>
              </w:rPr>
              <w:t>100</w:t>
            </w:r>
            <w:r>
              <w:rPr>
                <w:rFonts w:hint="eastAsia"/>
                <w:b/>
                <w:color w:val="000000"/>
                <w:sz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2" w:hRule="atLeast"/>
        </w:trPr>
        <w:tc>
          <w:tcPr>
            <w:tcW w:w="1439" w:type="dxa"/>
            <w:vMerge w:val="continue"/>
            <w:tcBorders>
              <w:right w:val="double" w:color="000000" w:sz="4" w:space="0"/>
            </w:tcBorders>
            <w:vAlign w:val="center"/>
          </w:tcPr>
          <w:p>
            <w:pPr>
              <w:spacing w:line="0" w:lineRule="atLeast"/>
              <w:rPr>
                <w:rFonts w:eastAsia="宋体"/>
                <w:sz w:val="20"/>
              </w:rPr>
            </w:pPr>
          </w:p>
        </w:tc>
        <w:tc>
          <w:tcPr>
            <w:tcW w:w="4056" w:type="dxa"/>
            <w:gridSpan w:val="2"/>
            <w:tcBorders>
              <w:top w:val="single" w:color="auto" w:sz="4" w:space="0"/>
              <w:left w:val="nil"/>
              <w:bottom w:val="nil"/>
            </w:tcBorders>
          </w:tcPr>
          <w:p>
            <w:pPr>
              <w:spacing w:line="0" w:lineRule="atLeast"/>
              <w:rPr>
                <w:rFonts w:eastAsia="宋体"/>
                <w:sz w:val="20"/>
                <w:szCs w:val="20"/>
              </w:rPr>
            </w:pPr>
            <w:r>
              <w:rPr>
                <w:rFonts w:hint="eastAsia" w:eastAsia="宋体"/>
                <w:sz w:val="20"/>
                <w:szCs w:val="20"/>
                <w:lang w:eastAsia="zh-CN"/>
              </w:rPr>
              <w:t>户数</w:t>
            </w:r>
          </w:p>
        </w:tc>
        <w:tc>
          <w:tcPr>
            <w:tcW w:w="1701" w:type="dxa"/>
            <w:tcBorders>
              <w:bottom w:val="nil"/>
            </w:tcBorders>
          </w:tcPr>
          <w:p>
            <w:pPr>
              <w:spacing w:line="0" w:lineRule="atLeast"/>
              <w:rPr>
                <w:rFonts w:eastAsia="宋体"/>
                <w:color w:val="0000FF"/>
                <w:sz w:val="22"/>
                <w:szCs w:val="22"/>
              </w:rPr>
            </w:pPr>
            <w:r>
              <w:rPr>
                <w:rFonts w:hint="eastAsia" w:eastAsia="宋体"/>
                <w:color w:val="0000FF"/>
                <w:sz w:val="22"/>
                <w:szCs w:val="22"/>
                <w:lang w:eastAsia="zh-CN"/>
              </w:rPr>
              <w:t>例如</w:t>
            </w:r>
            <w:r>
              <w:rPr>
                <w:rFonts w:eastAsia="宋体"/>
                <w:color w:val="0000FF"/>
                <w:sz w:val="22"/>
                <w:szCs w:val="22"/>
                <w:lang w:eastAsia="zh-CN"/>
              </w:rPr>
              <w:t>: 300</w:t>
            </w:r>
          </w:p>
        </w:tc>
        <w:tc>
          <w:tcPr>
            <w:tcW w:w="2092" w:type="dxa"/>
            <w:tcBorders>
              <w:bottom w:val="nil"/>
            </w:tcBorders>
          </w:tcPr>
          <w:p>
            <w:pPr>
              <w:spacing w:line="0" w:lineRule="atLeast"/>
              <w:rPr>
                <w:rFonts w:eastAsia="宋体"/>
                <w:color w:val="0000FF"/>
                <w:sz w:val="22"/>
                <w:szCs w:val="22"/>
              </w:rPr>
            </w:pPr>
            <w:r>
              <w:rPr>
                <w:rFonts w:hint="eastAsia" w:eastAsia="宋体"/>
                <w:color w:val="0000FF"/>
                <w:sz w:val="22"/>
                <w:szCs w:val="22"/>
                <w:lang w:eastAsia="zh-CN"/>
              </w:rPr>
              <w:t>例如</w:t>
            </w:r>
            <w:r>
              <w:rPr>
                <w:rFonts w:eastAsia="宋体"/>
                <w:color w:val="0000FF"/>
                <w:sz w:val="22"/>
                <w:szCs w:val="22"/>
                <w:lang w:eastAsia="zh-CN"/>
              </w:rPr>
              <w:t>: 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2" w:hRule="atLeast"/>
        </w:trPr>
        <w:tc>
          <w:tcPr>
            <w:tcW w:w="1439" w:type="dxa"/>
            <w:vMerge w:val="continue"/>
            <w:tcBorders>
              <w:right w:val="double" w:color="000000" w:sz="4" w:space="0"/>
            </w:tcBorders>
            <w:vAlign w:val="center"/>
          </w:tcPr>
          <w:p>
            <w:pPr>
              <w:spacing w:line="0" w:lineRule="atLeast"/>
              <w:rPr>
                <w:rFonts w:eastAsia="宋体"/>
                <w:sz w:val="20"/>
              </w:rPr>
            </w:pPr>
          </w:p>
        </w:tc>
        <w:tc>
          <w:tcPr>
            <w:tcW w:w="4056" w:type="dxa"/>
            <w:gridSpan w:val="2"/>
            <w:tcBorders>
              <w:left w:val="nil"/>
              <w:bottom w:val="single" w:color="auto" w:sz="4" w:space="0"/>
            </w:tcBorders>
          </w:tcPr>
          <w:p>
            <w:pPr>
              <w:spacing w:line="0" w:lineRule="atLeast"/>
              <w:rPr>
                <w:rFonts w:eastAsia="宋体"/>
                <w:sz w:val="20"/>
                <w:szCs w:val="20"/>
              </w:rPr>
            </w:pPr>
            <w:r>
              <w:rPr>
                <w:rFonts w:hint="eastAsia" w:eastAsia="宋体"/>
                <w:sz w:val="20"/>
                <w:szCs w:val="20"/>
                <w:lang w:eastAsia="zh-CN"/>
              </w:rPr>
              <w:t>村</w:t>
            </w:r>
            <w:r>
              <w:rPr>
                <w:rFonts w:eastAsia="宋体"/>
                <w:sz w:val="20"/>
                <w:szCs w:val="20"/>
                <w:lang w:eastAsia="zh-CN"/>
              </w:rPr>
              <w:t xml:space="preserve"> / </w:t>
            </w:r>
            <w:r>
              <w:rPr>
                <w:rFonts w:hint="eastAsia" w:eastAsia="宋体"/>
                <w:sz w:val="20"/>
                <w:szCs w:val="20"/>
                <w:lang w:eastAsia="zh-CN"/>
              </w:rPr>
              <w:t>社区</w:t>
            </w:r>
          </w:p>
        </w:tc>
        <w:tc>
          <w:tcPr>
            <w:tcW w:w="1701" w:type="dxa"/>
            <w:tcBorders>
              <w:bottom w:val="single" w:color="auto" w:sz="4" w:space="0"/>
            </w:tcBorders>
          </w:tcPr>
          <w:p>
            <w:pPr>
              <w:spacing w:line="0" w:lineRule="atLeast"/>
              <w:rPr>
                <w:rFonts w:eastAsia="宋体"/>
                <w:color w:val="0000FF"/>
                <w:sz w:val="22"/>
                <w:szCs w:val="22"/>
              </w:rPr>
            </w:pPr>
            <w:r>
              <w:rPr>
                <w:rFonts w:hint="eastAsia" w:eastAsia="宋体"/>
                <w:color w:val="0000FF"/>
                <w:sz w:val="22"/>
                <w:szCs w:val="22"/>
                <w:lang w:eastAsia="zh-CN"/>
              </w:rPr>
              <w:t>例如</w:t>
            </w:r>
            <w:r>
              <w:rPr>
                <w:rFonts w:eastAsia="宋体"/>
                <w:color w:val="0000FF"/>
                <w:sz w:val="22"/>
                <w:szCs w:val="22"/>
                <w:lang w:eastAsia="zh-CN"/>
              </w:rPr>
              <w:t>: 5</w:t>
            </w:r>
          </w:p>
        </w:tc>
        <w:tc>
          <w:tcPr>
            <w:tcW w:w="2092" w:type="dxa"/>
            <w:tcBorders>
              <w:bottom w:val="single" w:color="auto" w:sz="4" w:space="0"/>
            </w:tcBorders>
          </w:tcPr>
          <w:p>
            <w:pPr>
              <w:spacing w:line="0" w:lineRule="atLeast"/>
              <w:rPr>
                <w:rFonts w:eastAsia="宋体"/>
                <w:color w:val="0000FF"/>
                <w:sz w:val="22"/>
                <w:szCs w:val="22"/>
              </w:rPr>
            </w:pPr>
            <w:r>
              <w:rPr>
                <w:rFonts w:hint="eastAsia" w:eastAsia="宋体"/>
                <w:color w:val="0000FF"/>
                <w:sz w:val="22"/>
                <w:szCs w:val="22"/>
                <w:lang w:eastAsia="zh-CN"/>
              </w:rPr>
              <w:t>例如</w:t>
            </w:r>
            <w:r>
              <w:rPr>
                <w:rFonts w:eastAsia="宋体"/>
                <w:color w:val="0000FF"/>
                <w:sz w:val="22"/>
                <w:szCs w:val="22"/>
                <w:lang w:eastAsia="zh-CN"/>
              </w:rPr>
              <w:t>: 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2" w:hRule="atLeast"/>
        </w:trPr>
        <w:tc>
          <w:tcPr>
            <w:tcW w:w="1439" w:type="dxa"/>
            <w:vMerge w:val="continue"/>
            <w:tcBorders>
              <w:right w:val="double" w:color="000000" w:sz="4" w:space="0"/>
            </w:tcBorders>
            <w:vAlign w:val="center"/>
          </w:tcPr>
          <w:p>
            <w:pPr>
              <w:spacing w:line="0" w:lineRule="atLeast"/>
              <w:rPr>
                <w:rFonts w:eastAsia="宋体"/>
                <w:sz w:val="20"/>
              </w:rPr>
            </w:pPr>
          </w:p>
        </w:tc>
        <w:tc>
          <w:tcPr>
            <w:tcW w:w="4056" w:type="dxa"/>
            <w:gridSpan w:val="2"/>
            <w:tcBorders>
              <w:left w:val="nil"/>
              <w:bottom w:val="single" w:color="auto" w:sz="18" w:space="0"/>
            </w:tcBorders>
          </w:tcPr>
          <w:p>
            <w:pPr>
              <w:spacing w:line="0" w:lineRule="atLeast"/>
              <w:rPr>
                <w:rFonts w:eastAsia="宋体"/>
                <w:sz w:val="20"/>
                <w:szCs w:val="20"/>
                <w:lang w:eastAsia="zh-CN"/>
              </w:rPr>
            </w:pPr>
            <w:r>
              <w:rPr>
                <w:rFonts w:hint="eastAsia" w:eastAsia="宋体"/>
                <w:sz w:val="20"/>
                <w:szCs w:val="20"/>
                <w:lang w:eastAsia="zh-CN"/>
              </w:rPr>
              <w:t>机构</w:t>
            </w:r>
            <w:r>
              <w:rPr>
                <w:rFonts w:eastAsia="宋体"/>
                <w:sz w:val="20"/>
                <w:szCs w:val="20"/>
                <w:lang w:eastAsia="zh-CN"/>
              </w:rPr>
              <w:t xml:space="preserve"> / </w:t>
            </w:r>
            <w:r>
              <w:rPr>
                <w:rFonts w:hint="eastAsia" w:eastAsia="宋体"/>
                <w:sz w:val="20"/>
                <w:szCs w:val="20"/>
                <w:lang w:eastAsia="zh-CN"/>
              </w:rPr>
              <w:t>组织</w:t>
            </w:r>
            <w:r>
              <w:rPr>
                <w:rFonts w:hint="eastAsia" w:eastAsia="宋体"/>
                <w:sz w:val="20"/>
                <w:lang w:eastAsia="zh-CN"/>
              </w:rPr>
              <w:t>（其中请列明妇女组织的数目）</w:t>
            </w:r>
          </w:p>
        </w:tc>
        <w:tc>
          <w:tcPr>
            <w:tcW w:w="1701" w:type="dxa"/>
            <w:tcBorders>
              <w:bottom w:val="single" w:color="auto" w:sz="18" w:space="0"/>
            </w:tcBorders>
          </w:tcPr>
          <w:p>
            <w:pPr>
              <w:spacing w:line="0" w:lineRule="atLeast"/>
              <w:rPr>
                <w:rFonts w:eastAsia="宋体"/>
                <w:b/>
                <w:color w:val="0000FF"/>
                <w:sz w:val="20"/>
              </w:rPr>
            </w:pPr>
            <w:r>
              <w:rPr>
                <w:rFonts w:hint="eastAsia" w:eastAsia="宋体"/>
                <w:color w:val="0000FF"/>
                <w:sz w:val="22"/>
                <w:szCs w:val="22"/>
                <w:lang w:eastAsia="zh-CN"/>
              </w:rPr>
              <w:t>例如</w:t>
            </w:r>
            <w:r>
              <w:rPr>
                <w:rFonts w:eastAsia="宋体"/>
                <w:color w:val="0000FF"/>
                <w:sz w:val="22"/>
                <w:szCs w:val="22"/>
                <w:lang w:eastAsia="zh-CN"/>
              </w:rPr>
              <w:t>: 4</w:t>
            </w:r>
            <w:r>
              <w:rPr>
                <w:rFonts w:hint="eastAsia" w:eastAsia="宋体"/>
                <w:color w:val="0000FF"/>
                <w:sz w:val="22"/>
                <w:szCs w:val="22"/>
                <w:lang w:eastAsia="zh-CN"/>
              </w:rPr>
              <w:t xml:space="preserve"> </w:t>
            </w:r>
            <w:r>
              <w:rPr>
                <w:rFonts w:hint="eastAsia"/>
                <w:b/>
                <w:color w:val="000000"/>
                <w:sz w:val="20"/>
              </w:rPr>
              <w:t>(</w:t>
            </w:r>
            <w:r>
              <w:rPr>
                <w:rFonts w:eastAsia="宋体"/>
                <w:color w:val="0000FF"/>
                <w:sz w:val="22"/>
                <w:szCs w:val="22"/>
                <w:lang w:eastAsia="zh-CN"/>
              </w:rPr>
              <w:t>1</w:t>
            </w:r>
            <w:r>
              <w:rPr>
                <w:rFonts w:hint="eastAsia"/>
                <w:b/>
                <w:color w:val="000000"/>
                <w:sz w:val="20"/>
              </w:rPr>
              <w:t>)</w:t>
            </w:r>
          </w:p>
        </w:tc>
        <w:tc>
          <w:tcPr>
            <w:tcW w:w="2092" w:type="dxa"/>
            <w:tcBorders>
              <w:bottom w:val="single" w:color="auto" w:sz="18" w:space="0"/>
            </w:tcBorders>
          </w:tcPr>
          <w:p>
            <w:pPr>
              <w:spacing w:line="0" w:lineRule="atLeast"/>
              <w:rPr>
                <w:rFonts w:eastAsia="宋体"/>
                <w:b/>
                <w:color w:val="0000FF"/>
                <w:sz w:val="20"/>
              </w:rPr>
            </w:pPr>
            <w:r>
              <w:rPr>
                <w:rFonts w:hint="eastAsia" w:eastAsia="宋体"/>
                <w:color w:val="0000FF"/>
                <w:sz w:val="22"/>
                <w:szCs w:val="22"/>
                <w:lang w:eastAsia="zh-CN"/>
              </w:rPr>
              <w:t>例如</w:t>
            </w:r>
            <w:r>
              <w:rPr>
                <w:rFonts w:eastAsia="宋体"/>
                <w:color w:val="0000FF"/>
                <w:sz w:val="22"/>
                <w:szCs w:val="22"/>
                <w:lang w:eastAsia="zh-CN"/>
              </w:rPr>
              <w:t>: 4</w:t>
            </w:r>
            <w:r>
              <w:rPr>
                <w:rFonts w:hint="eastAsia" w:eastAsia="宋体"/>
                <w:color w:val="0000FF"/>
                <w:sz w:val="22"/>
                <w:szCs w:val="22"/>
                <w:lang w:eastAsia="zh-CN"/>
              </w:rPr>
              <w:t xml:space="preserve"> </w:t>
            </w:r>
            <w:r>
              <w:rPr>
                <w:rFonts w:hint="eastAsia"/>
                <w:b/>
                <w:color w:val="000000"/>
                <w:sz w:val="20"/>
              </w:rPr>
              <w:t>(</w:t>
            </w:r>
            <w:r>
              <w:rPr>
                <w:rFonts w:eastAsia="宋体"/>
                <w:color w:val="0000FF"/>
                <w:sz w:val="22"/>
                <w:szCs w:val="22"/>
                <w:lang w:eastAsia="zh-CN"/>
              </w:rPr>
              <w:t>1</w:t>
            </w:r>
            <w:r>
              <w:rPr>
                <w:rFonts w:hint="eastAsia"/>
                <w:b/>
                <w:color w:val="000000"/>
                <w:sz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439" w:type="dxa"/>
            <w:vMerge w:val="continue"/>
            <w:tcBorders>
              <w:right w:val="double" w:color="000000" w:sz="4" w:space="0"/>
            </w:tcBorders>
          </w:tcPr>
          <w:p>
            <w:pPr>
              <w:spacing w:line="0" w:lineRule="atLeast"/>
              <w:rPr>
                <w:rFonts w:eastAsia="宋体"/>
                <w:sz w:val="20"/>
                <w:lang w:eastAsia="zh-CN"/>
              </w:rPr>
            </w:pPr>
          </w:p>
        </w:tc>
        <w:tc>
          <w:tcPr>
            <w:tcW w:w="4056" w:type="dxa"/>
            <w:gridSpan w:val="2"/>
            <w:tcBorders>
              <w:top w:val="single" w:color="auto" w:sz="18" w:space="0"/>
              <w:left w:val="nil"/>
              <w:bottom w:val="nil"/>
            </w:tcBorders>
          </w:tcPr>
          <w:p>
            <w:pPr>
              <w:spacing w:line="0" w:lineRule="atLeast"/>
              <w:rPr>
                <w:rFonts w:eastAsia="宋体"/>
                <w:sz w:val="20"/>
                <w:lang w:eastAsia="zh-CN"/>
              </w:rPr>
            </w:pPr>
            <w:r>
              <w:rPr>
                <w:rFonts w:hint="eastAsia" w:eastAsia="宋体"/>
                <w:sz w:val="20"/>
                <w:lang w:eastAsia="zh-CN"/>
              </w:rPr>
              <w:t>目标人群类别，例如少数民族、工人、农民等</w:t>
            </w:r>
          </w:p>
        </w:tc>
        <w:tc>
          <w:tcPr>
            <w:tcW w:w="3793" w:type="dxa"/>
            <w:gridSpan w:val="2"/>
            <w:tcBorders>
              <w:top w:val="single" w:color="auto" w:sz="18" w:space="0"/>
              <w:bottom w:val="nil"/>
            </w:tcBorders>
          </w:tcPr>
          <w:p>
            <w:pPr>
              <w:spacing w:line="0" w:lineRule="atLeast"/>
              <w:rPr>
                <w:rFonts w:eastAsia="宋体"/>
                <w:color w:val="0000FF"/>
                <w:sz w:val="22"/>
                <w:szCs w:val="22"/>
              </w:rPr>
            </w:pPr>
            <w:r>
              <w:rPr>
                <w:rFonts w:hint="eastAsia" w:eastAsia="宋体"/>
                <w:color w:val="0000FF"/>
                <w:sz w:val="22"/>
                <w:szCs w:val="22"/>
                <w:lang w:eastAsia="zh-CN"/>
              </w:rPr>
              <w:t>例如：苗族农民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439" w:type="dxa"/>
            <w:vMerge w:val="continue"/>
            <w:tcBorders>
              <w:bottom w:val="double" w:color="000000" w:sz="4" w:space="0"/>
              <w:right w:val="double" w:color="000000" w:sz="4" w:space="0"/>
            </w:tcBorders>
          </w:tcPr>
          <w:p>
            <w:pPr>
              <w:spacing w:line="0" w:lineRule="atLeast"/>
              <w:rPr>
                <w:rFonts w:eastAsia="宋体"/>
                <w:sz w:val="20"/>
                <w:lang w:eastAsia="zh-CN"/>
              </w:rPr>
            </w:pPr>
          </w:p>
        </w:tc>
        <w:tc>
          <w:tcPr>
            <w:tcW w:w="811" w:type="dxa"/>
            <w:tcBorders>
              <w:left w:val="nil"/>
              <w:bottom w:val="double" w:color="000000" w:sz="4" w:space="0"/>
            </w:tcBorders>
          </w:tcPr>
          <w:p>
            <w:pPr>
              <w:spacing w:line="0" w:lineRule="atLeast"/>
              <w:rPr>
                <w:rFonts w:eastAsia="宋体"/>
                <w:sz w:val="20"/>
              </w:rPr>
            </w:pPr>
            <w:r>
              <w:rPr>
                <w:rFonts w:hint="eastAsia" w:eastAsia="宋体"/>
                <w:sz w:val="20"/>
                <w:lang w:eastAsia="zh-CN"/>
              </w:rPr>
              <w:t>备注</w:t>
            </w:r>
          </w:p>
        </w:tc>
        <w:tc>
          <w:tcPr>
            <w:tcW w:w="7038" w:type="dxa"/>
            <w:gridSpan w:val="3"/>
            <w:tcBorders>
              <w:bottom w:val="double" w:color="000000" w:sz="4" w:space="0"/>
            </w:tcBorders>
          </w:tcPr>
          <w:p>
            <w:pPr>
              <w:spacing w:line="0" w:lineRule="atLeast"/>
              <w:rPr>
                <w:rFonts w:eastAsia="宋体"/>
                <w:sz w:val="20"/>
              </w:rPr>
            </w:pPr>
          </w:p>
        </w:tc>
      </w:tr>
    </w:tbl>
    <w:p>
      <w:pPr>
        <w:spacing w:line="0" w:lineRule="atLeast"/>
        <w:rPr>
          <w:rFonts w:eastAsia="宋体"/>
          <w:color w:val="000000"/>
          <w:lang w:eastAsia="zh-CN"/>
        </w:rPr>
      </w:pPr>
    </w:p>
    <w:p>
      <w:pPr>
        <w:spacing w:line="0" w:lineRule="atLeast"/>
        <w:rPr>
          <w:rFonts w:eastAsia="宋体"/>
          <w:color w:val="0000FF"/>
          <w:sz w:val="20"/>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08" w:type="dxa"/>
            <w:shd w:val="pct10" w:color="000000" w:fill="FFFFFF"/>
            <w:vAlign w:val="center"/>
          </w:tcPr>
          <w:p>
            <w:pPr>
              <w:spacing w:line="0" w:lineRule="atLeast"/>
              <w:rPr>
                <w:rFonts w:eastAsia="宋体"/>
                <w:b/>
                <w:color w:val="000000"/>
                <w:sz w:val="22"/>
                <w:szCs w:val="22"/>
                <w:lang w:eastAsia="zh-CN"/>
              </w:rPr>
            </w:pPr>
            <w:r>
              <w:rPr>
                <w:rFonts w:hint="eastAsia" w:eastAsia="宋体"/>
                <w:b/>
                <w:color w:val="000000"/>
                <w:sz w:val="22"/>
                <w:szCs w:val="22"/>
                <w:lang w:eastAsia="zh-CN"/>
              </w:rPr>
              <w:t>提出项目的理由和背景</w:t>
            </w:r>
          </w:p>
        </w:tc>
      </w:tr>
    </w:tbl>
    <w:p>
      <w:pPr>
        <w:spacing w:line="0" w:lineRule="atLeast"/>
        <w:rPr>
          <w:rFonts w:eastAsia="宋体"/>
          <w:color w:val="0000FF"/>
          <w:lang w:eastAsia="zh-CN"/>
        </w:rPr>
      </w:pPr>
    </w:p>
    <w:p>
      <w:pPr>
        <w:widowControl/>
        <w:numPr>
          <w:ilvl w:val="0"/>
          <w:numId w:val="2"/>
        </w:numPr>
        <w:tabs>
          <w:tab w:val="left" w:pos="360"/>
          <w:tab w:val="left" w:pos="720"/>
        </w:tabs>
        <w:ind w:left="360" w:hanging="360"/>
        <w:rPr>
          <w:rFonts w:eastAsia="宋体"/>
          <w:color w:val="0000FF"/>
          <w:sz w:val="21"/>
          <w:szCs w:val="21"/>
          <w:lang w:eastAsia="zh-CN"/>
        </w:rPr>
      </w:pPr>
      <w:r>
        <w:rPr>
          <w:rFonts w:hint="eastAsia" w:eastAsia="宋体"/>
          <w:color w:val="0000FF"/>
          <w:sz w:val="21"/>
          <w:szCs w:val="21"/>
          <w:lang w:eastAsia="zh-CN"/>
        </w:rPr>
        <w:t>描述及论证项目的背景和由来</w:t>
      </w:r>
    </w:p>
    <w:p>
      <w:pPr>
        <w:widowControl/>
        <w:numPr>
          <w:ilvl w:val="0"/>
          <w:numId w:val="2"/>
        </w:numPr>
        <w:tabs>
          <w:tab w:val="left" w:pos="360"/>
          <w:tab w:val="left" w:pos="720"/>
        </w:tabs>
        <w:spacing w:line="300" w:lineRule="exact"/>
        <w:ind w:left="357" w:hanging="357"/>
        <w:rPr>
          <w:rFonts w:eastAsia="宋体"/>
          <w:color w:val="0000FF"/>
          <w:sz w:val="22"/>
          <w:szCs w:val="22"/>
          <w:lang w:eastAsia="zh-CN"/>
        </w:rPr>
      </w:pPr>
      <w:r>
        <w:rPr>
          <w:rFonts w:hint="eastAsia" w:eastAsia="宋体"/>
          <w:color w:val="0000FF"/>
          <w:sz w:val="22"/>
          <w:szCs w:val="22"/>
          <w:lang w:eastAsia="zh-CN"/>
        </w:rPr>
        <w:t>如是延续项目，描述前期项目的情况（如项目目标的达成、经验教训、前期项目与今期项目的关联等</w:t>
      </w:r>
    </w:p>
    <w:p>
      <w:pPr>
        <w:widowControl/>
        <w:numPr>
          <w:ilvl w:val="0"/>
          <w:numId w:val="2"/>
        </w:numPr>
        <w:tabs>
          <w:tab w:val="left" w:pos="360"/>
          <w:tab w:val="left" w:pos="720"/>
        </w:tabs>
        <w:ind w:left="360" w:hanging="360"/>
        <w:rPr>
          <w:rFonts w:eastAsia="宋体"/>
          <w:color w:val="0000FF"/>
          <w:sz w:val="21"/>
          <w:szCs w:val="21"/>
          <w:lang w:eastAsia="zh-CN"/>
        </w:rPr>
      </w:pPr>
      <w:r>
        <w:rPr>
          <w:rFonts w:hint="eastAsia" w:eastAsia="宋体"/>
          <w:color w:val="0000FF"/>
          <w:sz w:val="21"/>
          <w:szCs w:val="21"/>
          <w:lang w:eastAsia="zh-CN"/>
        </w:rPr>
        <w:t>项目关注的问题，其关注问题下项目对象的情况（包括基线数据、男女处境的比较和分析）</w:t>
      </w:r>
    </w:p>
    <w:p>
      <w:pPr>
        <w:widowControl/>
        <w:numPr>
          <w:ilvl w:val="0"/>
          <w:numId w:val="2"/>
        </w:numPr>
        <w:tabs>
          <w:tab w:val="left" w:pos="360"/>
          <w:tab w:val="left" w:pos="720"/>
        </w:tabs>
        <w:ind w:left="360" w:hanging="360"/>
        <w:rPr>
          <w:rFonts w:eastAsia="宋体"/>
          <w:color w:val="0000FF"/>
          <w:sz w:val="21"/>
          <w:szCs w:val="21"/>
          <w:lang w:eastAsia="zh-CN"/>
        </w:rPr>
      </w:pPr>
      <w:r>
        <w:rPr>
          <w:rFonts w:hint="eastAsia" w:eastAsia="宋体"/>
          <w:color w:val="0000FF"/>
          <w:sz w:val="21"/>
          <w:szCs w:val="21"/>
          <w:lang w:eastAsia="zh-CN"/>
        </w:rPr>
        <w:t>描述及论证实施项目的必要性或策略性</w:t>
      </w:r>
    </w:p>
    <w:p>
      <w:pPr>
        <w:widowControl/>
        <w:numPr>
          <w:ilvl w:val="0"/>
          <w:numId w:val="2"/>
        </w:numPr>
        <w:tabs>
          <w:tab w:val="left" w:pos="360"/>
          <w:tab w:val="left" w:pos="720"/>
        </w:tabs>
        <w:ind w:left="360" w:hanging="360"/>
        <w:rPr>
          <w:rFonts w:eastAsia="宋体"/>
          <w:color w:val="0000FF"/>
          <w:sz w:val="21"/>
          <w:szCs w:val="21"/>
          <w:lang w:eastAsia="zh-CN"/>
        </w:rPr>
      </w:pPr>
      <w:r>
        <w:rPr>
          <w:rFonts w:hint="eastAsia" w:eastAsia="宋体"/>
          <w:color w:val="0000FF"/>
          <w:sz w:val="21"/>
          <w:szCs w:val="21"/>
          <w:lang w:eastAsia="zh-CN"/>
        </w:rPr>
        <w:t>陈述机构</w:t>
      </w:r>
      <w:r>
        <w:rPr>
          <w:rFonts w:eastAsia="宋体"/>
          <w:color w:val="0000FF"/>
          <w:sz w:val="21"/>
          <w:szCs w:val="21"/>
          <w:lang w:eastAsia="zh-CN"/>
        </w:rPr>
        <w:t>/</w:t>
      </w:r>
      <w:r>
        <w:rPr>
          <w:rFonts w:hint="eastAsia" w:eastAsia="宋体"/>
          <w:color w:val="0000FF"/>
          <w:sz w:val="21"/>
          <w:szCs w:val="21"/>
          <w:lang w:eastAsia="zh-CN"/>
        </w:rPr>
        <w:t>团体其他工作与本项目的关系</w:t>
      </w:r>
    </w:p>
    <w:p>
      <w:pPr>
        <w:spacing w:line="0" w:lineRule="atLeast"/>
        <w:rPr>
          <w:rFonts w:eastAsia="宋体"/>
          <w:color w:val="000000"/>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08" w:type="dxa"/>
            <w:shd w:val="pct10" w:color="000000" w:fill="FFFFFF"/>
            <w:vAlign w:val="center"/>
          </w:tcPr>
          <w:p>
            <w:pPr>
              <w:spacing w:line="0" w:lineRule="atLeast"/>
              <w:rPr>
                <w:rFonts w:eastAsia="宋体"/>
                <w:b/>
                <w:color w:val="000000"/>
                <w:sz w:val="22"/>
                <w:szCs w:val="22"/>
                <w:lang w:eastAsia="zh-CN"/>
              </w:rPr>
            </w:pPr>
            <w:r>
              <w:rPr>
                <w:rFonts w:hint="eastAsia" w:eastAsia="宋体"/>
                <w:b/>
                <w:color w:val="000000"/>
                <w:sz w:val="22"/>
                <w:szCs w:val="22"/>
                <w:lang w:eastAsia="zh-CN"/>
              </w:rPr>
              <w:t>项目目标</w:t>
            </w:r>
          </w:p>
        </w:tc>
      </w:tr>
    </w:tbl>
    <w:p>
      <w:pPr>
        <w:spacing w:line="0" w:lineRule="atLeast"/>
        <w:rPr>
          <w:rFonts w:eastAsia="宋体"/>
          <w:color w:val="000000"/>
          <w:lang w:eastAsia="zh-CN"/>
        </w:rPr>
      </w:pPr>
    </w:p>
    <w:p>
      <w:pPr>
        <w:spacing w:line="0" w:lineRule="atLeast"/>
        <w:rPr>
          <w:rFonts w:eastAsia="宋体"/>
          <w:b/>
          <w:color w:val="000000"/>
          <w:bdr w:val="single" w:color="auto" w:sz="4" w:space="0"/>
          <w:lang w:eastAsia="zh-CN"/>
        </w:rPr>
      </w:pPr>
      <w:r>
        <w:rPr>
          <w:rFonts w:eastAsia="宋体"/>
          <w:b/>
          <w:color w:val="000000"/>
          <w:lang w:eastAsia="zh-CN"/>
        </w:rPr>
        <w:t>1.</w:t>
      </w:r>
      <w:r>
        <w:rPr>
          <w:rFonts w:eastAsia="宋体"/>
          <w:b/>
          <w:color w:val="000000"/>
          <w:lang w:eastAsia="zh-CN"/>
        </w:rPr>
        <w:tab/>
      </w:r>
      <w:r>
        <w:rPr>
          <w:rFonts w:hint="eastAsia" w:eastAsia="宋体"/>
          <w:b/>
          <w:color w:val="000000"/>
          <w:lang w:eastAsia="zh-CN"/>
        </w:rPr>
        <w:t>长期目标：</w:t>
      </w:r>
    </w:p>
    <w:p>
      <w:pPr>
        <w:widowControl/>
        <w:numPr>
          <w:ilvl w:val="0"/>
          <w:numId w:val="2"/>
        </w:numPr>
        <w:tabs>
          <w:tab w:val="left" w:pos="720"/>
        </w:tabs>
        <w:rPr>
          <w:rFonts w:eastAsia="宋体"/>
          <w:color w:val="0000FF"/>
          <w:sz w:val="21"/>
          <w:szCs w:val="21"/>
          <w:lang w:eastAsia="zh-CN"/>
        </w:rPr>
      </w:pPr>
      <w:r>
        <w:rPr>
          <w:rFonts w:hint="eastAsia" w:eastAsia="宋体"/>
          <w:color w:val="0000FF"/>
          <w:sz w:val="21"/>
          <w:szCs w:val="21"/>
          <w:lang w:eastAsia="zh-CN"/>
        </w:rPr>
        <w:t>项目期望达致的较长远目的</w:t>
      </w:r>
    </w:p>
    <w:p>
      <w:pPr>
        <w:spacing w:line="0" w:lineRule="atLeast"/>
        <w:ind w:left="1440" w:hanging="1440" w:hangingChars="600"/>
        <w:rPr>
          <w:rFonts w:eastAsia="宋体"/>
          <w:color w:val="0000FF"/>
          <w:lang w:eastAsia="zh-CN"/>
        </w:rPr>
      </w:pPr>
    </w:p>
    <w:p>
      <w:pPr>
        <w:spacing w:line="0" w:lineRule="atLeast"/>
        <w:ind w:left="1446" w:hanging="1446" w:hangingChars="600"/>
        <w:rPr>
          <w:rFonts w:eastAsia="宋体"/>
          <w:b/>
          <w:color w:val="000000"/>
          <w:lang w:eastAsia="zh-CN"/>
        </w:rPr>
      </w:pPr>
      <w:r>
        <w:rPr>
          <w:rFonts w:eastAsia="宋体"/>
          <w:b/>
          <w:color w:val="000000"/>
          <w:lang w:eastAsia="zh-CN"/>
        </w:rPr>
        <w:t xml:space="preserve">2.  </w:t>
      </w:r>
      <w:r>
        <w:rPr>
          <w:rFonts w:hint="eastAsia" w:eastAsia="宋体"/>
          <w:b/>
          <w:color w:val="000000"/>
          <w:lang w:eastAsia="zh-CN"/>
        </w:rPr>
        <w:t>具体目标：</w:t>
      </w:r>
    </w:p>
    <w:p>
      <w:pPr>
        <w:widowControl/>
        <w:numPr>
          <w:ilvl w:val="0"/>
          <w:numId w:val="2"/>
        </w:numPr>
        <w:tabs>
          <w:tab w:val="left" w:pos="720"/>
        </w:tabs>
        <w:rPr>
          <w:rFonts w:eastAsia="宋体"/>
          <w:color w:val="0000FF"/>
          <w:sz w:val="21"/>
          <w:szCs w:val="21"/>
          <w:lang w:eastAsia="zh-CN"/>
        </w:rPr>
      </w:pPr>
      <w:r>
        <w:rPr>
          <w:rFonts w:hint="eastAsia" w:eastAsia="宋体"/>
          <w:color w:val="0000FF"/>
          <w:sz w:val="21"/>
          <w:szCs w:val="21"/>
          <w:lang w:eastAsia="zh-CN"/>
        </w:rPr>
        <w:t>项目期限内预期达致的具体目标（即在一定期限内，利用有限资源，针对目标群体存在的核心问题，通过项目活动带来的改变）</w:t>
      </w:r>
    </w:p>
    <w:p>
      <w:pPr>
        <w:widowControl/>
        <w:numPr>
          <w:ilvl w:val="0"/>
          <w:numId w:val="2"/>
        </w:numPr>
        <w:tabs>
          <w:tab w:val="left" w:pos="720"/>
        </w:tabs>
        <w:rPr>
          <w:rFonts w:eastAsia="宋体"/>
          <w:color w:val="0000FF"/>
          <w:sz w:val="21"/>
          <w:szCs w:val="21"/>
          <w:lang w:eastAsia="zh-CN"/>
        </w:rPr>
      </w:pPr>
      <w:r>
        <w:rPr>
          <w:rFonts w:hint="eastAsia" w:eastAsia="宋体"/>
          <w:color w:val="0000FF"/>
          <w:kern w:val="0"/>
          <w:sz w:val="21"/>
          <w:szCs w:val="21"/>
          <w:lang w:eastAsia="zh-CN"/>
        </w:rPr>
        <w:t>（如适用）具体目标应能针对项目中不同性别的需要和权益，并能充权女性，促进性别平等</w:t>
      </w:r>
    </w:p>
    <w:p>
      <w:pPr>
        <w:widowControl/>
        <w:rPr>
          <w:rFonts w:eastAsia="宋体"/>
          <w:color w:val="0000FF"/>
          <w:lang w:eastAsia="zh-CN"/>
        </w:rPr>
      </w:pPr>
    </w:p>
    <w:p>
      <w:pPr>
        <w:spacing w:line="0" w:lineRule="atLeast"/>
        <w:ind w:left="1446" w:hanging="1446" w:hangingChars="600"/>
        <w:rPr>
          <w:rFonts w:eastAsia="宋体"/>
          <w:b/>
        </w:rPr>
      </w:pPr>
      <w:r>
        <w:rPr>
          <w:rFonts w:eastAsia="宋体"/>
          <w:b/>
          <w:lang w:eastAsia="zh-CN"/>
        </w:rPr>
        <w:t xml:space="preserve">3.  </w:t>
      </w:r>
      <w:r>
        <w:rPr>
          <w:rFonts w:hint="eastAsia" w:eastAsia="宋体"/>
          <w:b/>
          <w:lang w:eastAsia="zh-CN"/>
        </w:rPr>
        <w:t>衡量指标：</w:t>
      </w:r>
    </w:p>
    <w:p>
      <w:pPr>
        <w:widowControl/>
        <w:numPr>
          <w:ilvl w:val="0"/>
          <w:numId w:val="2"/>
        </w:numPr>
        <w:tabs>
          <w:tab w:val="left" w:pos="720"/>
        </w:tabs>
        <w:rPr>
          <w:rFonts w:eastAsia="宋体"/>
          <w:color w:val="0000FF"/>
          <w:sz w:val="21"/>
          <w:szCs w:val="21"/>
          <w:lang w:eastAsia="zh-CN"/>
        </w:rPr>
      </w:pPr>
      <w:r>
        <w:rPr>
          <w:rFonts w:hint="eastAsia" w:eastAsia="宋体"/>
          <w:color w:val="0000FF"/>
          <w:sz w:val="21"/>
          <w:szCs w:val="21"/>
          <w:lang w:eastAsia="zh-CN"/>
        </w:rPr>
        <w:t>提出用来衡量具体目标的定量及定性指标（特定的、可测／量的、可达的、现实的、有时限的）</w:t>
      </w:r>
    </w:p>
    <w:p>
      <w:pPr>
        <w:widowControl/>
        <w:numPr>
          <w:ilvl w:val="0"/>
          <w:numId w:val="2"/>
        </w:numPr>
        <w:tabs>
          <w:tab w:val="left" w:pos="720"/>
        </w:tabs>
        <w:rPr>
          <w:rFonts w:eastAsia="宋体"/>
          <w:color w:val="0000FF"/>
          <w:sz w:val="21"/>
          <w:szCs w:val="21"/>
          <w:lang w:eastAsia="zh-CN"/>
        </w:rPr>
      </w:pPr>
      <w:r>
        <w:rPr>
          <w:rFonts w:hint="eastAsia" w:eastAsia="宋体"/>
          <w:color w:val="0000FF"/>
          <w:sz w:val="21"/>
          <w:szCs w:val="21"/>
          <w:lang w:eastAsia="zh-CN"/>
        </w:rPr>
        <w:t>（如适用）提出相关的</w:t>
      </w:r>
      <w:r>
        <w:rPr>
          <w:rFonts w:hint="eastAsia" w:eastAsia="宋体"/>
          <w:color w:val="0000FF"/>
          <w:kern w:val="0"/>
          <w:sz w:val="21"/>
          <w:szCs w:val="21"/>
          <w:lang w:eastAsia="zh-CN"/>
        </w:rPr>
        <w:t>社会性别关系进展及影响指标</w:t>
      </w:r>
      <w:r>
        <w:rPr>
          <w:rFonts w:eastAsia="宋体"/>
          <w:color w:val="0000FF"/>
          <w:kern w:val="0"/>
          <w:sz w:val="21"/>
          <w:szCs w:val="21"/>
          <w:lang w:eastAsia="zh-CN"/>
        </w:rPr>
        <w:t>,</w:t>
      </w:r>
      <w:r>
        <w:rPr>
          <w:rFonts w:hint="eastAsia" w:eastAsia="宋体"/>
          <w:color w:val="0000FF"/>
          <w:kern w:val="0"/>
          <w:sz w:val="21"/>
          <w:szCs w:val="21"/>
          <w:lang w:eastAsia="zh-CN"/>
        </w:rPr>
        <w:t>作为项目监测与评估的一部份</w:t>
      </w:r>
    </w:p>
    <w:p>
      <w:pPr>
        <w:spacing w:line="0" w:lineRule="atLeast"/>
        <w:rPr>
          <w:rFonts w:eastAsia="宋体"/>
          <w:color w:val="0000FF"/>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08" w:type="dxa"/>
            <w:shd w:val="pct10" w:color="000000" w:fill="FFFFFF"/>
            <w:vAlign w:val="center"/>
          </w:tcPr>
          <w:p>
            <w:pPr>
              <w:spacing w:line="0" w:lineRule="atLeast"/>
              <w:rPr>
                <w:rFonts w:eastAsia="宋体"/>
                <w:b/>
                <w:color w:val="000000"/>
                <w:sz w:val="22"/>
                <w:szCs w:val="22"/>
                <w:lang w:eastAsia="zh-CN"/>
              </w:rPr>
            </w:pPr>
            <w:r>
              <w:rPr>
                <w:rFonts w:hint="eastAsia" w:eastAsia="宋体"/>
                <w:b/>
                <w:color w:val="000000"/>
                <w:sz w:val="22"/>
                <w:szCs w:val="22"/>
                <w:lang w:eastAsia="zh-CN"/>
              </w:rPr>
              <w:t>项目主要内容、活动和时间表</w:t>
            </w:r>
          </w:p>
        </w:tc>
      </w:tr>
    </w:tbl>
    <w:p>
      <w:pPr>
        <w:rPr>
          <w:rFonts w:eastAsia="宋体"/>
          <w:color w:val="0000FF"/>
          <w:lang w:eastAsia="zh-CN"/>
        </w:rPr>
      </w:pPr>
    </w:p>
    <w:p>
      <w:pPr>
        <w:spacing w:line="0" w:lineRule="atLeast"/>
        <w:rPr>
          <w:rFonts w:eastAsia="宋体"/>
          <w:b/>
          <w:color w:val="000000"/>
          <w:lang w:eastAsia="zh-CN"/>
        </w:rPr>
      </w:pPr>
      <w:r>
        <w:rPr>
          <w:rFonts w:eastAsia="宋体"/>
          <w:b/>
          <w:color w:val="000000"/>
          <w:lang w:eastAsia="zh-CN"/>
        </w:rPr>
        <w:t>1.</w:t>
      </w:r>
      <w:r>
        <w:rPr>
          <w:rFonts w:eastAsia="宋体"/>
          <w:b/>
          <w:color w:val="000000"/>
          <w:lang w:eastAsia="zh-CN"/>
        </w:rPr>
        <w:tab/>
      </w:r>
      <w:r>
        <w:rPr>
          <w:rFonts w:hint="eastAsia" w:eastAsia="宋体"/>
          <w:b/>
          <w:color w:val="000000"/>
          <w:lang w:eastAsia="zh-CN"/>
        </w:rPr>
        <w:t>主要工作手法及活动详情：</w:t>
      </w:r>
    </w:p>
    <w:p>
      <w:pPr>
        <w:widowControl/>
        <w:numPr>
          <w:ilvl w:val="0"/>
          <w:numId w:val="2"/>
        </w:numPr>
        <w:tabs>
          <w:tab w:val="left" w:pos="720"/>
        </w:tabs>
        <w:rPr>
          <w:rFonts w:eastAsia="宋体"/>
          <w:color w:val="0000FF"/>
          <w:sz w:val="21"/>
          <w:szCs w:val="21"/>
          <w:lang w:eastAsia="zh-CN"/>
        </w:rPr>
      </w:pPr>
      <w:r>
        <w:rPr>
          <w:rFonts w:hint="eastAsia" w:eastAsia="宋体"/>
          <w:color w:val="0000FF"/>
          <w:sz w:val="21"/>
          <w:szCs w:val="21"/>
          <w:lang w:eastAsia="zh-CN"/>
        </w:rPr>
        <w:t>提出达致具体目标的工作策略</w:t>
      </w:r>
      <w:r>
        <w:rPr>
          <w:rFonts w:eastAsia="宋体"/>
          <w:color w:val="0000FF"/>
          <w:sz w:val="21"/>
          <w:szCs w:val="21"/>
          <w:lang w:eastAsia="zh-CN"/>
        </w:rPr>
        <w:t>/</w:t>
      </w:r>
      <w:r>
        <w:rPr>
          <w:rFonts w:hint="eastAsia" w:eastAsia="宋体"/>
          <w:color w:val="0000FF"/>
          <w:sz w:val="21"/>
          <w:szCs w:val="21"/>
          <w:lang w:eastAsia="zh-CN"/>
        </w:rPr>
        <w:t>手法及原因</w:t>
      </w:r>
    </w:p>
    <w:p>
      <w:pPr>
        <w:widowControl/>
        <w:numPr>
          <w:ilvl w:val="0"/>
          <w:numId w:val="2"/>
        </w:numPr>
        <w:tabs>
          <w:tab w:val="left" w:pos="720"/>
        </w:tabs>
        <w:rPr>
          <w:rFonts w:eastAsia="宋体"/>
          <w:color w:val="0000FF"/>
          <w:sz w:val="21"/>
          <w:szCs w:val="21"/>
          <w:lang w:eastAsia="zh-CN"/>
        </w:rPr>
      </w:pPr>
      <w:r>
        <w:rPr>
          <w:rFonts w:hint="eastAsia" w:eastAsia="宋体"/>
          <w:color w:val="0000FF"/>
          <w:sz w:val="21"/>
          <w:szCs w:val="21"/>
          <w:lang w:eastAsia="zh-CN"/>
        </w:rPr>
        <w:t>活动内容及详情（不同阶段的活动、地点及时间等）</w:t>
      </w:r>
    </w:p>
    <w:p>
      <w:pPr>
        <w:spacing w:line="0" w:lineRule="atLeast"/>
        <w:rPr>
          <w:rFonts w:eastAsia="宋体"/>
          <w:b/>
          <w:color w:val="000000"/>
          <w:lang w:eastAsia="zh-CN"/>
        </w:rPr>
      </w:pPr>
    </w:p>
    <w:p>
      <w:pPr>
        <w:numPr>
          <w:ilvl w:val="0"/>
          <w:numId w:val="3"/>
        </w:numPr>
        <w:tabs>
          <w:tab w:val="left" w:pos="360"/>
        </w:tabs>
        <w:spacing w:line="0" w:lineRule="atLeast"/>
        <w:rPr>
          <w:rFonts w:eastAsia="宋体"/>
          <w:b/>
          <w:color w:val="000000"/>
          <w:lang w:eastAsia="zh-CN"/>
        </w:rPr>
      </w:pPr>
      <w:r>
        <w:rPr>
          <w:rFonts w:hint="eastAsia" w:eastAsia="宋体"/>
          <w:color w:val="0000FF"/>
          <w:lang w:eastAsia="zh-CN"/>
        </w:rPr>
        <w:t>（如适用）</w:t>
      </w:r>
      <w:r>
        <w:rPr>
          <w:rFonts w:hint="eastAsia" w:eastAsia="宋体"/>
          <w:b/>
          <w:color w:val="000000"/>
          <w:lang w:eastAsia="zh-CN"/>
        </w:rPr>
        <w:t>小基建活动的投标程序、要求等资料：</w:t>
      </w:r>
    </w:p>
    <w:p>
      <w:pPr>
        <w:spacing w:line="0" w:lineRule="atLeast"/>
        <w:rPr>
          <w:rFonts w:eastAsia="宋体"/>
          <w:color w:val="000000"/>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08" w:type="dxa"/>
            <w:shd w:val="pct10" w:color="000000" w:fill="FFFFFF"/>
            <w:vAlign w:val="center"/>
          </w:tcPr>
          <w:p>
            <w:pPr>
              <w:spacing w:line="0" w:lineRule="atLeast"/>
              <w:rPr>
                <w:rFonts w:eastAsia="宋体"/>
                <w:b/>
                <w:color w:val="000000"/>
                <w:sz w:val="22"/>
                <w:szCs w:val="22"/>
                <w:lang w:eastAsia="zh-CN"/>
              </w:rPr>
            </w:pPr>
            <w:r>
              <w:rPr>
                <w:rFonts w:hint="eastAsia" w:eastAsia="宋体"/>
                <w:b/>
                <w:color w:val="000000"/>
                <w:sz w:val="22"/>
                <w:szCs w:val="22"/>
                <w:lang w:eastAsia="zh-CN"/>
              </w:rPr>
              <w:t>项目对社会性别关系的影响</w:t>
            </w:r>
          </w:p>
        </w:tc>
      </w:tr>
    </w:tbl>
    <w:p>
      <w:pPr>
        <w:spacing w:line="0" w:lineRule="atLeast"/>
        <w:rPr>
          <w:rFonts w:eastAsia="宋体"/>
          <w:color w:val="0000FF"/>
          <w:lang w:eastAsia="zh-CN"/>
        </w:rPr>
      </w:pPr>
    </w:p>
    <w:p>
      <w:pPr>
        <w:widowControl/>
        <w:numPr>
          <w:ilvl w:val="0"/>
          <w:numId w:val="4"/>
        </w:numPr>
        <w:tabs>
          <w:tab w:val="left" w:pos="360"/>
        </w:tabs>
        <w:snapToGrid w:val="0"/>
        <w:rPr>
          <w:rFonts w:eastAsia="宋体"/>
          <w:color w:val="0000FF"/>
          <w:kern w:val="0"/>
          <w:sz w:val="21"/>
          <w:szCs w:val="21"/>
          <w:lang w:eastAsia="zh-CN"/>
        </w:rPr>
      </w:pPr>
      <w:r>
        <w:rPr>
          <w:rFonts w:hint="eastAsia" w:eastAsia="宋体"/>
          <w:color w:val="0000FF"/>
          <w:kern w:val="0"/>
          <w:sz w:val="21"/>
          <w:szCs w:val="21"/>
          <w:lang w:eastAsia="zh-CN"/>
        </w:rPr>
        <w:t>综合分析项目对相关人群社会性别关系的影响：如项目会否产生对妇女及女童的性别歧视或边缘化；项目是否能提高社会性别公平意识、态度、提高女性参与、促进性别平等及妇女发展。列出相关活动及理由。</w:t>
      </w:r>
    </w:p>
    <w:p>
      <w:pPr>
        <w:widowControl/>
        <w:numPr>
          <w:ilvl w:val="0"/>
          <w:numId w:val="4"/>
        </w:numPr>
        <w:tabs>
          <w:tab w:val="left" w:pos="360"/>
        </w:tabs>
        <w:snapToGrid w:val="0"/>
        <w:rPr>
          <w:rFonts w:eastAsia="宋体"/>
          <w:color w:val="0000FF"/>
          <w:kern w:val="0"/>
          <w:sz w:val="21"/>
          <w:szCs w:val="21"/>
          <w:lang w:eastAsia="zh-CN"/>
        </w:rPr>
      </w:pPr>
      <w:r>
        <w:rPr>
          <w:rFonts w:hint="eastAsia" w:eastAsia="宋体"/>
          <w:color w:val="0000FF"/>
          <w:kern w:val="0"/>
          <w:sz w:val="21"/>
          <w:szCs w:val="21"/>
          <w:lang w:eastAsia="zh-CN"/>
        </w:rPr>
        <w:t>如果项目没有特别考虑社会性别影响，请说明原因</w:t>
      </w:r>
    </w:p>
    <w:p>
      <w:pPr>
        <w:spacing w:line="0" w:lineRule="atLeast"/>
        <w:rPr>
          <w:rFonts w:eastAsia="宋体"/>
          <w:color w:val="0000FF"/>
          <w:sz w:val="21"/>
          <w:szCs w:val="21"/>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9108" w:type="dxa"/>
            <w:shd w:val="pct10" w:color="000000" w:fill="FFFFFF"/>
            <w:vAlign w:val="center"/>
          </w:tcPr>
          <w:p>
            <w:pPr>
              <w:spacing w:line="0" w:lineRule="atLeast"/>
              <w:rPr>
                <w:rFonts w:eastAsia="宋体"/>
                <w:b/>
                <w:color w:val="000000"/>
                <w:sz w:val="22"/>
                <w:szCs w:val="22"/>
                <w:lang w:eastAsia="zh-CN"/>
              </w:rPr>
            </w:pPr>
            <w:r>
              <w:rPr>
                <w:rFonts w:hint="eastAsia" w:eastAsia="宋体"/>
                <w:b/>
                <w:color w:val="000000"/>
                <w:sz w:val="22"/>
                <w:szCs w:val="22"/>
                <w:lang w:eastAsia="zh-CN"/>
              </w:rPr>
              <w:t>项目对相关机构、群体发展的影响</w:t>
            </w:r>
          </w:p>
        </w:tc>
      </w:tr>
    </w:tbl>
    <w:p>
      <w:pPr>
        <w:spacing w:line="0" w:lineRule="atLeast"/>
        <w:rPr>
          <w:rFonts w:eastAsia="宋体"/>
          <w:color w:val="0000FF"/>
          <w:lang w:eastAsia="zh-CN"/>
        </w:rPr>
      </w:pPr>
    </w:p>
    <w:p>
      <w:pPr>
        <w:widowControl/>
        <w:numPr>
          <w:ilvl w:val="0"/>
          <w:numId w:val="4"/>
        </w:numPr>
        <w:tabs>
          <w:tab w:val="left" w:pos="360"/>
        </w:tabs>
        <w:snapToGrid w:val="0"/>
        <w:rPr>
          <w:rFonts w:eastAsia="宋体"/>
          <w:color w:val="0000FF"/>
          <w:kern w:val="0"/>
          <w:sz w:val="21"/>
          <w:szCs w:val="21"/>
          <w:lang w:eastAsia="zh-CN"/>
        </w:rPr>
      </w:pPr>
      <w:r>
        <w:rPr>
          <w:rFonts w:hint="eastAsia" w:eastAsia="宋体"/>
          <w:color w:val="0000FF"/>
          <w:kern w:val="0"/>
          <w:sz w:val="21"/>
          <w:szCs w:val="21"/>
          <w:lang w:eastAsia="zh-CN"/>
        </w:rPr>
        <w:t>项目是否能增强及促进合作伙伴本身、项目中相关群体的能力及发展</w:t>
      </w:r>
    </w:p>
    <w:p>
      <w:pPr>
        <w:spacing w:line="0" w:lineRule="atLeast"/>
        <w:rPr>
          <w:rFonts w:eastAsia="宋体"/>
          <w:color w:val="0000FF"/>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08" w:type="dxa"/>
            <w:shd w:val="pct10" w:color="000000" w:fill="FFFFFF"/>
            <w:vAlign w:val="center"/>
          </w:tcPr>
          <w:p>
            <w:pPr>
              <w:spacing w:line="0" w:lineRule="atLeast"/>
              <w:rPr>
                <w:rFonts w:eastAsia="宋体"/>
                <w:b/>
                <w:color w:val="000000"/>
                <w:sz w:val="22"/>
                <w:szCs w:val="22"/>
              </w:rPr>
            </w:pPr>
            <w:r>
              <w:rPr>
                <w:rFonts w:hint="eastAsia" w:eastAsia="宋体"/>
                <w:b/>
                <w:color w:val="000000"/>
                <w:sz w:val="22"/>
                <w:szCs w:val="22"/>
                <w:lang w:eastAsia="zh-CN"/>
              </w:rPr>
              <w:t>项目／财务管理</w:t>
            </w:r>
          </w:p>
        </w:tc>
      </w:tr>
    </w:tbl>
    <w:p>
      <w:pPr>
        <w:spacing w:line="0" w:lineRule="atLeast"/>
        <w:rPr>
          <w:rFonts w:eastAsia="宋体"/>
          <w:color w:val="000000"/>
        </w:rPr>
      </w:pPr>
    </w:p>
    <w:p>
      <w:pPr>
        <w:numPr>
          <w:ilvl w:val="0"/>
          <w:numId w:val="5"/>
        </w:numPr>
        <w:tabs>
          <w:tab w:val="left" w:pos="480"/>
        </w:tabs>
        <w:spacing w:line="0" w:lineRule="atLeast"/>
        <w:rPr>
          <w:rFonts w:eastAsia="宋体"/>
          <w:color w:val="000000"/>
        </w:rPr>
      </w:pPr>
      <w:r>
        <w:rPr>
          <w:rFonts w:hint="eastAsia" w:eastAsia="宋体"/>
          <w:b/>
          <w:color w:val="000000"/>
          <w:lang w:eastAsia="zh-CN"/>
        </w:rPr>
        <w:t>管理</w:t>
      </w:r>
      <w:r>
        <w:rPr>
          <w:rFonts w:eastAsia="宋体"/>
          <w:b/>
          <w:color w:val="000000"/>
          <w:lang w:eastAsia="zh-CN"/>
        </w:rPr>
        <w:t>/</w:t>
      </w:r>
      <w:r>
        <w:rPr>
          <w:rFonts w:hint="eastAsia" w:eastAsia="宋体"/>
          <w:b/>
          <w:color w:val="000000"/>
          <w:lang w:eastAsia="zh-CN"/>
        </w:rPr>
        <w:t>项目团队：</w:t>
      </w:r>
    </w:p>
    <w:p>
      <w:pPr>
        <w:numPr>
          <w:ilvl w:val="0"/>
          <w:numId w:val="2"/>
        </w:numPr>
        <w:tabs>
          <w:tab w:val="left" w:pos="540"/>
          <w:tab w:val="left" w:pos="720"/>
        </w:tabs>
        <w:spacing w:line="0" w:lineRule="atLeast"/>
        <w:ind w:left="540" w:hanging="540"/>
        <w:rPr>
          <w:rFonts w:eastAsia="宋体"/>
          <w:color w:val="0000FF"/>
          <w:sz w:val="21"/>
          <w:szCs w:val="21"/>
          <w:lang w:eastAsia="zh-CN"/>
        </w:rPr>
      </w:pPr>
      <w:r>
        <w:rPr>
          <w:rFonts w:hint="eastAsia" w:eastAsia="宋体"/>
          <w:color w:val="0000FF"/>
          <w:sz w:val="21"/>
          <w:szCs w:val="21"/>
          <w:lang w:eastAsia="zh-CN"/>
        </w:rPr>
        <w:t>提供项目管理框架图，说明不同参与者的角色、责任及之间的沟通与交代</w:t>
      </w:r>
    </w:p>
    <w:p>
      <w:pPr>
        <w:numPr>
          <w:ilvl w:val="0"/>
          <w:numId w:val="2"/>
        </w:numPr>
        <w:tabs>
          <w:tab w:val="left" w:pos="540"/>
          <w:tab w:val="left" w:pos="720"/>
        </w:tabs>
        <w:spacing w:line="0" w:lineRule="atLeast"/>
        <w:ind w:left="540" w:hanging="540"/>
        <w:rPr>
          <w:rFonts w:eastAsia="宋体"/>
          <w:color w:val="0000FF"/>
          <w:sz w:val="21"/>
          <w:szCs w:val="21"/>
          <w:lang w:eastAsia="zh-CN"/>
        </w:rPr>
      </w:pPr>
      <w:r>
        <w:rPr>
          <w:rFonts w:hint="eastAsia" w:eastAsia="宋体"/>
          <w:color w:val="0000FF"/>
          <w:sz w:val="21"/>
          <w:szCs w:val="21"/>
          <w:lang w:eastAsia="zh-CN"/>
        </w:rPr>
        <w:t>（如适用）说明受益人群如何参与项目管理</w:t>
      </w:r>
    </w:p>
    <w:p>
      <w:pPr>
        <w:spacing w:line="0" w:lineRule="atLeast"/>
        <w:rPr>
          <w:rFonts w:eastAsia="宋体"/>
          <w:color w:val="0000FF"/>
          <w:sz w:val="22"/>
          <w:szCs w:val="22"/>
          <w:lang w:eastAsia="zh-CN"/>
        </w:rPr>
      </w:pPr>
    </w:p>
    <w:p>
      <w:pPr>
        <w:spacing w:line="0" w:lineRule="atLeast"/>
        <w:rPr>
          <w:rFonts w:eastAsia="宋体"/>
          <w:b/>
          <w:color w:val="000000"/>
          <w:lang w:eastAsia="zh-CN"/>
        </w:rPr>
      </w:pPr>
      <w:r>
        <w:rPr>
          <w:rFonts w:eastAsia="宋体"/>
          <w:b/>
          <w:color w:val="000000"/>
          <w:lang w:eastAsia="zh-CN"/>
        </w:rPr>
        <w:t xml:space="preserve">2.  </w:t>
      </w:r>
      <w:r>
        <w:rPr>
          <w:rFonts w:hint="eastAsia" w:eastAsia="宋体"/>
          <w:b/>
          <w:color w:val="000000"/>
          <w:lang w:eastAsia="zh-CN"/>
        </w:rPr>
        <w:t>资金管理制度：</w:t>
      </w:r>
    </w:p>
    <w:p>
      <w:pPr>
        <w:spacing w:line="0" w:lineRule="atLeast"/>
        <w:rPr>
          <w:rFonts w:eastAsia="宋体"/>
          <w:color w:val="0000FF"/>
          <w:sz w:val="21"/>
          <w:szCs w:val="21"/>
          <w:lang w:eastAsia="zh-CN"/>
        </w:rPr>
      </w:pPr>
      <w:r>
        <w:rPr>
          <w:rFonts w:eastAsia="宋体"/>
          <w:color w:val="0000FF"/>
          <w:sz w:val="22"/>
          <w:szCs w:val="22"/>
          <w:lang w:eastAsia="zh-CN"/>
        </w:rPr>
        <w:t xml:space="preserve">-   </w:t>
      </w:r>
      <w:r>
        <w:rPr>
          <w:rFonts w:hint="eastAsia" w:eastAsia="宋体"/>
          <w:color w:val="0000FF"/>
          <w:sz w:val="21"/>
          <w:szCs w:val="21"/>
          <w:lang w:eastAsia="zh-CN"/>
        </w:rPr>
        <w:t>谁监管、谁审批支付、谁报告、谁核查</w:t>
      </w:r>
    </w:p>
    <w:p>
      <w:pPr>
        <w:spacing w:line="0" w:lineRule="atLeast"/>
        <w:rPr>
          <w:rFonts w:eastAsia="宋体"/>
          <w:color w:val="0000FF"/>
          <w:sz w:val="21"/>
          <w:szCs w:val="21"/>
          <w:lang w:eastAsia="zh-CN"/>
        </w:rPr>
      </w:pPr>
      <w:r>
        <w:rPr>
          <w:rFonts w:eastAsia="宋体"/>
          <w:color w:val="0000FF"/>
          <w:sz w:val="21"/>
          <w:szCs w:val="21"/>
          <w:lang w:eastAsia="zh-CN"/>
        </w:rPr>
        <w:t xml:space="preserve">-   </w:t>
      </w:r>
      <w:r>
        <w:rPr>
          <w:rFonts w:hint="eastAsia" w:eastAsia="宋体"/>
          <w:color w:val="0000FF"/>
          <w:sz w:val="21"/>
          <w:szCs w:val="21"/>
          <w:lang w:eastAsia="zh-CN"/>
        </w:rPr>
        <w:t>报销制度、预算标准</w:t>
      </w:r>
    </w:p>
    <w:p>
      <w:pPr>
        <w:spacing w:line="0" w:lineRule="atLeast"/>
        <w:rPr>
          <w:rFonts w:eastAsia="宋体"/>
          <w:color w:val="0000FF"/>
          <w:sz w:val="22"/>
          <w:szCs w:val="22"/>
          <w:lang w:eastAsia="zh-CN"/>
        </w:rPr>
      </w:pPr>
    </w:p>
    <w:p>
      <w:pPr>
        <w:spacing w:line="0" w:lineRule="atLeast"/>
        <w:rPr>
          <w:rFonts w:eastAsia="宋体"/>
          <w:b/>
          <w:color w:val="000000"/>
          <w:bdr w:val="single" w:color="auto" w:sz="4" w:space="0"/>
          <w:lang w:eastAsia="zh-CN"/>
        </w:rPr>
      </w:pPr>
      <w:r>
        <w:rPr>
          <w:rFonts w:eastAsia="宋体"/>
          <w:b/>
          <w:color w:val="000000"/>
          <w:lang w:eastAsia="zh-CN"/>
        </w:rPr>
        <w:t xml:space="preserve">3. </w:t>
      </w:r>
      <w:r>
        <w:rPr>
          <w:rFonts w:eastAsia="宋体"/>
          <w:b/>
          <w:color w:val="0000FF"/>
          <w:lang w:eastAsia="zh-CN"/>
        </w:rPr>
        <w:t xml:space="preserve"> (</w:t>
      </w:r>
      <w:r>
        <w:rPr>
          <w:rFonts w:hint="eastAsia" w:eastAsia="宋体"/>
          <w:b/>
          <w:color w:val="0000FF"/>
          <w:lang w:eastAsia="zh-CN"/>
        </w:rPr>
        <w:t>如适用</w:t>
      </w:r>
      <w:r>
        <w:rPr>
          <w:rFonts w:eastAsia="宋体"/>
          <w:b/>
          <w:color w:val="0000FF"/>
          <w:lang w:eastAsia="zh-CN"/>
        </w:rPr>
        <w:t>)</w:t>
      </w:r>
      <w:r>
        <w:rPr>
          <w:rFonts w:hint="eastAsia" w:eastAsia="宋体"/>
          <w:b/>
          <w:color w:val="000000"/>
          <w:lang w:eastAsia="zh-CN"/>
        </w:rPr>
        <w:t>出版活动：</w:t>
      </w:r>
    </w:p>
    <w:p>
      <w:pPr>
        <w:ind w:firstLine="480"/>
        <w:rPr>
          <w:rFonts w:eastAsia="宋体"/>
          <w:color w:val="0000FF"/>
          <w:sz w:val="21"/>
          <w:szCs w:val="21"/>
          <w:lang w:eastAsia="zh-CN"/>
        </w:rPr>
      </w:pPr>
      <w:r>
        <w:rPr>
          <w:rFonts w:eastAsia="宋体"/>
          <w:color w:val="0000FF"/>
          <w:sz w:val="22"/>
          <w:szCs w:val="22"/>
          <w:lang w:eastAsia="zh-CN"/>
        </w:rPr>
        <w:t xml:space="preserve">- </w:t>
      </w:r>
      <w:r>
        <w:rPr>
          <w:rFonts w:hint="eastAsia" w:eastAsia="宋体"/>
          <w:color w:val="0000FF"/>
          <w:sz w:val="21"/>
          <w:szCs w:val="21"/>
          <w:lang w:eastAsia="zh-CN"/>
        </w:rPr>
        <w:t>审阅出版内容的过程及安排</w:t>
      </w:r>
    </w:p>
    <w:p>
      <w:pPr>
        <w:ind w:firstLine="480"/>
        <w:rPr>
          <w:rFonts w:eastAsia="宋体"/>
          <w:color w:val="0000FF"/>
          <w:sz w:val="21"/>
          <w:szCs w:val="21"/>
          <w:lang w:eastAsia="zh-CN"/>
        </w:rPr>
      </w:pPr>
      <w:r>
        <w:rPr>
          <w:rFonts w:eastAsia="宋体"/>
          <w:color w:val="0000FF"/>
          <w:sz w:val="21"/>
          <w:szCs w:val="21"/>
          <w:lang w:eastAsia="zh-CN"/>
        </w:rPr>
        <w:t xml:space="preserve">- </w:t>
      </w:r>
      <w:r>
        <w:rPr>
          <w:rFonts w:hint="eastAsia" w:eastAsia="宋体"/>
          <w:color w:val="0000FF"/>
          <w:sz w:val="21"/>
          <w:szCs w:val="21"/>
          <w:lang w:eastAsia="zh-CN"/>
        </w:rPr>
        <w:t>出版物品的版权由哪一方抑或多方共同拥有，乐施会能否转载出版内容</w:t>
      </w:r>
    </w:p>
    <w:p>
      <w:pPr>
        <w:ind w:firstLine="480"/>
        <w:rPr>
          <w:rFonts w:eastAsia="宋体"/>
          <w:color w:val="0000FF"/>
          <w:sz w:val="21"/>
          <w:szCs w:val="21"/>
          <w:lang w:eastAsia="zh-CN"/>
        </w:rPr>
      </w:pPr>
      <w:r>
        <w:rPr>
          <w:rFonts w:eastAsia="宋体"/>
          <w:color w:val="0000FF"/>
          <w:sz w:val="21"/>
          <w:szCs w:val="21"/>
          <w:lang w:eastAsia="zh-CN"/>
        </w:rPr>
        <w:t xml:space="preserve">- </w:t>
      </w:r>
      <w:r>
        <w:rPr>
          <w:rFonts w:hint="eastAsia" w:eastAsia="宋体"/>
          <w:color w:val="0000FF"/>
          <w:sz w:val="21"/>
          <w:szCs w:val="21"/>
          <w:lang w:eastAsia="zh-CN"/>
        </w:rPr>
        <w:t>在特定的时期内如何处理售卖出版物品所得的利润</w:t>
      </w:r>
    </w:p>
    <w:p>
      <w:pPr>
        <w:spacing w:line="0" w:lineRule="atLeast"/>
        <w:rPr>
          <w:rFonts w:ascii="宋体" w:hAnsi="宋体" w:eastAsia="宋体"/>
          <w:color w:val="000000"/>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08" w:type="dxa"/>
            <w:shd w:val="pct10" w:color="000000" w:fill="FFFFFF"/>
            <w:vAlign w:val="center"/>
          </w:tcPr>
          <w:p>
            <w:pPr>
              <w:spacing w:line="0" w:lineRule="atLeast"/>
              <w:rPr>
                <w:rFonts w:ascii="宋体" w:hAnsi="宋体" w:eastAsia="宋体"/>
                <w:color w:val="000000"/>
                <w:sz w:val="22"/>
                <w:szCs w:val="22"/>
              </w:rPr>
            </w:pPr>
            <w:r>
              <w:rPr>
                <w:rFonts w:hint="eastAsia" w:ascii="宋体" w:hAnsi="宋体" w:eastAsia="宋体"/>
                <w:b/>
                <w:color w:val="000000"/>
                <w:sz w:val="22"/>
                <w:szCs w:val="22"/>
                <w:lang w:eastAsia="zh-CN"/>
              </w:rPr>
              <w:t>监督评估</w:t>
            </w:r>
          </w:p>
        </w:tc>
      </w:tr>
    </w:tbl>
    <w:p>
      <w:pPr>
        <w:numPr>
          <w:ilvl w:val="0"/>
          <w:numId w:val="2"/>
        </w:numPr>
        <w:tabs>
          <w:tab w:val="left" w:pos="360"/>
          <w:tab w:val="left" w:pos="720"/>
        </w:tabs>
        <w:ind w:left="360" w:right="70" w:rightChars="29" w:hanging="360"/>
        <w:rPr>
          <w:rFonts w:ascii="宋体" w:hAnsi="宋体" w:eastAsia="宋体"/>
          <w:color w:val="0000FF"/>
          <w:sz w:val="21"/>
          <w:szCs w:val="21"/>
          <w:lang w:eastAsia="zh-CN"/>
        </w:rPr>
      </w:pPr>
      <w:r>
        <w:rPr>
          <w:rFonts w:hint="eastAsia" w:ascii="宋体" w:hAnsi="宋体" w:eastAsia="宋体"/>
          <w:color w:val="0000FF"/>
          <w:sz w:val="21"/>
          <w:szCs w:val="21"/>
          <w:lang w:eastAsia="zh-CN"/>
        </w:rPr>
        <w:t>说明合作伙伴如何监督项目是否按计划进行及评估项目是否达到目标。监督及评估可以是一个整体的过程。</w:t>
      </w:r>
    </w:p>
    <w:p>
      <w:pPr>
        <w:ind w:right="-694" w:rightChars="-289"/>
        <w:rPr>
          <w:rFonts w:ascii="宋体" w:hAnsi="宋体" w:eastAsia="宋体"/>
          <w:color w:val="0000FF"/>
          <w:sz w:val="21"/>
          <w:szCs w:val="21"/>
          <w:lang w:eastAsia="zh-CN"/>
        </w:rPr>
      </w:pPr>
    </w:p>
    <w:p>
      <w:pPr>
        <w:numPr>
          <w:ilvl w:val="0"/>
          <w:numId w:val="2"/>
        </w:numPr>
        <w:tabs>
          <w:tab w:val="left" w:pos="360"/>
          <w:tab w:val="left" w:pos="720"/>
        </w:tabs>
        <w:ind w:left="360" w:right="70" w:rightChars="29" w:hanging="360"/>
        <w:rPr>
          <w:rFonts w:ascii="宋体" w:hAnsi="宋体" w:eastAsia="宋体"/>
          <w:color w:val="0000FF"/>
          <w:sz w:val="21"/>
          <w:szCs w:val="21"/>
          <w:lang w:eastAsia="zh-CN"/>
        </w:rPr>
      </w:pPr>
      <w:r>
        <w:rPr>
          <w:rFonts w:hint="eastAsia" w:ascii="宋体" w:hAnsi="宋体" w:eastAsia="宋体"/>
          <w:color w:val="0000FF"/>
          <w:sz w:val="21"/>
          <w:szCs w:val="21"/>
          <w:lang w:eastAsia="zh-CN"/>
        </w:rPr>
        <w:t>监督是指对项目过程中的活动、项目及财务管理状况，进行观察、记录和反馈；为达致项目目标而需要作出的决策与调整提供数据。请说明：监督方法，进展指标，谁监督，何时监督，如何反馈及跟进相关数据、结果等</w:t>
      </w:r>
    </w:p>
    <w:p>
      <w:pPr>
        <w:ind w:right="-694" w:rightChars="-289"/>
        <w:rPr>
          <w:rFonts w:ascii="宋体" w:hAnsi="宋体" w:eastAsia="宋体"/>
          <w:color w:val="0000FF"/>
          <w:sz w:val="21"/>
          <w:szCs w:val="21"/>
          <w:lang w:eastAsia="zh-CN"/>
        </w:rPr>
      </w:pPr>
    </w:p>
    <w:p>
      <w:pPr>
        <w:numPr>
          <w:ilvl w:val="0"/>
          <w:numId w:val="2"/>
        </w:numPr>
        <w:tabs>
          <w:tab w:val="left" w:pos="360"/>
          <w:tab w:val="left" w:pos="720"/>
        </w:tabs>
        <w:spacing w:line="0" w:lineRule="atLeast"/>
        <w:ind w:left="360" w:right="70" w:rightChars="29" w:hanging="360"/>
        <w:rPr>
          <w:rFonts w:ascii="宋体" w:hAnsi="宋体" w:eastAsia="宋体"/>
          <w:color w:val="0000FF"/>
          <w:sz w:val="21"/>
          <w:szCs w:val="21"/>
          <w:lang w:eastAsia="zh-CN"/>
        </w:rPr>
      </w:pPr>
      <w:r>
        <w:rPr>
          <w:rFonts w:hint="eastAsia" w:ascii="宋体" w:hAnsi="宋体" w:eastAsia="宋体"/>
          <w:color w:val="0000FF"/>
          <w:sz w:val="21"/>
          <w:szCs w:val="21"/>
          <w:lang w:eastAsia="zh-CN"/>
        </w:rPr>
        <w:t>评估是针对项目的目标、设计、实施过程、产出，评估项目的效益、适切性及影响。</w:t>
      </w:r>
      <w:r>
        <w:rPr>
          <w:rFonts w:ascii="宋体" w:hAnsi="宋体" w:eastAsia="宋体"/>
          <w:color w:val="0000FF"/>
          <w:sz w:val="21"/>
          <w:szCs w:val="21"/>
          <w:lang w:eastAsia="zh-CN"/>
        </w:rPr>
        <w:t xml:space="preserve"> </w:t>
      </w:r>
      <w:r>
        <w:rPr>
          <w:rFonts w:hint="eastAsia" w:ascii="宋体" w:hAnsi="宋体" w:eastAsia="宋体"/>
          <w:color w:val="0000FF"/>
          <w:sz w:val="21"/>
          <w:szCs w:val="21"/>
          <w:lang w:eastAsia="zh-CN"/>
        </w:rPr>
        <w:t>请说明：评估方法、评估指标、谁来评估、何时评估、如何跟进评估结果等</w:t>
      </w:r>
    </w:p>
    <w:p>
      <w:pPr>
        <w:spacing w:line="0" w:lineRule="atLeast"/>
        <w:ind w:right="-694" w:rightChars="-289"/>
        <w:rPr>
          <w:rFonts w:ascii="宋体" w:hAnsi="宋体" w:eastAsia="宋体"/>
          <w:color w:val="0000FF"/>
          <w:sz w:val="21"/>
          <w:szCs w:val="21"/>
          <w:lang w:eastAsia="zh-CN"/>
        </w:rPr>
      </w:pPr>
    </w:p>
    <w:p>
      <w:pPr>
        <w:numPr>
          <w:ilvl w:val="0"/>
          <w:numId w:val="2"/>
        </w:numPr>
        <w:tabs>
          <w:tab w:val="left" w:pos="360"/>
          <w:tab w:val="left" w:pos="720"/>
        </w:tabs>
        <w:spacing w:line="0" w:lineRule="atLeast"/>
        <w:ind w:left="360" w:right="-694" w:rightChars="-289" w:hanging="360"/>
        <w:rPr>
          <w:rFonts w:ascii="宋体" w:hAnsi="宋体" w:eastAsia="宋体"/>
          <w:color w:val="0000FF"/>
          <w:sz w:val="21"/>
          <w:szCs w:val="21"/>
          <w:lang w:eastAsia="zh-CN"/>
        </w:rPr>
      </w:pPr>
      <w:r>
        <w:rPr>
          <w:rFonts w:hint="eastAsia" w:ascii="宋体" w:hAnsi="宋体" w:eastAsia="宋体"/>
          <w:color w:val="0000FF"/>
          <w:sz w:val="21"/>
          <w:szCs w:val="21"/>
          <w:lang w:eastAsia="zh-CN"/>
        </w:rPr>
        <w:t>说明受益人群及其他相关群体（如妇女）如何参与项目监督及评估</w:t>
      </w:r>
    </w:p>
    <w:p>
      <w:pPr>
        <w:numPr>
          <w:ilvl w:val="0"/>
          <w:numId w:val="2"/>
        </w:numPr>
        <w:tabs>
          <w:tab w:val="left" w:pos="360"/>
          <w:tab w:val="left" w:pos="720"/>
        </w:tabs>
        <w:ind w:left="360" w:right="-694" w:rightChars="-289" w:hanging="360"/>
        <w:rPr>
          <w:rFonts w:ascii="宋体" w:hAnsi="宋体" w:eastAsia="宋体"/>
          <w:color w:val="000000"/>
          <w:sz w:val="21"/>
          <w:szCs w:val="21"/>
          <w:lang w:eastAsia="zh-CN"/>
        </w:rPr>
      </w:pPr>
      <w:r>
        <w:rPr>
          <w:rFonts w:hint="eastAsia" w:ascii="宋体" w:hAnsi="宋体" w:eastAsia="宋体"/>
          <w:color w:val="0000FF"/>
          <w:sz w:val="21"/>
          <w:szCs w:val="21"/>
          <w:lang w:eastAsia="zh-CN"/>
        </w:rPr>
        <w:t>说明提交进度报告及总结评估报告的时间</w:t>
      </w:r>
    </w:p>
    <w:p>
      <w:pPr>
        <w:rPr>
          <w:color w:val="000000"/>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08" w:type="dxa"/>
            <w:shd w:val="pct10" w:color="000000" w:fill="FFFFFF"/>
          </w:tcPr>
          <w:p>
            <w:pPr>
              <w:spacing w:line="0" w:lineRule="atLeast"/>
              <w:rPr>
                <w:rFonts w:eastAsia="宋体"/>
                <w:b/>
                <w:color w:val="000000"/>
                <w:sz w:val="22"/>
                <w:szCs w:val="22"/>
              </w:rPr>
            </w:pPr>
            <w:r>
              <w:rPr>
                <w:rFonts w:hint="eastAsia" w:eastAsia="宋体"/>
                <w:b/>
                <w:color w:val="000000"/>
                <w:sz w:val="22"/>
                <w:szCs w:val="22"/>
                <w:lang w:eastAsia="zh-CN"/>
              </w:rPr>
              <w:t>详细预算</w:t>
            </w:r>
          </w:p>
        </w:tc>
      </w:tr>
    </w:tbl>
    <w:p>
      <w:pPr>
        <w:widowControl/>
        <w:rPr>
          <w:rFonts w:eastAsia="宋体"/>
          <w:color w:val="0000FF"/>
          <w:sz w:val="22"/>
          <w:szCs w:val="22"/>
          <w:lang w:eastAsia="zh-CN"/>
        </w:rPr>
      </w:pPr>
    </w:p>
    <w:p>
      <w:pPr>
        <w:widowControl/>
        <w:numPr>
          <w:ilvl w:val="0"/>
          <w:numId w:val="2"/>
        </w:numPr>
        <w:tabs>
          <w:tab w:val="left" w:pos="720"/>
        </w:tabs>
        <w:rPr>
          <w:rFonts w:eastAsia="宋体"/>
          <w:color w:val="0000FF"/>
          <w:sz w:val="21"/>
          <w:szCs w:val="21"/>
          <w:lang w:eastAsia="zh-CN"/>
        </w:rPr>
      </w:pPr>
      <w:r>
        <w:rPr>
          <w:rFonts w:hint="eastAsia" w:eastAsia="宋体"/>
          <w:color w:val="0000FF"/>
          <w:sz w:val="21"/>
          <w:szCs w:val="21"/>
          <w:lang w:eastAsia="zh-CN"/>
        </w:rPr>
        <w:t>明细资金来源（申请金额、其他合资者如申请团体、当地社区、其他基金会、政府配套等）</w:t>
      </w:r>
    </w:p>
    <w:p>
      <w:pPr>
        <w:widowControl/>
        <w:numPr>
          <w:ilvl w:val="0"/>
          <w:numId w:val="2"/>
        </w:numPr>
        <w:tabs>
          <w:tab w:val="left" w:pos="720"/>
        </w:tabs>
        <w:rPr>
          <w:rFonts w:eastAsia="宋体"/>
          <w:color w:val="0000FF"/>
          <w:sz w:val="21"/>
          <w:szCs w:val="21"/>
          <w:lang w:eastAsia="zh-CN"/>
        </w:rPr>
      </w:pPr>
      <w:r>
        <w:rPr>
          <w:rFonts w:hint="eastAsia" w:eastAsia="宋体"/>
          <w:color w:val="0000FF"/>
          <w:sz w:val="21"/>
          <w:szCs w:val="21"/>
          <w:lang w:eastAsia="zh-CN"/>
        </w:rPr>
        <w:t>明细支出预算（具体用途、标准、数量）</w:t>
      </w:r>
    </w:p>
    <w:p>
      <w:pPr>
        <w:widowControl/>
        <w:numPr>
          <w:ilvl w:val="0"/>
          <w:numId w:val="2"/>
        </w:numPr>
        <w:tabs>
          <w:tab w:val="left" w:pos="720"/>
        </w:tabs>
        <w:rPr>
          <w:rFonts w:eastAsia="宋体"/>
          <w:b/>
          <w:bCs/>
          <w:color w:val="0000FF"/>
          <w:sz w:val="21"/>
          <w:szCs w:val="21"/>
          <w:lang w:eastAsia="zh-CN"/>
        </w:rPr>
      </w:pPr>
      <w:r>
        <w:rPr>
          <w:rFonts w:hint="eastAsia" w:eastAsia="宋体"/>
          <w:color w:val="0000FF"/>
          <w:sz w:val="21"/>
          <w:szCs w:val="21"/>
          <w:lang w:eastAsia="zh-CN"/>
        </w:rPr>
        <w:t>如有其他合资者（列出合资者的名称，每个合资者的资金预算明细；并取得各合资者对合资部份的内容的同意证明作附件）</w:t>
      </w:r>
    </w:p>
    <w:p>
      <w:pPr>
        <w:ind w:left="720"/>
        <w:rPr>
          <w:rFonts w:eastAsia="宋体"/>
          <w:color w:val="000000"/>
          <w:lang w:eastAsia="zh-CN"/>
        </w:rPr>
      </w:pPr>
    </w:p>
    <w:p>
      <w:pPr>
        <w:rPr>
          <w:rFonts w:eastAsia="宋体"/>
          <w:b/>
          <w:color w:val="000000"/>
          <w:lang w:eastAsia="zh-CN"/>
        </w:rPr>
      </w:pPr>
      <w:r>
        <w:rPr>
          <w:rFonts w:eastAsia="宋体"/>
          <w:b/>
          <w:color w:val="000000"/>
          <w:lang w:eastAsia="zh-CN"/>
        </w:rPr>
        <w:t>1.</w:t>
      </w:r>
      <w:r>
        <w:rPr>
          <w:rFonts w:eastAsia="宋体"/>
          <w:b/>
          <w:color w:val="000000"/>
          <w:lang w:eastAsia="zh-CN"/>
        </w:rPr>
        <w:tab/>
      </w:r>
      <w:r>
        <w:rPr>
          <w:rFonts w:hint="eastAsia" w:eastAsia="宋体"/>
          <w:b/>
          <w:color w:val="000000"/>
          <w:lang w:eastAsia="zh-CN"/>
        </w:rPr>
        <w:t>申请乐施会资金的项目投入预算明细（列明各项活动的明细）</w:t>
      </w:r>
    </w:p>
    <w:p>
      <w:pPr>
        <w:rPr>
          <w:rFonts w:eastAsia="宋体"/>
          <w:i/>
          <w:color w:val="0000FF"/>
          <w:lang w:eastAsia="zh-CN"/>
        </w:rPr>
      </w:pPr>
      <w:r>
        <w:rPr>
          <w:rFonts w:eastAsia="宋体"/>
          <w:b/>
          <w:color w:val="000000"/>
          <w:lang w:eastAsia="zh-CN"/>
        </w:rPr>
        <w:t xml:space="preserve"> </w:t>
      </w:r>
      <w:r>
        <w:rPr>
          <w:rFonts w:eastAsia="宋体"/>
          <w:i/>
          <w:color w:val="000000"/>
          <w:lang w:eastAsia="zh-CN"/>
        </w:rPr>
        <w:t>(</w:t>
      </w:r>
      <w:r>
        <w:rPr>
          <w:rFonts w:hint="eastAsia" w:eastAsia="宋体"/>
          <w:i/>
          <w:color w:val="0000FF"/>
          <w:lang w:eastAsia="zh-CN"/>
        </w:rPr>
        <w:t>格式供参考，合作伙伴可自行制作</w:t>
      </w:r>
      <w:r>
        <w:rPr>
          <w:rFonts w:eastAsia="宋体"/>
          <w:i/>
          <w:color w:val="0000FF"/>
          <w:lang w:eastAsia="zh-CN"/>
        </w:rPr>
        <w:t>)</w:t>
      </w:r>
    </w:p>
    <w:tbl>
      <w:tblPr>
        <w:tblStyle w:val="12"/>
        <w:tblW w:w="9900" w:type="dxa"/>
        <w:tblInd w:w="-6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1260"/>
        <w:gridCol w:w="1260"/>
        <w:gridCol w:w="1440"/>
        <w:gridCol w:w="1260"/>
        <w:gridCol w:w="126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800" w:type="dxa"/>
            <w:vMerge w:val="restart"/>
            <w:shd w:val="clear" w:color="auto" w:fill="F3F3F3"/>
            <w:vAlign w:val="center"/>
          </w:tcPr>
          <w:p>
            <w:pPr>
              <w:jc w:val="center"/>
              <w:rPr>
                <w:rFonts w:eastAsia="宋体"/>
                <w:b/>
                <w:color w:val="000000"/>
                <w:lang w:eastAsia="zh-CN"/>
              </w:rPr>
            </w:pPr>
            <w:r>
              <w:rPr>
                <w:rFonts w:hint="eastAsia" w:eastAsia="宋体"/>
                <w:b/>
                <w:color w:val="000000"/>
                <w:lang w:eastAsia="zh-CN"/>
              </w:rPr>
              <w:t>活动</w:t>
            </w:r>
          </w:p>
        </w:tc>
        <w:tc>
          <w:tcPr>
            <w:tcW w:w="1260" w:type="dxa"/>
            <w:vMerge w:val="restart"/>
            <w:shd w:val="clear" w:color="auto" w:fill="F3F3F3"/>
            <w:vAlign w:val="center"/>
          </w:tcPr>
          <w:p>
            <w:pPr>
              <w:jc w:val="center"/>
              <w:rPr>
                <w:rFonts w:eastAsia="宋体"/>
                <w:color w:val="000000"/>
                <w:lang w:eastAsia="zh-CN"/>
              </w:rPr>
            </w:pPr>
            <w:r>
              <w:rPr>
                <w:rFonts w:hint="eastAsia" w:eastAsia="宋体"/>
                <w:color w:val="000000"/>
                <w:lang w:eastAsia="zh-CN"/>
              </w:rPr>
              <w:t>预算明细</w:t>
            </w:r>
          </w:p>
        </w:tc>
        <w:tc>
          <w:tcPr>
            <w:tcW w:w="1260" w:type="dxa"/>
            <w:vMerge w:val="restart"/>
            <w:shd w:val="clear" w:color="auto" w:fill="F3F3F3"/>
            <w:vAlign w:val="center"/>
          </w:tcPr>
          <w:p>
            <w:pPr>
              <w:jc w:val="center"/>
              <w:rPr>
                <w:rFonts w:eastAsia="宋体"/>
                <w:color w:val="000000"/>
                <w:lang w:eastAsia="zh-CN"/>
              </w:rPr>
            </w:pPr>
            <w:r>
              <w:rPr>
                <w:rFonts w:hint="eastAsia" w:eastAsia="宋体"/>
                <w:color w:val="000000"/>
                <w:lang w:eastAsia="zh-CN"/>
              </w:rPr>
              <w:t>时期</w:t>
            </w:r>
          </w:p>
        </w:tc>
        <w:tc>
          <w:tcPr>
            <w:tcW w:w="1440" w:type="dxa"/>
            <w:vMerge w:val="restart"/>
            <w:shd w:val="clear" w:color="auto" w:fill="F3F3F3"/>
            <w:vAlign w:val="center"/>
          </w:tcPr>
          <w:p>
            <w:pPr>
              <w:jc w:val="center"/>
              <w:rPr>
                <w:rFonts w:eastAsia="宋体"/>
                <w:color w:val="000000"/>
                <w:lang w:eastAsia="zh-CN"/>
              </w:rPr>
            </w:pPr>
            <w:r>
              <w:rPr>
                <w:rFonts w:hint="eastAsia" w:eastAsia="宋体"/>
                <w:color w:val="000000"/>
                <w:lang w:eastAsia="zh-CN"/>
              </w:rPr>
              <w:t>预算总投入</w:t>
            </w:r>
          </w:p>
        </w:tc>
        <w:tc>
          <w:tcPr>
            <w:tcW w:w="2520" w:type="dxa"/>
            <w:gridSpan w:val="2"/>
            <w:shd w:val="clear" w:color="auto" w:fill="F3F3F3"/>
          </w:tcPr>
          <w:p>
            <w:pPr>
              <w:jc w:val="center"/>
              <w:rPr>
                <w:rFonts w:eastAsia="宋体"/>
                <w:color w:val="000000"/>
                <w:lang w:eastAsia="zh-CN"/>
              </w:rPr>
            </w:pPr>
            <w:r>
              <w:rPr>
                <w:rFonts w:hint="eastAsia" w:eastAsia="宋体"/>
                <w:color w:val="000000"/>
                <w:lang w:eastAsia="zh-CN"/>
              </w:rPr>
              <w:t>投入者</w:t>
            </w:r>
          </w:p>
        </w:tc>
        <w:tc>
          <w:tcPr>
            <w:tcW w:w="1620" w:type="dxa"/>
            <w:vMerge w:val="restart"/>
            <w:shd w:val="clear" w:color="auto" w:fill="F3F3F3"/>
            <w:vAlign w:val="center"/>
          </w:tcPr>
          <w:p>
            <w:pPr>
              <w:jc w:val="center"/>
              <w:rPr>
                <w:rFonts w:eastAsia="宋体"/>
                <w:color w:val="000000"/>
                <w:lang w:eastAsia="zh-CN"/>
              </w:rPr>
            </w:pPr>
            <w:r>
              <w:rPr>
                <w:rFonts w:hint="eastAsia" w:eastAsia="宋体"/>
                <w:color w:val="000000"/>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vMerge w:val="continue"/>
          </w:tcPr>
          <w:p>
            <w:pPr>
              <w:jc w:val="center"/>
              <w:rPr>
                <w:rFonts w:eastAsia="宋体"/>
                <w:color w:val="000000"/>
                <w:lang w:eastAsia="zh-CN"/>
              </w:rPr>
            </w:pPr>
          </w:p>
        </w:tc>
        <w:tc>
          <w:tcPr>
            <w:tcW w:w="1260" w:type="dxa"/>
            <w:vMerge w:val="continue"/>
          </w:tcPr>
          <w:p>
            <w:pPr>
              <w:jc w:val="center"/>
              <w:rPr>
                <w:rFonts w:eastAsia="宋体"/>
                <w:color w:val="000000"/>
                <w:lang w:eastAsia="zh-CN"/>
              </w:rPr>
            </w:pPr>
          </w:p>
        </w:tc>
        <w:tc>
          <w:tcPr>
            <w:tcW w:w="1260" w:type="dxa"/>
            <w:vMerge w:val="continue"/>
          </w:tcPr>
          <w:p>
            <w:pPr>
              <w:jc w:val="center"/>
              <w:rPr>
                <w:rFonts w:eastAsia="宋体"/>
                <w:color w:val="000000"/>
                <w:lang w:eastAsia="zh-CN"/>
              </w:rPr>
            </w:pPr>
          </w:p>
        </w:tc>
        <w:tc>
          <w:tcPr>
            <w:tcW w:w="1440" w:type="dxa"/>
            <w:vMerge w:val="continue"/>
          </w:tcPr>
          <w:p>
            <w:pPr>
              <w:jc w:val="center"/>
              <w:rPr>
                <w:rFonts w:eastAsia="宋体"/>
                <w:color w:val="000000"/>
                <w:lang w:eastAsia="zh-CN"/>
              </w:rPr>
            </w:pPr>
          </w:p>
        </w:tc>
        <w:tc>
          <w:tcPr>
            <w:tcW w:w="1260" w:type="dxa"/>
            <w:shd w:val="clear" w:color="auto" w:fill="F3F3F3"/>
          </w:tcPr>
          <w:p>
            <w:pPr>
              <w:jc w:val="center"/>
              <w:rPr>
                <w:rFonts w:eastAsia="宋体"/>
                <w:color w:val="000000"/>
                <w:lang w:eastAsia="zh-CN"/>
              </w:rPr>
            </w:pPr>
            <w:r>
              <w:rPr>
                <w:rFonts w:hint="eastAsia" w:eastAsia="宋体"/>
                <w:color w:val="000000"/>
                <w:lang w:eastAsia="zh-CN"/>
              </w:rPr>
              <w:t>乐施会</w:t>
            </w:r>
          </w:p>
        </w:tc>
        <w:tc>
          <w:tcPr>
            <w:tcW w:w="1260" w:type="dxa"/>
            <w:shd w:val="clear" w:color="auto" w:fill="F3F3F3"/>
          </w:tcPr>
          <w:p>
            <w:pPr>
              <w:jc w:val="center"/>
              <w:rPr>
                <w:rFonts w:eastAsia="宋体"/>
                <w:color w:val="000000"/>
              </w:rPr>
            </w:pPr>
            <w:r>
              <w:rPr>
                <w:rFonts w:hint="eastAsia" w:eastAsia="宋体"/>
                <w:color w:val="000000"/>
                <w:lang w:eastAsia="zh-CN"/>
              </w:rPr>
              <w:t>（名称）</w:t>
            </w:r>
          </w:p>
        </w:tc>
        <w:tc>
          <w:tcPr>
            <w:tcW w:w="1620" w:type="dxa"/>
            <w:vMerge w:val="continue"/>
          </w:tcPr>
          <w:p>
            <w:pPr>
              <w:jc w:val="center"/>
              <w:rPr>
                <w:rFonts w:eastAsia="宋体"/>
                <w:color w:val="00000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rPr>
                <w:rFonts w:eastAsia="宋体"/>
                <w:color w:val="0000FF"/>
                <w:sz w:val="21"/>
                <w:szCs w:val="21"/>
                <w:lang w:eastAsia="zh-CN"/>
              </w:rPr>
            </w:pPr>
            <w:r>
              <w:rPr>
                <w:rFonts w:eastAsia="宋体"/>
                <w:color w:val="0000FF"/>
                <w:sz w:val="21"/>
                <w:szCs w:val="21"/>
                <w:lang w:eastAsia="zh-CN"/>
              </w:rPr>
              <w:t>1.</w:t>
            </w:r>
            <w:r>
              <w:rPr>
                <w:rFonts w:hint="eastAsia" w:eastAsia="宋体"/>
                <w:color w:val="0000FF"/>
                <w:sz w:val="21"/>
                <w:szCs w:val="21"/>
                <w:lang w:eastAsia="zh-CN"/>
              </w:rPr>
              <w:t>大项活动</w:t>
            </w:r>
            <w:r>
              <w:rPr>
                <w:rFonts w:eastAsia="宋体"/>
                <w:color w:val="0000FF"/>
                <w:sz w:val="21"/>
                <w:szCs w:val="21"/>
                <w:lang w:eastAsia="zh-CN"/>
              </w:rPr>
              <w:t>1</w:t>
            </w: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rPr>
                <w:rFonts w:eastAsia="宋体"/>
                <w:color w:val="0000FF"/>
                <w:sz w:val="21"/>
                <w:szCs w:val="21"/>
                <w:lang w:eastAsia="zh-CN"/>
              </w:rPr>
            </w:pPr>
            <w:r>
              <w:rPr>
                <w:rFonts w:eastAsia="宋体"/>
                <w:color w:val="0000FF"/>
                <w:sz w:val="21"/>
                <w:szCs w:val="21"/>
                <w:lang w:eastAsia="zh-CN"/>
              </w:rPr>
              <w:t>1.1</w:t>
            </w:r>
            <w:r>
              <w:rPr>
                <w:rFonts w:hint="eastAsia" w:eastAsia="宋体"/>
                <w:color w:val="0000FF"/>
                <w:sz w:val="21"/>
                <w:szCs w:val="21"/>
                <w:lang w:eastAsia="zh-CN"/>
              </w:rPr>
              <w:t>预算科目</w:t>
            </w:r>
          </w:p>
        </w:tc>
        <w:tc>
          <w:tcPr>
            <w:tcW w:w="1260" w:type="dxa"/>
          </w:tcPr>
          <w:p>
            <w:pPr>
              <w:rPr>
                <w:rFonts w:eastAsia="宋体"/>
                <w:color w:val="0000FF"/>
                <w:sz w:val="21"/>
                <w:szCs w:val="21"/>
                <w:lang w:eastAsia="zh-CN"/>
              </w:rPr>
            </w:pPr>
            <w:r>
              <w:rPr>
                <w:rFonts w:hint="eastAsia" w:eastAsia="宋体"/>
                <w:color w:val="0000FF"/>
                <w:sz w:val="21"/>
                <w:szCs w:val="21"/>
                <w:lang w:eastAsia="zh-CN"/>
              </w:rPr>
              <w:t>标准</w:t>
            </w:r>
            <w:r>
              <w:rPr>
                <w:rFonts w:eastAsia="宋体"/>
                <w:color w:val="0000FF"/>
                <w:sz w:val="21"/>
                <w:szCs w:val="21"/>
                <w:lang w:eastAsia="zh-CN"/>
              </w:rPr>
              <w:t>x</w:t>
            </w:r>
            <w:r>
              <w:rPr>
                <w:rFonts w:hint="eastAsia" w:eastAsia="宋体"/>
                <w:color w:val="0000FF"/>
                <w:sz w:val="21"/>
                <w:szCs w:val="21"/>
                <w:lang w:eastAsia="zh-CN"/>
              </w:rPr>
              <w:t>数量</w:t>
            </w:r>
            <w:r>
              <w:rPr>
                <w:rFonts w:eastAsia="宋体"/>
                <w:color w:val="0000FF"/>
                <w:sz w:val="21"/>
                <w:szCs w:val="21"/>
                <w:lang w:eastAsia="zh-CN"/>
              </w:rPr>
              <w:t xml:space="preserve"> </w:t>
            </w: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rPr>
                <w:rFonts w:eastAsia="宋体"/>
                <w:color w:val="0000FF"/>
                <w:sz w:val="21"/>
                <w:szCs w:val="21"/>
                <w:lang w:eastAsia="zh-CN"/>
              </w:rPr>
            </w:pPr>
            <w:r>
              <w:rPr>
                <w:rFonts w:eastAsia="宋体"/>
                <w:color w:val="0000FF"/>
                <w:sz w:val="21"/>
                <w:szCs w:val="21"/>
                <w:lang w:eastAsia="zh-CN"/>
              </w:rPr>
              <w:t>1.2</w:t>
            </w:r>
            <w:r>
              <w:rPr>
                <w:rFonts w:hint="eastAsia" w:eastAsia="宋体"/>
                <w:color w:val="0000FF"/>
                <w:sz w:val="21"/>
                <w:szCs w:val="21"/>
                <w:lang w:eastAsia="zh-CN"/>
              </w:rPr>
              <w:t>预算科目</w:t>
            </w:r>
          </w:p>
        </w:tc>
        <w:tc>
          <w:tcPr>
            <w:tcW w:w="1260" w:type="dxa"/>
          </w:tcPr>
          <w:p>
            <w:pPr>
              <w:rPr>
                <w:rFonts w:eastAsia="宋体"/>
                <w:color w:val="0000FF"/>
                <w:sz w:val="21"/>
                <w:szCs w:val="21"/>
                <w:lang w:eastAsia="zh-CN"/>
              </w:rPr>
            </w:pPr>
            <w:r>
              <w:rPr>
                <w:rFonts w:hint="eastAsia" w:eastAsia="宋体"/>
                <w:color w:val="0000FF"/>
                <w:sz w:val="21"/>
                <w:szCs w:val="21"/>
                <w:lang w:eastAsia="zh-CN"/>
              </w:rPr>
              <w:t>标准</w:t>
            </w:r>
            <w:r>
              <w:rPr>
                <w:rFonts w:eastAsia="宋体"/>
                <w:color w:val="0000FF"/>
                <w:sz w:val="21"/>
                <w:szCs w:val="21"/>
                <w:lang w:eastAsia="zh-CN"/>
              </w:rPr>
              <w:t>x</w:t>
            </w:r>
            <w:r>
              <w:rPr>
                <w:rFonts w:hint="eastAsia" w:eastAsia="宋体"/>
                <w:color w:val="0000FF"/>
                <w:sz w:val="21"/>
                <w:szCs w:val="21"/>
                <w:lang w:eastAsia="zh-CN"/>
              </w:rPr>
              <w:t>数量</w:t>
            </w: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rPr>
                <w:rFonts w:eastAsia="宋体"/>
                <w:color w:val="0000FF"/>
                <w:sz w:val="21"/>
                <w:szCs w:val="21"/>
                <w:lang w:eastAsia="zh-CN"/>
              </w:rPr>
            </w:pPr>
            <w:r>
              <w:rPr>
                <w:rFonts w:eastAsia="宋体"/>
                <w:color w:val="0000FF"/>
                <w:sz w:val="21"/>
                <w:szCs w:val="21"/>
                <w:lang w:eastAsia="zh-CN"/>
              </w:rPr>
              <w:t>1.3</w:t>
            </w:r>
            <w:r>
              <w:rPr>
                <w:rFonts w:hint="eastAsia" w:eastAsia="宋体"/>
                <w:color w:val="0000FF"/>
                <w:sz w:val="21"/>
                <w:szCs w:val="21"/>
                <w:lang w:eastAsia="zh-CN"/>
              </w:rPr>
              <w:t>预算科目</w:t>
            </w:r>
          </w:p>
        </w:tc>
        <w:tc>
          <w:tcPr>
            <w:tcW w:w="1260" w:type="dxa"/>
          </w:tcPr>
          <w:p>
            <w:pPr>
              <w:rPr>
                <w:rFonts w:eastAsia="宋体"/>
                <w:color w:val="0000FF"/>
                <w:sz w:val="21"/>
                <w:szCs w:val="21"/>
                <w:lang w:eastAsia="zh-CN"/>
              </w:rPr>
            </w:pPr>
            <w:r>
              <w:rPr>
                <w:rFonts w:hint="eastAsia" w:eastAsia="宋体"/>
                <w:color w:val="0000FF"/>
                <w:sz w:val="21"/>
                <w:szCs w:val="21"/>
                <w:lang w:eastAsia="zh-CN"/>
              </w:rPr>
              <w:t>标准</w:t>
            </w:r>
            <w:r>
              <w:rPr>
                <w:rFonts w:eastAsia="宋体"/>
                <w:color w:val="0000FF"/>
                <w:sz w:val="21"/>
                <w:szCs w:val="21"/>
                <w:lang w:eastAsia="zh-CN"/>
              </w:rPr>
              <w:t>x</w:t>
            </w:r>
            <w:r>
              <w:rPr>
                <w:rFonts w:hint="eastAsia" w:eastAsia="宋体"/>
                <w:color w:val="0000FF"/>
                <w:sz w:val="21"/>
                <w:szCs w:val="21"/>
                <w:lang w:eastAsia="zh-CN"/>
              </w:rPr>
              <w:t>数量</w:t>
            </w: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jc w:val="right"/>
              <w:rPr>
                <w:rFonts w:eastAsia="宋体"/>
                <w:color w:val="0000FF"/>
                <w:sz w:val="21"/>
                <w:szCs w:val="21"/>
                <w:lang w:eastAsia="zh-CN"/>
              </w:rPr>
            </w:pPr>
            <w:r>
              <w:rPr>
                <w:rFonts w:hint="eastAsia" w:eastAsia="宋体"/>
                <w:color w:val="0000FF"/>
                <w:sz w:val="21"/>
                <w:szCs w:val="21"/>
                <w:lang w:eastAsia="zh-CN"/>
              </w:rPr>
              <w:t>小计</w:t>
            </w: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rPr>
                <w:rFonts w:eastAsia="宋体"/>
                <w:color w:val="0000FF"/>
                <w:sz w:val="21"/>
                <w:szCs w:val="21"/>
                <w:lang w:eastAsia="zh-CN"/>
              </w:rPr>
            </w:pPr>
            <w:r>
              <w:rPr>
                <w:rFonts w:eastAsia="宋体"/>
                <w:color w:val="0000FF"/>
                <w:sz w:val="21"/>
                <w:szCs w:val="21"/>
                <w:lang w:eastAsia="zh-CN"/>
              </w:rPr>
              <w:t>2.</w:t>
            </w:r>
            <w:r>
              <w:rPr>
                <w:rFonts w:hint="eastAsia" w:eastAsia="宋体"/>
                <w:color w:val="0000FF"/>
                <w:sz w:val="21"/>
                <w:szCs w:val="21"/>
                <w:lang w:eastAsia="zh-CN"/>
              </w:rPr>
              <w:t>大项活动</w:t>
            </w:r>
            <w:r>
              <w:rPr>
                <w:rFonts w:eastAsia="宋体"/>
                <w:color w:val="0000FF"/>
                <w:sz w:val="21"/>
                <w:szCs w:val="21"/>
                <w:lang w:eastAsia="zh-CN"/>
              </w:rPr>
              <w:t xml:space="preserve"> 2</w:t>
            </w: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rPr>
                <w:rFonts w:eastAsia="宋体"/>
                <w:color w:val="0000FF"/>
                <w:sz w:val="21"/>
                <w:szCs w:val="21"/>
                <w:lang w:eastAsia="zh-CN"/>
              </w:rPr>
            </w:pPr>
            <w:r>
              <w:rPr>
                <w:rFonts w:eastAsia="宋体"/>
                <w:color w:val="0000FF"/>
                <w:sz w:val="21"/>
                <w:szCs w:val="21"/>
                <w:lang w:eastAsia="zh-CN"/>
              </w:rPr>
              <w:t>2.1</w:t>
            </w:r>
            <w:r>
              <w:rPr>
                <w:rFonts w:hint="eastAsia" w:eastAsia="宋体"/>
                <w:color w:val="0000FF"/>
                <w:sz w:val="21"/>
                <w:szCs w:val="21"/>
                <w:lang w:eastAsia="zh-CN"/>
              </w:rPr>
              <w:t>预算科目</w:t>
            </w:r>
          </w:p>
        </w:tc>
        <w:tc>
          <w:tcPr>
            <w:tcW w:w="1260" w:type="dxa"/>
          </w:tcPr>
          <w:p>
            <w:pPr>
              <w:rPr>
                <w:rFonts w:eastAsia="宋体"/>
                <w:color w:val="0000FF"/>
                <w:sz w:val="21"/>
                <w:szCs w:val="21"/>
                <w:lang w:eastAsia="zh-CN"/>
              </w:rPr>
            </w:pPr>
            <w:r>
              <w:rPr>
                <w:rFonts w:hint="eastAsia" w:eastAsia="宋体"/>
                <w:color w:val="0000FF"/>
                <w:sz w:val="21"/>
                <w:szCs w:val="21"/>
                <w:lang w:eastAsia="zh-CN"/>
              </w:rPr>
              <w:t>标准</w:t>
            </w:r>
            <w:r>
              <w:rPr>
                <w:rFonts w:eastAsia="宋体"/>
                <w:color w:val="0000FF"/>
                <w:sz w:val="21"/>
                <w:szCs w:val="21"/>
                <w:lang w:eastAsia="zh-CN"/>
              </w:rPr>
              <w:t>x</w:t>
            </w:r>
            <w:r>
              <w:rPr>
                <w:rFonts w:hint="eastAsia" w:eastAsia="宋体"/>
                <w:color w:val="0000FF"/>
                <w:sz w:val="21"/>
                <w:szCs w:val="21"/>
                <w:lang w:eastAsia="zh-CN"/>
              </w:rPr>
              <w:t>数量</w:t>
            </w:r>
            <w:r>
              <w:rPr>
                <w:rFonts w:eastAsia="宋体"/>
                <w:color w:val="0000FF"/>
                <w:sz w:val="21"/>
                <w:szCs w:val="21"/>
                <w:lang w:eastAsia="zh-CN"/>
              </w:rPr>
              <w:t xml:space="preserve"> </w:t>
            </w: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rPr>
                <w:rFonts w:eastAsia="宋体"/>
                <w:color w:val="0000FF"/>
                <w:sz w:val="21"/>
                <w:szCs w:val="21"/>
                <w:lang w:eastAsia="zh-CN"/>
              </w:rPr>
            </w:pPr>
            <w:r>
              <w:rPr>
                <w:rFonts w:eastAsia="宋体"/>
                <w:color w:val="0000FF"/>
                <w:sz w:val="21"/>
                <w:szCs w:val="21"/>
                <w:lang w:eastAsia="zh-CN"/>
              </w:rPr>
              <w:t>2.2</w:t>
            </w:r>
            <w:r>
              <w:rPr>
                <w:rFonts w:hint="eastAsia" w:eastAsia="宋体"/>
                <w:color w:val="0000FF"/>
                <w:sz w:val="21"/>
                <w:szCs w:val="21"/>
                <w:lang w:eastAsia="zh-CN"/>
              </w:rPr>
              <w:t>预算科目</w:t>
            </w:r>
          </w:p>
        </w:tc>
        <w:tc>
          <w:tcPr>
            <w:tcW w:w="1260" w:type="dxa"/>
          </w:tcPr>
          <w:p>
            <w:pPr>
              <w:rPr>
                <w:rFonts w:eastAsia="宋体"/>
                <w:color w:val="0000FF"/>
                <w:sz w:val="21"/>
                <w:szCs w:val="21"/>
                <w:lang w:eastAsia="zh-CN"/>
              </w:rPr>
            </w:pPr>
            <w:r>
              <w:rPr>
                <w:rFonts w:hint="eastAsia" w:eastAsia="宋体"/>
                <w:color w:val="0000FF"/>
                <w:sz w:val="21"/>
                <w:szCs w:val="21"/>
                <w:lang w:eastAsia="zh-CN"/>
              </w:rPr>
              <w:t>标准</w:t>
            </w:r>
            <w:r>
              <w:rPr>
                <w:rFonts w:eastAsia="宋体"/>
                <w:color w:val="0000FF"/>
                <w:sz w:val="21"/>
                <w:szCs w:val="21"/>
                <w:lang w:eastAsia="zh-CN"/>
              </w:rPr>
              <w:t>x</w:t>
            </w:r>
            <w:r>
              <w:rPr>
                <w:rFonts w:hint="eastAsia" w:eastAsia="宋体"/>
                <w:color w:val="0000FF"/>
                <w:sz w:val="21"/>
                <w:szCs w:val="21"/>
                <w:lang w:eastAsia="zh-CN"/>
              </w:rPr>
              <w:t>数量</w:t>
            </w: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rPr>
                <w:rFonts w:eastAsia="宋体"/>
                <w:color w:val="0000FF"/>
                <w:sz w:val="21"/>
                <w:szCs w:val="21"/>
                <w:lang w:eastAsia="zh-CN"/>
              </w:rPr>
            </w:pPr>
            <w:r>
              <w:rPr>
                <w:rFonts w:eastAsia="宋体"/>
                <w:color w:val="0000FF"/>
                <w:sz w:val="21"/>
                <w:szCs w:val="21"/>
                <w:lang w:eastAsia="zh-CN"/>
              </w:rPr>
              <w:t>2.3</w:t>
            </w:r>
            <w:r>
              <w:rPr>
                <w:rFonts w:hint="eastAsia" w:eastAsia="宋体"/>
                <w:color w:val="0000FF"/>
                <w:sz w:val="21"/>
                <w:szCs w:val="21"/>
                <w:lang w:eastAsia="zh-CN"/>
              </w:rPr>
              <w:t>预算科目</w:t>
            </w:r>
          </w:p>
        </w:tc>
        <w:tc>
          <w:tcPr>
            <w:tcW w:w="1260" w:type="dxa"/>
          </w:tcPr>
          <w:p>
            <w:pPr>
              <w:rPr>
                <w:rFonts w:eastAsia="宋体"/>
                <w:color w:val="0000FF"/>
                <w:sz w:val="21"/>
                <w:szCs w:val="21"/>
                <w:lang w:eastAsia="zh-CN"/>
              </w:rPr>
            </w:pPr>
            <w:r>
              <w:rPr>
                <w:rFonts w:hint="eastAsia" w:eastAsia="宋体"/>
                <w:color w:val="0000FF"/>
                <w:sz w:val="21"/>
                <w:szCs w:val="21"/>
                <w:lang w:eastAsia="zh-CN"/>
              </w:rPr>
              <w:t>标准</w:t>
            </w:r>
            <w:r>
              <w:rPr>
                <w:rFonts w:eastAsia="宋体"/>
                <w:color w:val="0000FF"/>
                <w:sz w:val="21"/>
                <w:szCs w:val="21"/>
                <w:lang w:eastAsia="zh-CN"/>
              </w:rPr>
              <w:t>x</w:t>
            </w:r>
            <w:r>
              <w:rPr>
                <w:rFonts w:hint="eastAsia" w:eastAsia="宋体"/>
                <w:color w:val="0000FF"/>
                <w:sz w:val="21"/>
                <w:szCs w:val="21"/>
                <w:lang w:eastAsia="zh-CN"/>
              </w:rPr>
              <w:t>数量</w:t>
            </w: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jc w:val="right"/>
              <w:rPr>
                <w:rFonts w:eastAsia="宋体"/>
                <w:color w:val="0000FF"/>
                <w:sz w:val="21"/>
                <w:szCs w:val="21"/>
                <w:lang w:eastAsia="zh-CN"/>
              </w:rPr>
            </w:pPr>
            <w:r>
              <w:rPr>
                <w:rFonts w:hint="eastAsia" w:eastAsia="宋体"/>
                <w:color w:val="0000FF"/>
                <w:sz w:val="21"/>
                <w:szCs w:val="21"/>
                <w:lang w:eastAsia="zh-CN"/>
              </w:rPr>
              <w:t>小计</w:t>
            </w: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00" w:type="dxa"/>
          </w:tcPr>
          <w:p>
            <w:pPr>
              <w:jc w:val="right"/>
              <w:rPr>
                <w:rFonts w:eastAsia="宋体"/>
                <w:color w:val="0000FF"/>
                <w:sz w:val="21"/>
                <w:szCs w:val="21"/>
                <w:lang w:eastAsia="zh-CN"/>
              </w:rPr>
            </w:pPr>
            <w:r>
              <w:rPr>
                <w:rFonts w:hint="eastAsia" w:eastAsia="宋体"/>
                <w:color w:val="0000FF"/>
                <w:sz w:val="21"/>
                <w:szCs w:val="21"/>
                <w:lang w:eastAsia="zh-CN"/>
              </w:rPr>
              <w:t>总计</w:t>
            </w: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44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260" w:type="dxa"/>
          </w:tcPr>
          <w:p>
            <w:pPr>
              <w:rPr>
                <w:rFonts w:eastAsia="宋体"/>
                <w:color w:val="0000FF"/>
                <w:sz w:val="21"/>
                <w:szCs w:val="21"/>
                <w:lang w:eastAsia="zh-CN"/>
              </w:rPr>
            </w:pPr>
          </w:p>
        </w:tc>
        <w:tc>
          <w:tcPr>
            <w:tcW w:w="1620" w:type="dxa"/>
          </w:tcPr>
          <w:p>
            <w:pPr>
              <w:rPr>
                <w:rFonts w:eastAsia="宋体"/>
                <w:color w:val="0000FF"/>
                <w:sz w:val="21"/>
                <w:szCs w:val="21"/>
                <w:lang w:eastAsia="zh-CN"/>
              </w:rPr>
            </w:pPr>
          </w:p>
        </w:tc>
      </w:tr>
    </w:tbl>
    <w:p>
      <w:pPr>
        <w:spacing w:line="0" w:lineRule="atLeast"/>
        <w:rPr>
          <w:color w:val="000000"/>
        </w:rPr>
      </w:pPr>
    </w:p>
    <w:tbl>
      <w:tblPr>
        <w:tblStyle w:val="12"/>
        <w:tblW w:w="9900" w:type="dxa"/>
        <w:tblInd w:w="-6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6"/>
        <w:gridCol w:w="3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16" w:type="dxa"/>
          </w:tcPr>
          <w:p>
            <w:pPr>
              <w:spacing w:line="0" w:lineRule="atLeast"/>
              <w:jc w:val="right"/>
              <w:rPr>
                <w:rFonts w:eastAsia="宋体"/>
                <w:color w:val="0000FF"/>
                <w:sz w:val="21"/>
                <w:szCs w:val="21"/>
                <w:lang w:eastAsia="zh-CN"/>
              </w:rPr>
            </w:pPr>
            <w:r>
              <w:rPr>
                <w:rFonts w:eastAsia="宋体"/>
                <w:color w:val="0000FF"/>
                <w:sz w:val="21"/>
                <w:szCs w:val="21"/>
                <w:lang w:eastAsia="zh-CN"/>
              </w:rPr>
              <w:t>(</w:t>
            </w:r>
            <w:r>
              <w:rPr>
                <w:rFonts w:hint="eastAsia" w:eastAsia="宋体"/>
                <w:color w:val="0000FF"/>
                <w:sz w:val="21"/>
                <w:szCs w:val="21"/>
                <w:lang w:eastAsia="zh-CN"/>
              </w:rPr>
              <w:t>如适用</w:t>
            </w:r>
            <w:r>
              <w:rPr>
                <w:rFonts w:eastAsia="宋体"/>
                <w:color w:val="0000FF"/>
                <w:sz w:val="21"/>
                <w:szCs w:val="21"/>
                <w:lang w:eastAsia="zh-CN"/>
              </w:rPr>
              <w:t>)</w:t>
            </w:r>
            <w:r>
              <w:rPr>
                <w:rFonts w:eastAsia="宋体"/>
                <w:color w:val="000000"/>
                <w:lang w:eastAsia="zh-CN"/>
              </w:rPr>
              <w:t xml:space="preserve"> </w:t>
            </w:r>
            <w:r>
              <w:rPr>
                <w:rFonts w:hint="eastAsia" w:eastAsia="宋体"/>
                <w:b/>
                <w:color w:val="000000"/>
                <w:lang w:eastAsia="zh-CN"/>
              </w:rPr>
              <w:t>本项目包含社区发展基金</w:t>
            </w:r>
            <w:r>
              <w:rPr>
                <w:rFonts w:hint="eastAsia" w:ascii="宋体" w:eastAsia="宋体"/>
                <w:b/>
                <w:color w:val="000000"/>
                <w:lang w:eastAsia="zh-CN"/>
              </w:rPr>
              <w:t>或其他</w:t>
            </w:r>
            <w:r>
              <w:rPr>
                <w:rFonts w:hint="eastAsia" w:eastAsia="宋体"/>
                <w:b/>
                <w:color w:val="000000"/>
                <w:lang w:eastAsia="zh-CN"/>
              </w:rPr>
              <w:t>小额信贷</w:t>
            </w:r>
            <w:r>
              <w:rPr>
                <w:rFonts w:hint="eastAsia" w:ascii="宋体" w:eastAsia="宋体"/>
                <w:b/>
                <w:color w:val="000000"/>
                <w:lang w:eastAsia="zh-CN"/>
              </w:rPr>
              <w:t>基金</w:t>
            </w:r>
            <w:r>
              <w:rPr>
                <w:rFonts w:hint="eastAsia" w:eastAsia="宋体"/>
                <w:b/>
                <w:color w:val="000000"/>
                <w:lang w:eastAsia="zh-CN"/>
              </w:rPr>
              <w:t>的金额</w:t>
            </w:r>
            <w:r>
              <w:rPr>
                <w:rFonts w:eastAsia="宋体"/>
                <w:b/>
                <w:color w:val="000000"/>
                <w:lang w:eastAsia="zh-CN"/>
              </w:rPr>
              <w:t>:</w:t>
            </w:r>
          </w:p>
        </w:tc>
        <w:tc>
          <w:tcPr>
            <w:tcW w:w="3084" w:type="dxa"/>
          </w:tcPr>
          <w:p>
            <w:pPr>
              <w:rPr>
                <w:rFonts w:eastAsia="宋体"/>
                <w:color w:val="0000FF"/>
                <w:sz w:val="21"/>
                <w:szCs w:val="21"/>
                <w:lang w:eastAsia="zh-CN"/>
              </w:rPr>
            </w:pPr>
          </w:p>
        </w:tc>
      </w:tr>
    </w:tbl>
    <w:p>
      <w:pPr>
        <w:spacing w:line="0" w:lineRule="atLeast"/>
        <w:rPr>
          <w:color w:val="000000"/>
          <w:lang w:eastAsia="zh-CN"/>
        </w:rPr>
      </w:pPr>
    </w:p>
    <w:tbl>
      <w:tblPr>
        <w:tblStyle w:val="12"/>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08" w:type="dxa"/>
            <w:shd w:val="pct10" w:color="000000" w:fill="FFFFFF"/>
          </w:tcPr>
          <w:p>
            <w:pPr>
              <w:spacing w:line="0" w:lineRule="atLeast"/>
              <w:rPr>
                <w:rFonts w:eastAsia="宋体"/>
                <w:b/>
                <w:color w:val="000000"/>
                <w:sz w:val="22"/>
                <w:szCs w:val="22"/>
              </w:rPr>
            </w:pPr>
            <w:r>
              <w:rPr>
                <w:rFonts w:hint="eastAsia" w:eastAsia="宋体"/>
                <w:b/>
                <w:color w:val="000000"/>
                <w:sz w:val="22"/>
                <w:szCs w:val="22"/>
                <w:lang w:eastAsia="zh-CN"/>
              </w:rPr>
              <w:t>其他有关信息</w:t>
            </w:r>
          </w:p>
        </w:tc>
      </w:tr>
    </w:tbl>
    <w:p>
      <w:pPr>
        <w:rPr>
          <w:rFonts w:eastAsia="宋体"/>
          <w:color w:val="0000FF"/>
          <w:sz w:val="21"/>
          <w:szCs w:val="21"/>
          <w:lang w:eastAsia="zh-CN"/>
        </w:rPr>
      </w:pPr>
      <w:r>
        <w:rPr>
          <w:rFonts w:eastAsia="宋体"/>
          <w:color w:val="0000FF"/>
          <w:lang w:eastAsia="zh-CN"/>
        </w:rPr>
        <w:t>1</w:t>
      </w:r>
      <w:r>
        <w:rPr>
          <w:rFonts w:hint="eastAsia" w:eastAsia="宋体"/>
          <w:color w:val="0000FF"/>
          <w:lang w:eastAsia="zh-CN"/>
        </w:rPr>
        <w:t>．</w:t>
      </w:r>
      <w:r>
        <w:rPr>
          <w:rFonts w:eastAsia="宋体"/>
          <w:color w:val="0000FF"/>
          <w:lang w:eastAsia="zh-CN"/>
        </w:rPr>
        <w:t xml:space="preserve"> </w:t>
      </w:r>
      <w:r>
        <w:rPr>
          <w:rFonts w:hint="eastAsia" w:eastAsia="宋体"/>
          <w:color w:val="0000FF"/>
          <w:sz w:val="21"/>
          <w:szCs w:val="21"/>
          <w:lang w:eastAsia="zh-CN"/>
        </w:rPr>
        <w:t>列出合作伙伴其他的项目活动和资助</w:t>
      </w:r>
      <w:r>
        <w:rPr>
          <w:rFonts w:eastAsia="宋体"/>
          <w:color w:val="0000FF"/>
          <w:sz w:val="21"/>
          <w:szCs w:val="21"/>
          <w:lang w:eastAsia="zh-CN"/>
        </w:rPr>
        <w:t>/</w:t>
      </w:r>
      <w:r>
        <w:rPr>
          <w:rFonts w:hint="eastAsia" w:eastAsia="宋体"/>
          <w:color w:val="0000FF"/>
          <w:sz w:val="21"/>
          <w:szCs w:val="21"/>
          <w:lang w:eastAsia="zh-CN"/>
        </w:rPr>
        <w:t>资金的来源。</w:t>
      </w:r>
      <w:r>
        <w:rPr>
          <w:rFonts w:eastAsia="宋体"/>
          <w:color w:val="0000FF"/>
          <w:sz w:val="21"/>
          <w:szCs w:val="21"/>
          <w:lang w:eastAsia="zh-CN"/>
        </w:rPr>
        <w:t>(</w:t>
      </w:r>
      <w:r>
        <w:rPr>
          <w:rFonts w:hint="eastAsia" w:eastAsia="宋体"/>
          <w:color w:val="0000FF"/>
          <w:sz w:val="21"/>
          <w:szCs w:val="21"/>
          <w:lang w:eastAsia="zh-CN"/>
        </w:rPr>
        <w:t>如不适用于本项目，请注明「不适用」。</w:t>
      </w:r>
      <w:r>
        <w:rPr>
          <w:rFonts w:eastAsia="宋体"/>
          <w:color w:val="0000FF"/>
          <w:sz w:val="21"/>
          <w:szCs w:val="21"/>
          <w:lang w:eastAsia="zh-CN"/>
        </w:rPr>
        <w:t>)</w:t>
      </w:r>
    </w:p>
    <w:p>
      <w:pPr>
        <w:rPr>
          <w:rFonts w:eastAsia="宋体"/>
          <w:color w:val="0000FF"/>
          <w:sz w:val="21"/>
          <w:szCs w:val="21"/>
          <w:lang w:eastAsia="zh-CN"/>
        </w:rPr>
      </w:pPr>
      <w:r>
        <w:rPr>
          <w:rFonts w:eastAsia="宋体"/>
          <w:color w:val="0000FF"/>
          <w:sz w:val="21"/>
          <w:szCs w:val="21"/>
          <w:lang w:eastAsia="zh-CN"/>
        </w:rPr>
        <w:t>2</w:t>
      </w:r>
      <w:r>
        <w:rPr>
          <w:rFonts w:hint="eastAsia" w:eastAsia="宋体"/>
          <w:color w:val="0000FF"/>
          <w:sz w:val="21"/>
          <w:szCs w:val="21"/>
          <w:lang w:eastAsia="zh-CN"/>
        </w:rPr>
        <w:t>．</w:t>
      </w:r>
      <w:r>
        <w:rPr>
          <w:rFonts w:eastAsia="宋体"/>
          <w:color w:val="0000FF"/>
          <w:sz w:val="21"/>
          <w:szCs w:val="21"/>
          <w:lang w:eastAsia="zh-CN"/>
        </w:rPr>
        <w:t xml:space="preserve">  </w:t>
      </w:r>
      <w:r>
        <w:rPr>
          <w:rFonts w:hint="eastAsia" w:eastAsia="宋体"/>
          <w:color w:val="0000FF"/>
          <w:sz w:val="21"/>
          <w:szCs w:val="21"/>
          <w:lang w:eastAsia="zh-CN"/>
        </w:rPr>
        <w:t>列出合作伙伴目前仍在</w:t>
      </w:r>
      <w:r>
        <w:rPr>
          <w:rFonts w:hint="eastAsia" w:eastAsia="宋体"/>
          <w:color w:val="0000FF"/>
          <w:sz w:val="21"/>
          <w:szCs w:val="21"/>
          <w:shd w:val="clear" w:color="auto" w:fill="FFFFFF"/>
          <w:lang w:eastAsia="zh-CN"/>
        </w:rPr>
        <w:t>实施、尚未正式关闭的所有乐施会资助项目清单</w:t>
      </w:r>
      <w:r>
        <w:rPr>
          <w:rFonts w:eastAsia="宋体"/>
          <w:color w:val="0000FF"/>
          <w:sz w:val="21"/>
          <w:szCs w:val="21"/>
          <w:shd w:val="clear" w:color="auto" w:fill="FFFFFF"/>
          <w:lang w:eastAsia="zh-CN"/>
        </w:rPr>
        <w:t xml:space="preserve"> (</w:t>
      </w:r>
      <w:r>
        <w:rPr>
          <w:rFonts w:hint="eastAsia" w:eastAsia="宋体"/>
          <w:color w:val="0000FF"/>
          <w:sz w:val="21"/>
          <w:szCs w:val="21"/>
          <w:lang w:eastAsia="zh-CN"/>
        </w:rPr>
        <w:t>如不适用于本项目，请注明「不适用」。</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5"/>
        <w:gridCol w:w="1969"/>
        <w:gridCol w:w="2153"/>
        <w:gridCol w:w="1328"/>
        <w:gridCol w:w="1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65" w:type="dxa"/>
          </w:tcPr>
          <w:p>
            <w:pPr>
              <w:jc w:val="center"/>
              <w:rPr>
                <w:rFonts w:eastAsia="宋体"/>
                <w:color w:val="0000FF"/>
                <w:sz w:val="21"/>
                <w:szCs w:val="21"/>
                <w:lang w:eastAsia="zh-CN"/>
              </w:rPr>
            </w:pPr>
            <w:r>
              <w:rPr>
                <w:rFonts w:hint="eastAsia" w:eastAsia="宋体"/>
                <w:color w:val="0000FF"/>
                <w:sz w:val="21"/>
                <w:szCs w:val="21"/>
                <w:lang w:eastAsia="zh-CN"/>
              </w:rPr>
              <w:t>项目编号</w:t>
            </w:r>
          </w:p>
        </w:tc>
        <w:tc>
          <w:tcPr>
            <w:tcW w:w="1969" w:type="dxa"/>
          </w:tcPr>
          <w:p>
            <w:pPr>
              <w:jc w:val="center"/>
              <w:rPr>
                <w:rFonts w:eastAsia="宋体"/>
                <w:color w:val="0000FF"/>
                <w:sz w:val="21"/>
                <w:szCs w:val="21"/>
                <w:lang w:eastAsia="zh-CN"/>
              </w:rPr>
            </w:pPr>
            <w:r>
              <w:rPr>
                <w:rFonts w:hint="eastAsia" w:eastAsia="宋体"/>
                <w:color w:val="0000FF"/>
                <w:sz w:val="21"/>
                <w:szCs w:val="21"/>
                <w:lang w:eastAsia="zh-CN"/>
              </w:rPr>
              <w:t>项目名称</w:t>
            </w:r>
          </w:p>
        </w:tc>
        <w:tc>
          <w:tcPr>
            <w:tcW w:w="2153" w:type="dxa"/>
          </w:tcPr>
          <w:p>
            <w:pPr>
              <w:jc w:val="center"/>
              <w:rPr>
                <w:rFonts w:eastAsia="宋体"/>
                <w:color w:val="0000FF"/>
                <w:sz w:val="21"/>
                <w:szCs w:val="21"/>
                <w:lang w:eastAsia="zh-CN"/>
              </w:rPr>
            </w:pPr>
            <w:r>
              <w:rPr>
                <w:rFonts w:hint="eastAsia" w:eastAsia="宋体"/>
                <w:color w:val="0000FF"/>
                <w:sz w:val="21"/>
                <w:szCs w:val="21"/>
                <w:lang w:eastAsia="zh-CN"/>
              </w:rPr>
              <w:t>计划开始</w:t>
            </w:r>
            <w:r>
              <w:rPr>
                <w:rFonts w:eastAsia="宋体"/>
                <w:color w:val="0000FF"/>
                <w:sz w:val="21"/>
                <w:szCs w:val="21"/>
                <w:lang w:eastAsia="zh-CN"/>
              </w:rPr>
              <w:t>/</w:t>
            </w:r>
            <w:r>
              <w:rPr>
                <w:rFonts w:hint="eastAsia" w:eastAsia="宋体"/>
                <w:color w:val="0000FF"/>
                <w:sz w:val="21"/>
                <w:szCs w:val="21"/>
                <w:lang w:eastAsia="zh-CN"/>
              </w:rPr>
              <w:t>结束时间</w:t>
            </w:r>
          </w:p>
        </w:tc>
        <w:tc>
          <w:tcPr>
            <w:tcW w:w="1328" w:type="dxa"/>
          </w:tcPr>
          <w:p>
            <w:pPr>
              <w:jc w:val="center"/>
              <w:rPr>
                <w:rFonts w:eastAsia="宋体"/>
                <w:color w:val="0000FF"/>
                <w:sz w:val="21"/>
                <w:szCs w:val="21"/>
                <w:lang w:eastAsia="zh-CN"/>
              </w:rPr>
            </w:pPr>
            <w:r>
              <w:rPr>
                <w:rFonts w:hint="eastAsia" w:eastAsia="宋体"/>
                <w:color w:val="0000FF"/>
                <w:sz w:val="21"/>
                <w:szCs w:val="21"/>
                <w:lang w:eastAsia="zh-CN"/>
              </w:rPr>
              <w:t>批准资金</w:t>
            </w:r>
          </w:p>
        </w:tc>
        <w:tc>
          <w:tcPr>
            <w:tcW w:w="1807" w:type="dxa"/>
          </w:tcPr>
          <w:p>
            <w:pPr>
              <w:jc w:val="center"/>
              <w:rPr>
                <w:rFonts w:eastAsia="宋体"/>
                <w:color w:val="0000FF"/>
                <w:sz w:val="21"/>
                <w:szCs w:val="21"/>
                <w:lang w:eastAsia="zh-CN"/>
              </w:rPr>
            </w:pPr>
            <w:r>
              <w:rPr>
                <w:rFonts w:hint="eastAsia" w:eastAsia="宋体"/>
                <w:color w:val="0000FF"/>
                <w:sz w:val="21"/>
                <w:szCs w:val="21"/>
                <w:lang w:eastAsia="zh-CN"/>
              </w:rPr>
              <w:t>目前状况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65" w:type="dxa"/>
          </w:tcPr>
          <w:p>
            <w:pPr>
              <w:rPr>
                <w:rFonts w:eastAsia="宋体"/>
                <w:color w:val="0000FF"/>
                <w:sz w:val="21"/>
                <w:szCs w:val="21"/>
                <w:lang w:eastAsia="zh-CN"/>
              </w:rPr>
            </w:pPr>
          </w:p>
        </w:tc>
        <w:tc>
          <w:tcPr>
            <w:tcW w:w="1969" w:type="dxa"/>
          </w:tcPr>
          <w:p>
            <w:pPr>
              <w:rPr>
                <w:rFonts w:eastAsia="宋体"/>
                <w:color w:val="0000FF"/>
                <w:sz w:val="21"/>
                <w:szCs w:val="21"/>
                <w:lang w:eastAsia="zh-CN"/>
              </w:rPr>
            </w:pPr>
          </w:p>
        </w:tc>
        <w:tc>
          <w:tcPr>
            <w:tcW w:w="2153" w:type="dxa"/>
          </w:tcPr>
          <w:p>
            <w:pPr>
              <w:rPr>
                <w:rFonts w:eastAsia="宋体"/>
                <w:color w:val="0000FF"/>
                <w:sz w:val="21"/>
                <w:szCs w:val="21"/>
                <w:lang w:eastAsia="zh-CN"/>
              </w:rPr>
            </w:pPr>
          </w:p>
        </w:tc>
        <w:tc>
          <w:tcPr>
            <w:tcW w:w="1328" w:type="dxa"/>
          </w:tcPr>
          <w:p>
            <w:pPr>
              <w:rPr>
                <w:rFonts w:eastAsia="宋体"/>
                <w:color w:val="0000FF"/>
                <w:sz w:val="21"/>
                <w:szCs w:val="21"/>
                <w:lang w:eastAsia="zh-CN"/>
              </w:rPr>
            </w:pPr>
          </w:p>
        </w:tc>
        <w:tc>
          <w:tcPr>
            <w:tcW w:w="1807"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65" w:type="dxa"/>
          </w:tcPr>
          <w:p>
            <w:pPr>
              <w:rPr>
                <w:rFonts w:eastAsia="宋体"/>
                <w:color w:val="0000FF"/>
                <w:sz w:val="21"/>
                <w:szCs w:val="21"/>
                <w:lang w:eastAsia="zh-CN"/>
              </w:rPr>
            </w:pPr>
          </w:p>
        </w:tc>
        <w:tc>
          <w:tcPr>
            <w:tcW w:w="1969" w:type="dxa"/>
          </w:tcPr>
          <w:p>
            <w:pPr>
              <w:rPr>
                <w:rFonts w:eastAsia="宋体"/>
                <w:color w:val="0000FF"/>
                <w:sz w:val="21"/>
                <w:szCs w:val="21"/>
                <w:lang w:eastAsia="zh-CN"/>
              </w:rPr>
            </w:pPr>
          </w:p>
        </w:tc>
        <w:tc>
          <w:tcPr>
            <w:tcW w:w="2153" w:type="dxa"/>
          </w:tcPr>
          <w:p>
            <w:pPr>
              <w:rPr>
                <w:rFonts w:eastAsia="宋体"/>
                <w:color w:val="0000FF"/>
                <w:sz w:val="21"/>
                <w:szCs w:val="21"/>
                <w:lang w:eastAsia="zh-CN"/>
              </w:rPr>
            </w:pPr>
          </w:p>
        </w:tc>
        <w:tc>
          <w:tcPr>
            <w:tcW w:w="1328" w:type="dxa"/>
          </w:tcPr>
          <w:p>
            <w:pPr>
              <w:rPr>
                <w:rFonts w:eastAsia="宋体"/>
                <w:color w:val="0000FF"/>
                <w:sz w:val="21"/>
                <w:szCs w:val="21"/>
                <w:lang w:eastAsia="zh-CN"/>
              </w:rPr>
            </w:pPr>
          </w:p>
        </w:tc>
        <w:tc>
          <w:tcPr>
            <w:tcW w:w="1807" w:type="dxa"/>
          </w:tcPr>
          <w:p>
            <w:pPr>
              <w:rPr>
                <w:rFonts w:eastAsia="宋体"/>
                <w:color w:val="0000FF"/>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65" w:type="dxa"/>
          </w:tcPr>
          <w:p>
            <w:pPr>
              <w:rPr>
                <w:rFonts w:eastAsia="宋体"/>
                <w:color w:val="0000FF"/>
                <w:sz w:val="21"/>
                <w:szCs w:val="21"/>
                <w:lang w:eastAsia="zh-CN"/>
              </w:rPr>
            </w:pPr>
          </w:p>
        </w:tc>
        <w:tc>
          <w:tcPr>
            <w:tcW w:w="1969" w:type="dxa"/>
          </w:tcPr>
          <w:p>
            <w:pPr>
              <w:rPr>
                <w:rFonts w:eastAsia="宋体"/>
                <w:color w:val="0000FF"/>
                <w:sz w:val="21"/>
                <w:szCs w:val="21"/>
                <w:lang w:eastAsia="zh-CN"/>
              </w:rPr>
            </w:pPr>
          </w:p>
        </w:tc>
        <w:tc>
          <w:tcPr>
            <w:tcW w:w="2153" w:type="dxa"/>
          </w:tcPr>
          <w:p>
            <w:pPr>
              <w:jc w:val="right"/>
              <w:rPr>
                <w:rFonts w:eastAsia="宋体"/>
                <w:color w:val="0000FF"/>
                <w:sz w:val="21"/>
                <w:szCs w:val="21"/>
                <w:lang w:eastAsia="zh-CN"/>
              </w:rPr>
            </w:pPr>
            <w:r>
              <w:rPr>
                <w:rFonts w:hint="eastAsia" w:eastAsia="宋体"/>
                <w:color w:val="0000FF"/>
                <w:sz w:val="21"/>
                <w:szCs w:val="21"/>
                <w:lang w:eastAsia="zh-CN"/>
              </w:rPr>
              <w:t>项目资金合计：</w:t>
            </w:r>
          </w:p>
        </w:tc>
        <w:tc>
          <w:tcPr>
            <w:tcW w:w="1328" w:type="dxa"/>
          </w:tcPr>
          <w:p>
            <w:pPr>
              <w:rPr>
                <w:rFonts w:eastAsia="宋体"/>
                <w:color w:val="0000FF"/>
                <w:sz w:val="21"/>
                <w:szCs w:val="21"/>
                <w:lang w:eastAsia="zh-CN"/>
              </w:rPr>
            </w:pPr>
          </w:p>
        </w:tc>
        <w:tc>
          <w:tcPr>
            <w:tcW w:w="1807" w:type="dxa"/>
          </w:tcPr>
          <w:p>
            <w:pPr>
              <w:rPr>
                <w:rFonts w:eastAsia="宋体"/>
                <w:color w:val="0000FF"/>
                <w:sz w:val="21"/>
                <w:szCs w:val="21"/>
                <w:lang w:eastAsia="zh-CN"/>
              </w:rPr>
            </w:pPr>
          </w:p>
        </w:tc>
      </w:tr>
    </w:tbl>
    <w:p>
      <w:pPr>
        <w:rPr>
          <w:rFonts w:eastAsia="宋体"/>
          <w:color w:val="0000FF"/>
          <w:sz w:val="21"/>
          <w:szCs w:val="21"/>
          <w:lang w:eastAsia="zh-CN"/>
        </w:rPr>
      </w:pPr>
      <w:r>
        <w:rPr>
          <w:rFonts w:hint="eastAsia" w:eastAsia="宋体"/>
          <w:color w:val="0000FF"/>
          <w:sz w:val="21"/>
          <w:szCs w:val="21"/>
          <w:lang w:eastAsia="zh-CN"/>
        </w:rPr>
        <w:t>注：目前状况可以分为：“活动正在实施”、“活动结束，等待审计”、“活动结束，等待报告”、或“活动结束，等待退款”等。</w:t>
      </w:r>
    </w:p>
    <w:p>
      <w:pPr>
        <w:rPr>
          <w:rFonts w:eastAsia="宋体"/>
          <w:color w:val="0000FF"/>
          <w:sz w:val="21"/>
          <w:szCs w:val="21"/>
          <w:lang w:eastAsia="zh-CN"/>
        </w:rPr>
      </w:pPr>
      <w:r>
        <w:rPr>
          <w:rFonts w:eastAsia="宋体"/>
          <w:color w:val="0000FF"/>
          <w:sz w:val="21"/>
          <w:szCs w:val="21"/>
          <w:lang w:eastAsia="zh-CN"/>
        </w:rPr>
        <w:t>3</w:t>
      </w:r>
      <w:r>
        <w:rPr>
          <w:rFonts w:hint="eastAsia" w:eastAsia="宋体"/>
          <w:color w:val="0000FF"/>
          <w:sz w:val="21"/>
          <w:szCs w:val="21"/>
          <w:lang w:eastAsia="zh-CN"/>
        </w:rPr>
        <w:t>．合作伙伴的社会性别意识及推动社会性别平等机制化的情况（指机构是否有机制促进机构内部的性别平等及所做项目具备社会性别意识）</w:t>
      </w:r>
    </w:p>
    <w:p>
      <w:pPr>
        <w:rPr>
          <w:rFonts w:eastAsia="宋体"/>
          <w:color w:val="0000FF"/>
          <w:sz w:val="21"/>
          <w:szCs w:val="21"/>
          <w:lang w:eastAsia="zh-CN"/>
        </w:rPr>
      </w:pPr>
      <w:r>
        <w:rPr>
          <w:rFonts w:eastAsia="宋体"/>
          <w:color w:val="0000FF"/>
          <w:sz w:val="21"/>
          <w:szCs w:val="21"/>
          <w:lang w:eastAsia="zh-CN"/>
        </w:rPr>
        <w:t>4</w:t>
      </w:r>
      <w:r>
        <w:rPr>
          <w:rFonts w:hint="eastAsia" w:eastAsia="宋体"/>
          <w:color w:val="0000FF"/>
          <w:sz w:val="21"/>
          <w:szCs w:val="21"/>
          <w:lang w:eastAsia="zh-CN"/>
        </w:rPr>
        <w:t>．其他附件</w:t>
      </w:r>
    </w:p>
    <w:p>
      <w:pPr>
        <w:tabs>
          <w:tab w:val="left" w:pos="0"/>
        </w:tabs>
        <w:spacing w:line="0" w:lineRule="atLeast"/>
        <w:jc w:val="both"/>
        <w:rPr>
          <w:rFonts w:eastAsia="宋体"/>
          <w:color w:val="0000FF"/>
          <w:sz w:val="22"/>
          <w:lang w:eastAsia="zh-CN"/>
        </w:rPr>
      </w:pPr>
    </w:p>
    <w:p>
      <w:pPr/>
    </w:p>
    <w:p>
      <w:pPr>
        <w:rPr>
          <w:rFonts w:hint="eastAsia" w:ascii="宋体" w:hAnsi="宋体"/>
          <w:b/>
          <w:color w:val="000000"/>
          <w:sz w:val="20"/>
          <w:szCs w:val="20"/>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PMingLiU">
    <w:altName w:val="PMingLiU-ExtB"/>
    <w:panose1 w:val="02020500000000000000"/>
    <w:charset w:val="88"/>
    <w:family w:val="roman"/>
    <w:pitch w:val="default"/>
    <w:sig w:usb0="00000000" w:usb1="00000000" w:usb2="00000016" w:usb3="00000000" w:csb0="00100001" w:csb1="00000000"/>
  </w:font>
  <w:font w:name="Arial">
    <w:panose1 w:val="020B0604020202020204"/>
    <w:charset w:val="00"/>
    <w:family w:val="swiss"/>
    <w:pitch w:val="default"/>
    <w:sig w:usb0="E0002EFF" w:usb1="C0007843" w:usb2="00000009" w:usb3="00000000" w:csb0="400001FF" w:csb1="FFFF0000"/>
  </w:font>
  <w:font w:name="PMingLiU">
    <w:altName w:val="Times New Roman"/>
    <w:panose1 w:val="00000000000000000000"/>
    <w:charset w:val="00"/>
    <w:family w:val="auto"/>
    <w:pitch w:val="default"/>
    <w:sig w:usb0="00000000" w:usb1="00000000" w:usb2="00000000" w:usb3="00000000" w:csb0="00000000" w:csb1="00000000"/>
  </w:font>
  <w:font w:name="ˎ̥">
    <w:altName w:val="Times New Roman"/>
    <w:panose1 w:val="00000000000000000000"/>
    <w:charset w:val="00"/>
    <w:family w:val="roman"/>
    <w:pitch w:val="default"/>
    <w:sig w:usb0="00000000" w:usb1="00000000" w:usb2="00000000" w:usb3="00000000" w:csb0="00000000" w:csb1="00000000"/>
  </w:font>
  <w:font w:name="PMingLiU-ExtB">
    <w:panose1 w:val="02020500000000000000"/>
    <w:charset w:val="00"/>
    <w:family w:val="auto"/>
    <w:pitch w:val="default"/>
    <w:sig w:usb0="8000002F" w:usb1="02000008" w:usb2="00000000" w:usb3="00000000" w:csb0="00100001" w:csb1="00000000"/>
  </w:font>
  <w:font w:name="中國龍簡宋體">
    <w:altName w:val="宋体"/>
    <w:panose1 w:val="00000000000000000000"/>
    <w:charset w:val="88"/>
    <w:family w:val="modern"/>
    <w:pitch w:val="default"/>
    <w:sig w:usb0="00000000" w:usb1="00000000" w:usb2="00000010" w:usb3="00000000" w:csb0="0010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roman"/>
    <w:pitch w:val="default"/>
    <w:sig w:usb0="8000002F" w:usb1="02000008" w:usb2="00000000" w:usb3="00000000" w:csb0="00100001" w:csb1="00000000"/>
  </w:font>
  <w:font w:name="PMingLiU-ExtB">
    <w:panose1 w:val="02020500000000000000"/>
    <w:charset w:val="88"/>
    <w:family w:val="modern"/>
    <w:pitch w:val="default"/>
    <w:sig w:usb0="8000002F" w:usb1="02000008" w:usb2="00000000" w:usb3="00000000" w:csb0="00100001" w:csb1="00000000"/>
  </w:font>
  <w:font w:name="PMingLiU-ExtB">
    <w:panose1 w:val="02020500000000000000"/>
    <w:charset w:val="00"/>
    <w:family w:val="auto"/>
    <w:pitch w:val="default"/>
    <w:sig w:usb0="8000002F" w:usb1="02000008" w:usb2="00000000" w:usb3="00000000" w:csb0="00100001" w:csb1="00000000"/>
  </w:font>
  <w:font w:name="PMingLiU-ExtB">
    <w:panose1 w:val="02020500000000000000"/>
    <w:charset w:val="88"/>
    <w:family w:val="modern"/>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6"/>
    </w:pPr>
    <w:r>
      <w:rPr>
        <w:rFonts w:eastAsia="宋体"/>
        <w:color w:val="000000"/>
        <w:lang w:eastAsia="zh-CN"/>
      </w:rPr>
      <w:t>20</w:t>
    </w:r>
    <w:r>
      <w:rPr>
        <w:rFonts w:hint="eastAsia"/>
        <w:color w:val="000000"/>
        <w:lang w:eastAsia="zh-CN"/>
      </w:rPr>
      <w:t>1</w:t>
    </w:r>
    <w:r>
      <w:rPr>
        <w:rFonts w:hint="eastAsia" w:eastAsia="PMingLiU"/>
        <w:color w:val="000000"/>
        <w:lang w:eastAsia="zh-CN"/>
      </w:rPr>
      <w:t>4</w:t>
    </w:r>
    <w:r>
      <w:rPr>
        <w:rFonts w:hint="eastAsia" w:eastAsia="宋体"/>
        <w:color w:val="000000"/>
        <w:lang w:eastAsia="zh-CN"/>
      </w:rPr>
      <w:t>年</w:t>
    </w:r>
    <w:r>
      <w:rPr>
        <w:rFonts w:hint="eastAsia" w:ascii="PMingLiU" w:hAnsi="PMingLiU"/>
        <w:color w:val="000000"/>
        <w:lang w:eastAsia="zh-CN"/>
      </w:rPr>
      <w:t>9</w:t>
    </w:r>
    <w:r>
      <w:rPr>
        <w:rFonts w:hint="eastAsia" w:eastAsia="宋体"/>
        <w:color w:val="000000"/>
        <w:lang w:eastAsia="zh-CN"/>
      </w:rPr>
      <w:t>月版</w:t>
    </w:r>
    <w:r>
      <w:rPr>
        <w:rFonts w:hint="eastAsia" w:eastAsia="宋体"/>
        <w:lang w:eastAsia="zh-CN"/>
      </w:rPr>
      <w:tab/>
    </w:r>
    <w:r>
      <w:rPr>
        <w:rFonts w:hint="eastAsia" w:eastAsia="宋体"/>
        <w:lang w:eastAsia="zh-CN"/>
      </w:rPr>
      <w:tab/>
    </w:r>
    <w:r>
      <w:fldChar w:fldCharType="begin"/>
    </w:r>
    <w:r>
      <w:instrText xml:space="preserve"> PAGE   \* MERGEFORMAT </w:instrText>
    </w:r>
    <w:r>
      <w:fldChar w:fldCharType="separate"/>
    </w:r>
    <w:r>
      <w:rPr>
        <w:lang w:val="zh-CN"/>
      </w:rPr>
      <w:t>1</w:t>
    </w:r>
    <w:r>
      <w:rPr>
        <w:lang w:val="zh-CN"/>
      </w:rPr>
      <w:fldChar w:fldCharType="end"/>
    </w:r>
  </w:p>
  <w:p>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53048268">
    <w:nsid w:val="032973CC"/>
    <w:multiLevelType w:val="multilevel"/>
    <w:tmpl w:val="032973CC"/>
    <w:lvl w:ilvl="0" w:tentative="1">
      <w:start w:val="2"/>
      <w:numFmt w:val="decimal"/>
      <w:lvlText w:val="%1．"/>
      <w:lvlJc w:val="left"/>
      <w:pPr>
        <w:tabs>
          <w:tab w:val="left" w:pos="360"/>
        </w:tabs>
        <w:ind w:left="360" w:hanging="360"/>
      </w:pPr>
      <w:rPr>
        <w:rFonts w:hint="default" w:eastAsia="宋体"/>
      </w:rPr>
    </w:lvl>
    <w:lvl w:ilvl="1" w:tentative="1">
      <w:start w:val="1"/>
      <w:numFmt w:val="lowerLetter"/>
      <w:lvlText w:val="%2)"/>
      <w:lvlJc w:val="left"/>
      <w:pPr>
        <w:tabs>
          <w:tab w:val="left" w:pos="840"/>
        </w:tabs>
        <w:ind w:left="840" w:hanging="420"/>
      </w:pPr>
    </w:lvl>
    <w:lvl w:ilvl="2" w:tentative="1">
      <w:start w:val="1"/>
      <w:numFmt w:val="lowerRoman"/>
      <w:lvlText w:val="%3."/>
      <w:lvlJc w:val="right"/>
      <w:pPr>
        <w:tabs>
          <w:tab w:val="left" w:pos="1260"/>
        </w:tabs>
        <w:ind w:left="1260" w:hanging="420"/>
      </w:pPr>
    </w:lvl>
    <w:lvl w:ilvl="3" w:tentative="1">
      <w:start w:val="1"/>
      <w:numFmt w:val="decimal"/>
      <w:lvlText w:val="%4."/>
      <w:lvlJc w:val="left"/>
      <w:pPr>
        <w:tabs>
          <w:tab w:val="left" w:pos="1680"/>
        </w:tabs>
        <w:ind w:left="1680" w:hanging="420"/>
      </w:pPr>
    </w:lvl>
    <w:lvl w:ilvl="4" w:tentative="1">
      <w:start w:val="1"/>
      <w:numFmt w:val="lowerLetter"/>
      <w:lvlText w:val="%5)"/>
      <w:lvlJc w:val="left"/>
      <w:pPr>
        <w:tabs>
          <w:tab w:val="left" w:pos="2100"/>
        </w:tabs>
        <w:ind w:left="2100" w:hanging="420"/>
      </w:pPr>
    </w:lvl>
    <w:lvl w:ilvl="5" w:tentative="1">
      <w:start w:val="1"/>
      <w:numFmt w:val="lowerRoman"/>
      <w:lvlText w:val="%6."/>
      <w:lvlJc w:val="right"/>
      <w:pPr>
        <w:tabs>
          <w:tab w:val="left" w:pos="2520"/>
        </w:tabs>
        <w:ind w:left="2520" w:hanging="420"/>
      </w:pPr>
    </w:lvl>
    <w:lvl w:ilvl="6" w:tentative="1">
      <w:start w:val="1"/>
      <w:numFmt w:val="decimal"/>
      <w:lvlText w:val="%7."/>
      <w:lvlJc w:val="left"/>
      <w:pPr>
        <w:tabs>
          <w:tab w:val="left" w:pos="2940"/>
        </w:tabs>
        <w:ind w:left="2940" w:hanging="420"/>
      </w:pPr>
    </w:lvl>
    <w:lvl w:ilvl="7" w:tentative="1">
      <w:start w:val="1"/>
      <w:numFmt w:val="lowerLetter"/>
      <w:lvlText w:val="%8)"/>
      <w:lvlJc w:val="left"/>
      <w:pPr>
        <w:tabs>
          <w:tab w:val="left" w:pos="3360"/>
        </w:tabs>
        <w:ind w:left="3360" w:hanging="420"/>
      </w:pPr>
    </w:lvl>
    <w:lvl w:ilvl="8" w:tentative="1">
      <w:start w:val="1"/>
      <w:numFmt w:val="lowerRoman"/>
      <w:lvlText w:val="%9."/>
      <w:lvlJc w:val="right"/>
      <w:pPr>
        <w:tabs>
          <w:tab w:val="left" w:pos="3780"/>
        </w:tabs>
        <w:ind w:left="3780" w:hanging="420"/>
      </w:pPr>
    </w:lvl>
  </w:abstractNum>
  <w:abstractNum w:abstractNumId="9528654">
    <w:nsid w:val="0091654E"/>
    <w:multiLevelType w:val="singleLevel"/>
    <w:tmpl w:val="0091654E"/>
    <w:lvl w:ilvl="0" w:tentative="1">
      <w:start w:val="0"/>
      <w:numFmt w:val="bullet"/>
      <w:lvlText w:val="-"/>
      <w:lvlJc w:val="left"/>
      <w:pPr>
        <w:tabs>
          <w:tab w:val="left" w:pos="720"/>
        </w:tabs>
        <w:ind w:left="720" w:hanging="720"/>
      </w:pPr>
      <w:rPr>
        <w:rFonts w:hint="eastAsia" w:ascii="中國龍簡宋體" w:hAnsi="Times New Roman" w:eastAsia="中國龍簡宋體"/>
      </w:rPr>
    </w:lvl>
  </w:abstractNum>
  <w:abstractNum w:abstractNumId="1348213319">
    <w:nsid w:val="505C1A47"/>
    <w:multiLevelType w:val="multilevel"/>
    <w:tmpl w:val="505C1A47"/>
    <w:lvl w:ilvl="0" w:tentative="1">
      <w:start w:val="1"/>
      <w:numFmt w:val="bullet"/>
      <w:lvlText w:val="-"/>
      <w:lvlJc w:val="left"/>
      <w:pPr>
        <w:tabs>
          <w:tab w:val="left" w:pos="360"/>
        </w:tabs>
        <w:ind w:left="360" w:hanging="360"/>
      </w:pPr>
      <w:rPr>
        <w:rFonts w:hint="default" w:ascii="Times New Roman" w:hAnsi="Times New Roman" w:eastAsia="PMingLiU" w:cs="Times New Roman"/>
      </w:rPr>
    </w:lvl>
    <w:lvl w:ilvl="1" w:tentative="1">
      <w:start w:val="1"/>
      <w:numFmt w:val="bullet"/>
      <w:lvlText w:val=""/>
      <w:lvlJc w:val="left"/>
      <w:pPr>
        <w:tabs>
          <w:tab w:val="left" w:pos="960"/>
        </w:tabs>
        <w:ind w:left="960" w:hanging="480"/>
      </w:pPr>
      <w:rPr>
        <w:rFonts w:hint="default" w:ascii="Wingdings" w:hAnsi="Wingdings"/>
      </w:rPr>
    </w:lvl>
    <w:lvl w:ilvl="2" w:tentative="1">
      <w:start w:val="1"/>
      <w:numFmt w:val="bullet"/>
      <w:lvlText w:val=""/>
      <w:lvlJc w:val="left"/>
      <w:pPr>
        <w:tabs>
          <w:tab w:val="left" w:pos="1440"/>
        </w:tabs>
        <w:ind w:left="1440" w:hanging="480"/>
      </w:pPr>
      <w:rPr>
        <w:rFonts w:hint="default" w:ascii="Wingdings" w:hAnsi="Wingdings"/>
      </w:rPr>
    </w:lvl>
    <w:lvl w:ilvl="3" w:tentative="1">
      <w:start w:val="1"/>
      <w:numFmt w:val="bullet"/>
      <w:lvlText w:val=""/>
      <w:lvlJc w:val="left"/>
      <w:pPr>
        <w:tabs>
          <w:tab w:val="left" w:pos="1920"/>
        </w:tabs>
        <w:ind w:left="1920" w:hanging="480"/>
      </w:pPr>
      <w:rPr>
        <w:rFonts w:hint="default" w:ascii="Wingdings" w:hAnsi="Wingdings"/>
      </w:rPr>
    </w:lvl>
    <w:lvl w:ilvl="4" w:tentative="1">
      <w:start w:val="1"/>
      <w:numFmt w:val="bullet"/>
      <w:lvlText w:val=""/>
      <w:lvlJc w:val="left"/>
      <w:pPr>
        <w:tabs>
          <w:tab w:val="left" w:pos="2400"/>
        </w:tabs>
        <w:ind w:left="2400" w:hanging="480"/>
      </w:pPr>
      <w:rPr>
        <w:rFonts w:hint="default" w:ascii="Wingdings" w:hAnsi="Wingdings"/>
      </w:rPr>
    </w:lvl>
    <w:lvl w:ilvl="5" w:tentative="1">
      <w:start w:val="1"/>
      <w:numFmt w:val="bullet"/>
      <w:lvlText w:val=""/>
      <w:lvlJc w:val="left"/>
      <w:pPr>
        <w:tabs>
          <w:tab w:val="left" w:pos="2880"/>
        </w:tabs>
        <w:ind w:left="2880" w:hanging="480"/>
      </w:pPr>
      <w:rPr>
        <w:rFonts w:hint="default" w:ascii="Wingdings" w:hAnsi="Wingdings"/>
      </w:rPr>
    </w:lvl>
    <w:lvl w:ilvl="6" w:tentative="1">
      <w:start w:val="1"/>
      <w:numFmt w:val="bullet"/>
      <w:lvlText w:val=""/>
      <w:lvlJc w:val="left"/>
      <w:pPr>
        <w:tabs>
          <w:tab w:val="left" w:pos="3360"/>
        </w:tabs>
        <w:ind w:left="3360" w:hanging="480"/>
      </w:pPr>
      <w:rPr>
        <w:rFonts w:hint="default" w:ascii="Wingdings" w:hAnsi="Wingdings"/>
      </w:rPr>
    </w:lvl>
    <w:lvl w:ilvl="7" w:tentative="1">
      <w:start w:val="1"/>
      <w:numFmt w:val="bullet"/>
      <w:lvlText w:val=""/>
      <w:lvlJc w:val="left"/>
      <w:pPr>
        <w:tabs>
          <w:tab w:val="left" w:pos="3840"/>
        </w:tabs>
        <w:ind w:left="3840" w:hanging="480"/>
      </w:pPr>
      <w:rPr>
        <w:rFonts w:hint="default" w:ascii="Wingdings" w:hAnsi="Wingdings"/>
      </w:rPr>
    </w:lvl>
    <w:lvl w:ilvl="8" w:tentative="1">
      <w:start w:val="1"/>
      <w:numFmt w:val="bullet"/>
      <w:lvlText w:val=""/>
      <w:lvlJc w:val="left"/>
      <w:pPr>
        <w:tabs>
          <w:tab w:val="left" w:pos="4320"/>
        </w:tabs>
        <w:ind w:left="4320" w:hanging="480"/>
      </w:pPr>
      <w:rPr>
        <w:rFonts w:hint="default" w:ascii="Wingdings" w:hAnsi="Wingdings"/>
      </w:rPr>
    </w:lvl>
  </w:abstractNum>
  <w:abstractNum w:abstractNumId="1420642017">
    <w:nsid w:val="54AD46E1"/>
    <w:multiLevelType w:val="multilevel"/>
    <w:tmpl w:val="54AD46E1"/>
    <w:lvl w:ilvl="0" w:tentative="1">
      <w:start w:val="1"/>
      <w:numFmt w:val="decimal"/>
      <w:lvlText w:val="%1."/>
      <w:lvlJc w:val="left"/>
      <w:pPr>
        <w:tabs>
          <w:tab w:val="left" w:pos="480"/>
        </w:tabs>
        <w:ind w:left="480" w:hanging="480"/>
      </w:pPr>
      <w:rPr>
        <w:rFonts w:hint="default"/>
        <w:b/>
        <w:color w:val="000000"/>
        <w:sz w:val="24"/>
      </w:rPr>
    </w:lvl>
    <w:lvl w:ilvl="1" w:tentative="1">
      <w:start w:val="1"/>
      <w:numFmt w:val="lowerLetter"/>
      <w:lvlText w:val="%2、"/>
      <w:lvlJc w:val="left"/>
      <w:pPr>
        <w:tabs>
          <w:tab w:val="left" w:pos="840"/>
        </w:tabs>
        <w:ind w:left="840" w:hanging="360"/>
      </w:pPr>
      <w:rPr>
        <w:rFonts w:hint="default" w:eastAsia="宋体"/>
      </w:rPr>
    </w:lvl>
    <w:lvl w:ilvl="2" w:tentative="1">
      <w:start w:val="1"/>
      <w:numFmt w:val="lowerRoman"/>
      <w:lvlText w:val="%3."/>
      <w:lvlJc w:val="right"/>
      <w:pPr>
        <w:tabs>
          <w:tab w:val="left" w:pos="1440"/>
        </w:tabs>
        <w:ind w:left="1440" w:hanging="480"/>
      </w:pPr>
    </w:lvl>
    <w:lvl w:ilvl="3" w:tentative="1">
      <w:start w:val="1"/>
      <w:numFmt w:val="decimal"/>
      <w:lvlText w:val="%4."/>
      <w:lvlJc w:val="left"/>
      <w:pPr>
        <w:tabs>
          <w:tab w:val="left" w:pos="1920"/>
        </w:tabs>
        <w:ind w:left="1920" w:hanging="480"/>
      </w:pPr>
    </w:lvl>
    <w:lvl w:ilvl="4" w:tentative="1">
      <w:start w:val="1"/>
      <w:numFmt w:val="ideographTraditional"/>
      <w:lvlText w:val="%5、"/>
      <w:lvlJc w:val="left"/>
      <w:pPr>
        <w:tabs>
          <w:tab w:val="left" w:pos="2400"/>
        </w:tabs>
        <w:ind w:left="2400" w:hanging="480"/>
      </w:pPr>
    </w:lvl>
    <w:lvl w:ilvl="5" w:tentative="1">
      <w:start w:val="1"/>
      <w:numFmt w:val="lowerRoman"/>
      <w:lvlText w:val="%6."/>
      <w:lvlJc w:val="right"/>
      <w:pPr>
        <w:tabs>
          <w:tab w:val="left" w:pos="2880"/>
        </w:tabs>
        <w:ind w:left="2880" w:hanging="480"/>
      </w:pPr>
    </w:lvl>
    <w:lvl w:ilvl="6" w:tentative="1">
      <w:start w:val="1"/>
      <w:numFmt w:val="decimal"/>
      <w:lvlText w:val="%7."/>
      <w:lvlJc w:val="left"/>
      <w:pPr>
        <w:tabs>
          <w:tab w:val="left" w:pos="3360"/>
        </w:tabs>
        <w:ind w:left="3360" w:hanging="480"/>
      </w:pPr>
    </w:lvl>
    <w:lvl w:ilvl="7" w:tentative="1">
      <w:start w:val="1"/>
      <w:numFmt w:val="ideographTraditional"/>
      <w:lvlText w:val="%8、"/>
      <w:lvlJc w:val="left"/>
      <w:pPr>
        <w:tabs>
          <w:tab w:val="left" w:pos="3840"/>
        </w:tabs>
        <w:ind w:left="3840" w:hanging="480"/>
      </w:pPr>
    </w:lvl>
    <w:lvl w:ilvl="8" w:tentative="1">
      <w:start w:val="1"/>
      <w:numFmt w:val="lowerRoman"/>
      <w:lvlText w:val="%9."/>
      <w:lvlJc w:val="right"/>
      <w:pPr>
        <w:tabs>
          <w:tab w:val="left" w:pos="4320"/>
        </w:tabs>
        <w:ind w:left="4320" w:hanging="480"/>
      </w:pPr>
    </w:lvl>
  </w:abstractNum>
  <w:abstractNum w:abstractNumId="611982622">
    <w:nsid w:val="247A1D1E"/>
    <w:multiLevelType w:val="multilevel"/>
    <w:tmpl w:val="247A1D1E"/>
    <w:lvl w:ilvl="0" w:tentative="1">
      <w:start w:val="1"/>
      <w:numFmt w:val="bullet"/>
      <w:lvlText w:val=""/>
      <w:lvlJc w:val="left"/>
      <w:pPr>
        <w:tabs>
          <w:tab w:val="left" w:pos="480"/>
        </w:tabs>
        <w:ind w:left="480" w:hanging="480"/>
      </w:pPr>
      <w:rPr>
        <w:rFonts w:hint="default" w:ascii="Wingdings" w:hAnsi="Wingdings"/>
      </w:rPr>
    </w:lvl>
    <w:lvl w:ilvl="1" w:tentative="1">
      <w:start w:val="4"/>
      <w:numFmt w:val="bullet"/>
      <w:lvlText w:val="-"/>
      <w:lvlJc w:val="left"/>
      <w:pPr>
        <w:tabs>
          <w:tab w:val="left" w:pos="840"/>
        </w:tabs>
        <w:ind w:left="840" w:hanging="360"/>
      </w:pPr>
      <w:rPr>
        <w:rFonts w:hint="eastAsia" w:ascii="MingLiU" w:hAnsi="MingLiU" w:eastAsia="MingLiU" w:cs="Times New Roman"/>
      </w:rPr>
    </w:lvl>
    <w:lvl w:ilvl="2" w:tentative="1">
      <w:start w:val="1"/>
      <w:numFmt w:val="bullet"/>
      <w:lvlText w:val=""/>
      <w:lvlJc w:val="left"/>
      <w:pPr>
        <w:tabs>
          <w:tab w:val="left" w:pos="1440"/>
        </w:tabs>
        <w:ind w:left="1440" w:hanging="480"/>
      </w:pPr>
      <w:rPr>
        <w:rFonts w:hint="default" w:ascii="Wingdings" w:hAnsi="Wingdings"/>
      </w:rPr>
    </w:lvl>
    <w:lvl w:ilvl="3" w:tentative="1">
      <w:start w:val="1"/>
      <w:numFmt w:val="bullet"/>
      <w:lvlText w:val=""/>
      <w:lvlJc w:val="left"/>
      <w:pPr>
        <w:tabs>
          <w:tab w:val="left" w:pos="1920"/>
        </w:tabs>
        <w:ind w:left="1920" w:hanging="480"/>
      </w:pPr>
      <w:rPr>
        <w:rFonts w:hint="default" w:ascii="Wingdings" w:hAnsi="Wingdings"/>
      </w:rPr>
    </w:lvl>
    <w:lvl w:ilvl="4" w:tentative="1">
      <w:start w:val="1"/>
      <w:numFmt w:val="bullet"/>
      <w:lvlText w:val=""/>
      <w:lvlJc w:val="left"/>
      <w:pPr>
        <w:tabs>
          <w:tab w:val="left" w:pos="2400"/>
        </w:tabs>
        <w:ind w:left="2400" w:hanging="480"/>
      </w:pPr>
      <w:rPr>
        <w:rFonts w:hint="default" w:ascii="Wingdings" w:hAnsi="Wingdings"/>
      </w:rPr>
    </w:lvl>
    <w:lvl w:ilvl="5" w:tentative="1">
      <w:start w:val="1"/>
      <w:numFmt w:val="bullet"/>
      <w:lvlText w:val=""/>
      <w:lvlJc w:val="left"/>
      <w:pPr>
        <w:tabs>
          <w:tab w:val="left" w:pos="2880"/>
        </w:tabs>
        <w:ind w:left="2880" w:hanging="480"/>
      </w:pPr>
      <w:rPr>
        <w:rFonts w:hint="default" w:ascii="Wingdings" w:hAnsi="Wingdings"/>
      </w:rPr>
    </w:lvl>
    <w:lvl w:ilvl="6" w:tentative="1">
      <w:start w:val="1"/>
      <w:numFmt w:val="bullet"/>
      <w:lvlText w:val=""/>
      <w:lvlJc w:val="left"/>
      <w:pPr>
        <w:tabs>
          <w:tab w:val="left" w:pos="3360"/>
        </w:tabs>
        <w:ind w:left="3360" w:hanging="480"/>
      </w:pPr>
      <w:rPr>
        <w:rFonts w:hint="default" w:ascii="Wingdings" w:hAnsi="Wingdings"/>
      </w:rPr>
    </w:lvl>
    <w:lvl w:ilvl="7" w:tentative="1">
      <w:start w:val="1"/>
      <w:numFmt w:val="bullet"/>
      <w:lvlText w:val=""/>
      <w:lvlJc w:val="left"/>
      <w:pPr>
        <w:tabs>
          <w:tab w:val="left" w:pos="3840"/>
        </w:tabs>
        <w:ind w:left="3840" w:hanging="480"/>
      </w:pPr>
      <w:rPr>
        <w:rFonts w:hint="default" w:ascii="Wingdings" w:hAnsi="Wingdings"/>
      </w:rPr>
    </w:lvl>
    <w:lvl w:ilvl="8" w:tentative="1">
      <w:start w:val="1"/>
      <w:numFmt w:val="bullet"/>
      <w:lvlText w:val=""/>
      <w:lvlJc w:val="left"/>
      <w:pPr>
        <w:tabs>
          <w:tab w:val="left" w:pos="4320"/>
        </w:tabs>
        <w:ind w:left="4320" w:hanging="480"/>
      </w:pPr>
      <w:rPr>
        <w:rFonts w:hint="default" w:ascii="Wingdings" w:hAnsi="Wingdings"/>
      </w:rPr>
    </w:lvl>
  </w:abstractNum>
  <w:num w:numId="1">
    <w:abstractNumId w:val="611982622"/>
  </w:num>
  <w:num w:numId="2">
    <w:abstractNumId w:val="9528654"/>
  </w:num>
  <w:num w:numId="3">
    <w:abstractNumId w:val="53048268"/>
  </w:num>
  <w:num w:numId="4">
    <w:abstractNumId w:val="1348213319"/>
  </w:num>
  <w:num w:numId="5">
    <w:abstractNumId w:val="14206420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8679B"/>
    <w:rsid w:val="00002BA8"/>
    <w:rsid w:val="00057626"/>
    <w:rsid w:val="000734E7"/>
    <w:rsid w:val="000812FF"/>
    <w:rsid w:val="000815F8"/>
    <w:rsid w:val="0008608E"/>
    <w:rsid w:val="00086408"/>
    <w:rsid w:val="00094EE4"/>
    <w:rsid w:val="000A0786"/>
    <w:rsid w:val="000A5362"/>
    <w:rsid w:val="000A5D4C"/>
    <w:rsid w:val="000B572E"/>
    <w:rsid w:val="000C6BD8"/>
    <w:rsid w:val="000D721B"/>
    <w:rsid w:val="000E1C09"/>
    <w:rsid w:val="000E69D6"/>
    <w:rsid w:val="00126CD5"/>
    <w:rsid w:val="00133068"/>
    <w:rsid w:val="001342E8"/>
    <w:rsid w:val="00137738"/>
    <w:rsid w:val="0014446F"/>
    <w:rsid w:val="00150656"/>
    <w:rsid w:val="00154290"/>
    <w:rsid w:val="00170E23"/>
    <w:rsid w:val="001712C3"/>
    <w:rsid w:val="001B6C37"/>
    <w:rsid w:val="001C136B"/>
    <w:rsid w:val="001D2281"/>
    <w:rsid w:val="001D5C88"/>
    <w:rsid w:val="001E5C90"/>
    <w:rsid w:val="001F1D85"/>
    <w:rsid w:val="00210C9A"/>
    <w:rsid w:val="00214468"/>
    <w:rsid w:val="00222B58"/>
    <w:rsid w:val="0023546C"/>
    <w:rsid w:val="00242619"/>
    <w:rsid w:val="00242FBA"/>
    <w:rsid w:val="002434BC"/>
    <w:rsid w:val="002A17E2"/>
    <w:rsid w:val="002A270D"/>
    <w:rsid w:val="002A2A63"/>
    <w:rsid w:val="002C6ADC"/>
    <w:rsid w:val="002D0ABD"/>
    <w:rsid w:val="002D1C21"/>
    <w:rsid w:val="002E7971"/>
    <w:rsid w:val="002F6C47"/>
    <w:rsid w:val="003038B0"/>
    <w:rsid w:val="00307324"/>
    <w:rsid w:val="003077CE"/>
    <w:rsid w:val="00334944"/>
    <w:rsid w:val="003359BE"/>
    <w:rsid w:val="0034639A"/>
    <w:rsid w:val="00347845"/>
    <w:rsid w:val="00370A92"/>
    <w:rsid w:val="003712C2"/>
    <w:rsid w:val="0037650D"/>
    <w:rsid w:val="003807FF"/>
    <w:rsid w:val="00381736"/>
    <w:rsid w:val="003862B1"/>
    <w:rsid w:val="00394506"/>
    <w:rsid w:val="003A2D72"/>
    <w:rsid w:val="003A5F57"/>
    <w:rsid w:val="003B037C"/>
    <w:rsid w:val="003B360D"/>
    <w:rsid w:val="003D4E3C"/>
    <w:rsid w:val="003E418A"/>
    <w:rsid w:val="003E4BAE"/>
    <w:rsid w:val="003E7217"/>
    <w:rsid w:val="003F1872"/>
    <w:rsid w:val="003F1CA4"/>
    <w:rsid w:val="003F434F"/>
    <w:rsid w:val="003F6646"/>
    <w:rsid w:val="004071CB"/>
    <w:rsid w:val="00424778"/>
    <w:rsid w:val="004304F7"/>
    <w:rsid w:val="00437037"/>
    <w:rsid w:val="00442407"/>
    <w:rsid w:val="00444258"/>
    <w:rsid w:val="00452D2B"/>
    <w:rsid w:val="00463FDE"/>
    <w:rsid w:val="00476943"/>
    <w:rsid w:val="004774FB"/>
    <w:rsid w:val="00477C8A"/>
    <w:rsid w:val="004965AB"/>
    <w:rsid w:val="004A13A0"/>
    <w:rsid w:val="004A175A"/>
    <w:rsid w:val="004A2D61"/>
    <w:rsid w:val="004A57CC"/>
    <w:rsid w:val="004B41F4"/>
    <w:rsid w:val="004B7782"/>
    <w:rsid w:val="004C6F61"/>
    <w:rsid w:val="004D38D4"/>
    <w:rsid w:val="004D6274"/>
    <w:rsid w:val="004E52B1"/>
    <w:rsid w:val="004E67E6"/>
    <w:rsid w:val="004E729D"/>
    <w:rsid w:val="004F77EC"/>
    <w:rsid w:val="00507E67"/>
    <w:rsid w:val="0051404C"/>
    <w:rsid w:val="0053679F"/>
    <w:rsid w:val="00553B9D"/>
    <w:rsid w:val="00555EAF"/>
    <w:rsid w:val="00573DB0"/>
    <w:rsid w:val="00582DEB"/>
    <w:rsid w:val="00585BB2"/>
    <w:rsid w:val="005959C0"/>
    <w:rsid w:val="005B3AB3"/>
    <w:rsid w:val="005B3DEA"/>
    <w:rsid w:val="005B3E84"/>
    <w:rsid w:val="005C3A20"/>
    <w:rsid w:val="005C7E8A"/>
    <w:rsid w:val="005E0D1C"/>
    <w:rsid w:val="005E5760"/>
    <w:rsid w:val="005E7072"/>
    <w:rsid w:val="00622800"/>
    <w:rsid w:val="00624165"/>
    <w:rsid w:val="00634C6F"/>
    <w:rsid w:val="006356C9"/>
    <w:rsid w:val="00646117"/>
    <w:rsid w:val="0065630C"/>
    <w:rsid w:val="00677E04"/>
    <w:rsid w:val="006A3EB9"/>
    <w:rsid w:val="006C06D4"/>
    <w:rsid w:val="006C5348"/>
    <w:rsid w:val="006C6D7F"/>
    <w:rsid w:val="006E0DED"/>
    <w:rsid w:val="007030EA"/>
    <w:rsid w:val="007036CB"/>
    <w:rsid w:val="007153A3"/>
    <w:rsid w:val="007178AA"/>
    <w:rsid w:val="00730E45"/>
    <w:rsid w:val="00746423"/>
    <w:rsid w:val="007816AD"/>
    <w:rsid w:val="007B3D12"/>
    <w:rsid w:val="007B79F2"/>
    <w:rsid w:val="007D0096"/>
    <w:rsid w:val="007D5788"/>
    <w:rsid w:val="007F2593"/>
    <w:rsid w:val="00823466"/>
    <w:rsid w:val="00823700"/>
    <w:rsid w:val="00827121"/>
    <w:rsid w:val="008271DE"/>
    <w:rsid w:val="00834F25"/>
    <w:rsid w:val="0083642B"/>
    <w:rsid w:val="00837AE8"/>
    <w:rsid w:val="00841C7C"/>
    <w:rsid w:val="00842B98"/>
    <w:rsid w:val="00843B56"/>
    <w:rsid w:val="00845E2F"/>
    <w:rsid w:val="00854E2D"/>
    <w:rsid w:val="00883E4B"/>
    <w:rsid w:val="00886A43"/>
    <w:rsid w:val="0089537D"/>
    <w:rsid w:val="008A337F"/>
    <w:rsid w:val="008C2024"/>
    <w:rsid w:val="008C38C2"/>
    <w:rsid w:val="008C7B06"/>
    <w:rsid w:val="008D1604"/>
    <w:rsid w:val="008D21F3"/>
    <w:rsid w:val="008D732D"/>
    <w:rsid w:val="008D7E55"/>
    <w:rsid w:val="009034F2"/>
    <w:rsid w:val="0091363A"/>
    <w:rsid w:val="00914CAC"/>
    <w:rsid w:val="00925899"/>
    <w:rsid w:val="00930093"/>
    <w:rsid w:val="00931176"/>
    <w:rsid w:val="009669CC"/>
    <w:rsid w:val="00980782"/>
    <w:rsid w:val="00991219"/>
    <w:rsid w:val="009B4450"/>
    <w:rsid w:val="009C4B08"/>
    <w:rsid w:val="009D7F7B"/>
    <w:rsid w:val="009E0BEA"/>
    <w:rsid w:val="009E7A3C"/>
    <w:rsid w:val="00A1660A"/>
    <w:rsid w:val="00A41F7B"/>
    <w:rsid w:val="00A80590"/>
    <w:rsid w:val="00A80E74"/>
    <w:rsid w:val="00AB030D"/>
    <w:rsid w:val="00AB5274"/>
    <w:rsid w:val="00AB565C"/>
    <w:rsid w:val="00AC5F42"/>
    <w:rsid w:val="00AD00FB"/>
    <w:rsid w:val="00AD2870"/>
    <w:rsid w:val="00AD49CE"/>
    <w:rsid w:val="00AE25F2"/>
    <w:rsid w:val="00AF1BEC"/>
    <w:rsid w:val="00AF53F6"/>
    <w:rsid w:val="00B11A63"/>
    <w:rsid w:val="00B242D8"/>
    <w:rsid w:val="00B42CAB"/>
    <w:rsid w:val="00B4491B"/>
    <w:rsid w:val="00B51BE7"/>
    <w:rsid w:val="00B75D5B"/>
    <w:rsid w:val="00B8253E"/>
    <w:rsid w:val="00B840BD"/>
    <w:rsid w:val="00B934FD"/>
    <w:rsid w:val="00BB109A"/>
    <w:rsid w:val="00BB4FA2"/>
    <w:rsid w:val="00BF2DEE"/>
    <w:rsid w:val="00BF4499"/>
    <w:rsid w:val="00C02B48"/>
    <w:rsid w:val="00C03364"/>
    <w:rsid w:val="00C105CF"/>
    <w:rsid w:val="00C15366"/>
    <w:rsid w:val="00C17B35"/>
    <w:rsid w:val="00C27943"/>
    <w:rsid w:val="00C34157"/>
    <w:rsid w:val="00C520BC"/>
    <w:rsid w:val="00C5467F"/>
    <w:rsid w:val="00C67481"/>
    <w:rsid w:val="00C86099"/>
    <w:rsid w:val="00C8679B"/>
    <w:rsid w:val="00C95FB7"/>
    <w:rsid w:val="00CF3B54"/>
    <w:rsid w:val="00CF474D"/>
    <w:rsid w:val="00D0239C"/>
    <w:rsid w:val="00D07624"/>
    <w:rsid w:val="00D13B27"/>
    <w:rsid w:val="00D170D7"/>
    <w:rsid w:val="00D24DD9"/>
    <w:rsid w:val="00D44B7C"/>
    <w:rsid w:val="00D53386"/>
    <w:rsid w:val="00D5597F"/>
    <w:rsid w:val="00D600EF"/>
    <w:rsid w:val="00D64DF6"/>
    <w:rsid w:val="00D82E95"/>
    <w:rsid w:val="00D97D48"/>
    <w:rsid w:val="00DB4D80"/>
    <w:rsid w:val="00DC12F2"/>
    <w:rsid w:val="00DC37A7"/>
    <w:rsid w:val="00DC571A"/>
    <w:rsid w:val="00DD039A"/>
    <w:rsid w:val="00DD2D58"/>
    <w:rsid w:val="00DD72E4"/>
    <w:rsid w:val="00DF3BD9"/>
    <w:rsid w:val="00E031B5"/>
    <w:rsid w:val="00E07B38"/>
    <w:rsid w:val="00E10EA4"/>
    <w:rsid w:val="00E466A1"/>
    <w:rsid w:val="00E538C6"/>
    <w:rsid w:val="00E56E15"/>
    <w:rsid w:val="00E57A09"/>
    <w:rsid w:val="00E71E81"/>
    <w:rsid w:val="00E75E93"/>
    <w:rsid w:val="00E77D4C"/>
    <w:rsid w:val="00E86D26"/>
    <w:rsid w:val="00E879CB"/>
    <w:rsid w:val="00ED56AD"/>
    <w:rsid w:val="00EE0A0E"/>
    <w:rsid w:val="00EE5D26"/>
    <w:rsid w:val="00F05527"/>
    <w:rsid w:val="00F14FC2"/>
    <w:rsid w:val="00F1729C"/>
    <w:rsid w:val="00F256A9"/>
    <w:rsid w:val="00F564D7"/>
    <w:rsid w:val="00F64F4D"/>
    <w:rsid w:val="00F6530E"/>
    <w:rsid w:val="00F66AAF"/>
    <w:rsid w:val="00F67C3F"/>
    <w:rsid w:val="00F831E2"/>
    <w:rsid w:val="00F878FF"/>
    <w:rsid w:val="00F96946"/>
    <w:rsid w:val="00FC08C6"/>
    <w:rsid w:val="00FC45BC"/>
    <w:rsid w:val="00FC5A39"/>
    <w:rsid w:val="00FC7767"/>
    <w:rsid w:val="00FD5A94"/>
    <w:rsid w:val="00FF095C"/>
    <w:rsid w:val="00FF3D99"/>
    <w:rsid w:val="70BB04D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Theme="minorEastAsia"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cs="Times New Roman" w:eastAsiaTheme="minorEastAsia"/>
      <w:kern w:val="2"/>
      <w:sz w:val="21"/>
      <w:szCs w:val="24"/>
      <w:lang w:val="en-US" w:eastAsia="zh-CN" w:bidi="ar-SA"/>
    </w:rPr>
  </w:style>
  <w:style w:type="paragraph" w:styleId="2">
    <w:name w:val="heading 5"/>
    <w:basedOn w:val="1"/>
    <w:next w:val="1"/>
    <w:unhideWhenUsed/>
    <w:qFormat/>
    <w:uiPriority w:val="0"/>
    <w:pPr>
      <w:keepNext/>
      <w:spacing w:line="720" w:lineRule="auto"/>
      <w:ind w:left="200" w:leftChars="200"/>
      <w:outlineLvl w:val="4"/>
    </w:pPr>
    <w:rPr>
      <w:rFonts w:ascii="Arial" w:hAnsi="Arial"/>
      <w:b/>
      <w:bCs/>
      <w:sz w:val="36"/>
      <w:szCs w:val="36"/>
    </w:rPr>
  </w:style>
  <w:style w:type="character" w:default="1" w:styleId="9">
    <w:name w:val="Default Paragraph Font"/>
    <w:unhideWhenUsed/>
    <w:uiPriority w:val="1"/>
  </w:style>
  <w:style w:type="table" w:default="1" w:styleId="12">
    <w:name w:val="Normal Table"/>
    <w:unhideWhenUsed/>
    <w:qFormat/>
    <w:uiPriority w:val="99"/>
    <w:tblPr>
      <w:tblLayout w:type="fixed"/>
      <w:tblCellMar>
        <w:top w:w="0" w:type="dxa"/>
        <w:left w:w="108" w:type="dxa"/>
        <w:bottom w:w="0" w:type="dxa"/>
        <w:right w:w="108" w:type="dxa"/>
      </w:tblCellMar>
    </w:tblPr>
  </w:style>
  <w:style w:type="paragraph" w:styleId="3">
    <w:name w:val="annotation subject"/>
    <w:basedOn w:val="4"/>
    <w:next w:val="4"/>
    <w:link w:val="17"/>
    <w:qFormat/>
    <w:uiPriority w:val="0"/>
    <w:rPr>
      <w:b/>
      <w:bCs/>
    </w:rPr>
  </w:style>
  <w:style w:type="paragraph" w:styleId="4">
    <w:name w:val="annotation text"/>
    <w:basedOn w:val="1"/>
    <w:link w:val="16"/>
    <w:uiPriority w:val="0"/>
    <w:pPr>
      <w:jc w:val="left"/>
    </w:pPr>
  </w:style>
  <w:style w:type="paragraph" w:styleId="5">
    <w:name w:val="Balloon Text"/>
    <w:basedOn w:val="1"/>
    <w:semiHidden/>
    <w:uiPriority w:val="0"/>
    <w:rPr>
      <w:sz w:val="18"/>
      <w:szCs w:val="18"/>
    </w:rPr>
  </w:style>
  <w:style w:type="paragraph" w:styleId="6">
    <w:name w:val="footer"/>
    <w:basedOn w:val="1"/>
    <w:link w:val="14"/>
    <w:uiPriority w:val="0"/>
    <w:pPr>
      <w:tabs>
        <w:tab w:val="center" w:pos="4153"/>
        <w:tab w:val="right" w:pos="8306"/>
      </w:tabs>
      <w:snapToGrid w:val="0"/>
      <w:jc w:val="left"/>
    </w:pPr>
    <w:rPr>
      <w:sz w:val="18"/>
      <w:szCs w:val="18"/>
    </w:rPr>
  </w:style>
  <w:style w:type="paragraph" w:styleId="7">
    <w:name w:val="header"/>
    <w:basedOn w:val="1"/>
    <w:link w:val="13"/>
    <w:uiPriority w:val="0"/>
    <w:pPr>
      <w:pBdr>
        <w:bottom w:val="single" w:color="auto" w:sz="6" w:space="1"/>
      </w:pBdr>
      <w:tabs>
        <w:tab w:val="center" w:pos="4153"/>
        <w:tab w:val="right" w:pos="8306"/>
      </w:tabs>
      <w:snapToGrid w:val="0"/>
      <w:jc w:val="center"/>
    </w:pPr>
    <w:rPr>
      <w:sz w:val="18"/>
      <w:szCs w:val="18"/>
    </w:rPr>
  </w:style>
  <w:style w:type="paragraph" w:styleId="8">
    <w:name w:val="HTML Preformatted"/>
    <w:basedOn w:val="1"/>
    <w:link w:val="15"/>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styleId="10">
    <w:name w:val="Hyperlink"/>
    <w:basedOn w:val="9"/>
    <w:uiPriority w:val="0"/>
    <w:rPr>
      <w:color w:val="0000FF"/>
      <w:u w:val="single"/>
    </w:rPr>
  </w:style>
  <w:style w:type="character" w:styleId="11">
    <w:name w:val="annotation reference"/>
    <w:basedOn w:val="9"/>
    <w:uiPriority w:val="0"/>
    <w:rPr>
      <w:sz w:val="21"/>
      <w:szCs w:val="21"/>
    </w:rPr>
  </w:style>
  <w:style w:type="character" w:customStyle="1" w:styleId="13">
    <w:name w:val="页眉 Char"/>
    <w:basedOn w:val="9"/>
    <w:link w:val="7"/>
    <w:uiPriority w:val="0"/>
    <w:rPr>
      <w:kern w:val="2"/>
      <w:sz w:val="18"/>
      <w:szCs w:val="18"/>
    </w:rPr>
  </w:style>
  <w:style w:type="character" w:customStyle="1" w:styleId="14">
    <w:name w:val="页脚 Char"/>
    <w:basedOn w:val="9"/>
    <w:link w:val="6"/>
    <w:qFormat/>
    <w:uiPriority w:val="0"/>
    <w:rPr>
      <w:kern w:val="2"/>
      <w:sz w:val="18"/>
      <w:szCs w:val="18"/>
    </w:rPr>
  </w:style>
  <w:style w:type="character" w:customStyle="1" w:styleId="15">
    <w:name w:val="HTML 预设格式 Char"/>
    <w:basedOn w:val="9"/>
    <w:link w:val="8"/>
    <w:uiPriority w:val="99"/>
    <w:rPr>
      <w:rFonts w:ascii="宋体" w:hAnsi="宋体" w:cs="宋体"/>
      <w:sz w:val="24"/>
      <w:szCs w:val="24"/>
    </w:rPr>
  </w:style>
  <w:style w:type="character" w:customStyle="1" w:styleId="16">
    <w:name w:val="批注文字 Char"/>
    <w:basedOn w:val="9"/>
    <w:link w:val="4"/>
    <w:qFormat/>
    <w:uiPriority w:val="0"/>
    <w:rPr>
      <w:kern w:val="2"/>
      <w:sz w:val="21"/>
      <w:szCs w:val="24"/>
    </w:rPr>
  </w:style>
  <w:style w:type="character" w:customStyle="1" w:styleId="17">
    <w:name w:val="批注主题 Char"/>
    <w:basedOn w:val="16"/>
    <w:link w:val="3"/>
    <w:uiPriority w:val="0"/>
    <w:rPr>
      <w:b/>
      <w:bC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SimHei"/>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SimSun"/>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7B32FD9-938C-488C-8A0E-2513295C6DF0}">
  <ds:schemaRefs/>
</ds:datastoreItem>
</file>

<file path=docProps/app.xml><?xml version="1.0" encoding="utf-8"?>
<Properties xmlns="http://schemas.openxmlformats.org/officeDocument/2006/extended-properties" xmlns:vt="http://schemas.openxmlformats.org/officeDocument/2006/docPropsVTypes">
  <Template>Normal</Template>
  <Company>oxfam</Company>
  <Pages>2</Pages>
  <Words>191</Words>
  <Characters>1095</Characters>
  <Lines>9</Lines>
  <Paragraphs>2</Paragraphs>
  <TotalTime>0</TotalTime>
  <ScaleCrop>false</ScaleCrop>
  <LinksUpToDate>false</LinksUpToDate>
  <CharactersWithSpaces>1284</CharactersWithSpaces>
  <Application>WPS Office_10.1.0.5554_F1E327BC-269C-435d-A152-05C5408002CA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2016-03-16T02:16:00Z</dcterms:created>
  <dc:creator>Oxfam Staff</dc:creator>
  <cp:lastModifiedBy>Z  JASON</cp:lastModifiedBy>
  <dcterms:modified xsi:type="dcterms:W3CDTF">2016-03-16T03:38:14Z</dcterms:modified>
  <dc:title>乐施会城市生计项目家政服务员劳动权益研究招标</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2052-10.1.0.5554</vt:lpwstr>
  </property>
</Properties>
</file>