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01F19" w14:textId="77777777" w:rsidR="00C55F50" w:rsidRPr="00C55F50" w:rsidRDefault="00C55F50" w:rsidP="005543FB">
      <w:pPr>
        <w:widowControl/>
        <w:spacing w:before="100" w:beforeAutospacing="1" w:after="200"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红河县安全学校</w:t>
      </w:r>
      <w:r w:rsidRPr="00C55F50">
        <w:rPr>
          <w:rFonts w:ascii="Times New Roman" w:eastAsia="宋体" w:hAnsi="Times New Roman" w:cs="Times New Roman" w:hint="eastAsia"/>
          <w:b/>
          <w:bCs/>
          <w:kern w:val="0"/>
          <w:sz w:val="24"/>
          <w:szCs w:val="24"/>
        </w:rPr>
        <w:t>项目</w:t>
      </w:r>
    </w:p>
    <w:p w14:paraId="50B5EFB4" w14:textId="2D70D4EE" w:rsidR="00C55F50" w:rsidRDefault="00293AEE" w:rsidP="005543FB">
      <w:pPr>
        <w:widowControl/>
        <w:spacing w:before="100" w:beforeAutospacing="1" w:after="200"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知识</w:t>
      </w:r>
      <w:r w:rsidR="0028429D">
        <w:rPr>
          <w:rFonts w:ascii="Times New Roman" w:eastAsia="宋体" w:hAnsi="Times New Roman" w:cs="Times New Roman"/>
          <w:b/>
          <w:bCs/>
          <w:kern w:val="0"/>
          <w:sz w:val="24"/>
          <w:szCs w:val="24"/>
        </w:rPr>
        <w:t>、态度</w:t>
      </w:r>
      <w:r w:rsidR="0028429D">
        <w:rPr>
          <w:rFonts w:ascii="Times New Roman" w:eastAsia="宋体" w:hAnsi="Times New Roman" w:cs="Times New Roman" w:hint="eastAsia"/>
          <w:b/>
          <w:bCs/>
          <w:kern w:val="0"/>
          <w:sz w:val="24"/>
          <w:szCs w:val="24"/>
        </w:rPr>
        <w:t>和</w:t>
      </w:r>
      <w:r w:rsidR="0028429D">
        <w:rPr>
          <w:rFonts w:ascii="Times New Roman" w:eastAsia="宋体" w:hAnsi="Times New Roman" w:cs="Times New Roman"/>
          <w:b/>
          <w:bCs/>
          <w:kern w:val="0"/>
          <w:sz w:val="24"/>
          <w:szCs w:val="24"/>
        </w:rPr>
        <w:t>实践</w:t>
      </w:r>
      <w:r>
        <w:rPr>
          <w:rFonts w:ascii="Times New Roman" w:eastAsia="宋体" w:hAnsi="Times New Roman" w:cs="Times New Roman"/>
          <w:b/>
          <w:bCs/>
          <w:kern w:val="0"/>
          <w:sz w:val="24"/>
          <w:szCs w:val="24"/>
        </w:rPr>
        <w:t>（</w:t>
      </w:r>
      <w:r>
        <w:rPr>
          <w:rFonts w:ascii="Times New Roman" w:eastAsia="宋体" w:hAnsi="Times New Roman" w:cs="Times New Roman" w:hint="eastAsia"/>
          <w:b/>
          <w:bCs/>
          <w:kern w:val="0"/>
          <w:sz w:val="24"/>
          <w:szCs w:val="24"/>
        </w:rPr>
        <w:t>KAP</w:t>
      </w:r>
      <w:r>
        <w:rPr>
          <w:rFonts w:ascii="Times New Roman" w:eastAsia="宋体" w:hAnsi="Times New Roman" w:cs="Times New Roman"/>
          <w:b/>
          <w:bCs/>
          <w:kern w:val="0"/>
          <w:sz w:val="24"/>
          <w:szCs w:val="24"/>
        </w:rPr>
        <w:t>）</w:t>
      </w:r>
      <w:r w:rsidR="00C55F50" w:rsidRPr="00C55F50">
        <w:rPr>
          <w:rFonts w:ascii="Times New Roman" w:eastAsia="宋体" w:hAnsi="Times New Roman" w:cs="Times New Roman" w:hint="eastAsia"/>
          <w:b/>
          <w:bCs/>
          <w:kern w:val="0"/>
          <w:sz w:val="24"/>
          <w:szCs w:val="24"/>
        </w:rPr>
        <w:t>基线调研招标</w:t>
      </w:r>
    </w:p>
    <w:p w14:paraId="4415E5E4" w14:textId="1703A0B3" w:rsidR="00643EC8" w:rsidRPr="00C55F50" w:rsidRDefault="00643EC8" w:rsidP="00643EC8">
      <w:pPr>
        <w:widowControl/>
        <w:spacing w:before="100" w:beforeAutospacing="1" w:after="200" w:line="360" w:lineRule="auto"/>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一</w:t>
      </w:r>
      <w:r>
        <w:rPr>
          <w:rFonts w:ascii="Times New Roman" w:eastAsia="宋体" w:hAnsi="Times New Roman" w:cs="Times New Roman"/>
          <w:b/>
          <w:bCs/>
          <w:kern w:val="0"/>
          <w:sz w:val="24"/>
          <w:szCs w:val="24"/>
        </w:rPr>
        <w:t>、</w:t>
      </w:r>
      <w:r>
        <w:rPr>
          <w:rFonts w:ascii="Times New Roman" w:eastAsia="宋体" w:hAnsi="Times New Roman" w:cs="Times New Roman" w:hint="eastAsia"/>
          <w:b/>
          <w:bCs/>
          <w:kern w:val="0"/>
          <w:sz w:val="24"/>
          <w:szCs w:val="24"/>
        </w:rPr>
        <w:t>背景</w:t>
      </w:r>
      <w:r>
        <w:rPr>
          <w:rFonts w:ascii="Times New Roman" w:eastAsia="宋体" w:hAnsi="Times New Roman" w:cs="Times New Roman"/>
          <w:b/>
          <w:bCs/>
          <w:kern w:val="0"/>
          <w:sz w:val="24"/>
          <w:szCs w:val="24"/>
        </w:rPr>
        <w:t>介绍</w:t>
      </w:r>
    </w:p>
    <w:p w14:paraId="37C19CD1" w14:textId="77777777" w:rsidR="00C55F50" w:rsidRPr="00E02D8A" w:rsidRDefault="00C55F50" w:rsidP="0096204E">
      <w:pPr>
        <w:widowControl/>
        <w:numPr>
          <w:ilvl w:val="0"/>
          <w:numId w:val="38"/>
        </w:numPr>
        <w:spacing w:before="100" w:beforeAutospacing="1" w:line="360" w:lineRule="auto"/>
        <w:contextualSpacing/>
        <w:jc w:val="left"/>
        <w:rPr>
          <w:rFonts w:ascii="宋体" w:eastAsia="宋体" w:hAnsi="宋体" w:cs="Calibri"/>
          <w:b/>
          <w:bCs/>
          <w:kern w:val="0"/>
          <w:sz w:val="22"/>
        </w:rPr>
      </w:pPr>
      <w:r w:rsidRPr="00E02D8A">
        <w:rPr>
          <w:rFonts w:ascii="宋体" w:eastAsia="宋体" w:hAnsi="宋体" w:cs="Calibri" w:hint="eastAsia"/>
          <w:b/>
          <w:bCs/>
          <w:kern w:val="0"/>
          <w:sz w:val="22"/>
        </w:rPr>
        <w:t>国际计划</w:t>
      </w:r>
    </w:p>
    <w:p w14:paraId="215D47AF" w14:textId="77777777" w:rsidR="00C55F50" w:rsidRPr="00E02D8A" w:rsidRDefault="00C55F50" w:rsidP="00AF4E99">
      <w:pPr>
        <w:widowControl/>
        <w:spacing w:line="360" w:lineRule="auto"/>
        <w:rPr>
          <w:rFonts w:ascii="宋体" w:eastAsia="宋体" w:hAnsi="宋体" w:cs="Times New Roman"/>
          <w:kern w:val="0"/>
          <w:sz w:val="22"/>
        </w:rPr>
      </w:pPr>
      <w:r w:rsidRPr="00E02D8A">
        <w:rPr>
          <w:rFonts w:ascii="宋体" w:eastAsia="宋体" w:hAnsi="宋体" w:cs="Times New Roman" w:hint="eastAsia"/>
          <w:kern w:val="0"/>
          <w:sz w:val="22"/>
        </w:rPr>
        <w:t xml:space="preserve">    从1995年开始，国际计划与中国各级政府合作，在儿童保护、健康、教育、生计、卫生以及灾害风险管理等领域开展项目，目前已经覆盖到陕西、云南、甘肃、湖南、贵州和宁夏等省，共建立了七个地方办公室。云南项目区于2011年成立，到目前为止已经在六个县实施了儿童早期养育和发展、儿童保护、安全学校以及儿童健康项目。</w:t>
      </w:r>
    </w:p>
    <w:p w14:paraId="1293BB46" w14:textId="77777777" w:rsidR="00C55F50" w:rsidRPr="00E02D8A" w:rsidRDefault="00C55F50" w:rsidP="0096204E">
      <w:pPr>
        <w:widowControl/>
        <w:numPr>
          <w:ilvl w:val="0"/>
          <w:numId w:val="38"/>
        </w:numPr>
        <w:spacing w:before="100" w:beforeAutospacing="1" w:line="360" w:lineRule="auto"/>
        <w:contextualSpacing/>
        <w:jc w:val="left"/>
        <w:rPr>
          <w:rFonts w:ascii="宋体" w:eastAsia="宋体" w:hAnsi="宋体" w:cs="Calibri"/>
          <w:b/>
          <w:bCs/>
          <w:kern w:val="0"/>
          <w:sz w:val="22"/>
        </w:rPr>
      </w:pPr>
      <w:r w:rsidRPr="00E02D8A">
        <w:rPr>
          <w:rFonts w:ascii="宋体" w:eastAsia="宋体" w:hAnsi="宋体" w:cs="Calibri" w:hint="eastAsia"/>
          <w:b/>
          <w:bCs/>
          <w:kern w:val="0"/>
          <w:sz w:val="22"/>
        </w:rPr>
        <w:t>项目背景</w:t>
      </w:r>
    </w:p>
    <w:p w14:paraId="13387162" w14:textId="68AD920B" w:rsidR="00C55F50" w:rsidRPr="00E02D8A" w:rsidRDefault="00C55F50" w:rsidP="005543FB">
      <w:pPr>
        <w:widowControl/>
        <w:snapToGrid w:val="0"/>
        <w:spacing w:before="100" w:beforeAutospacing="1" w:line="360" w:lineRule="auto"/>
        <w:ind w:firstLineChars="200" w:firstLine="440"/>
        <w:contextualSpacing/>
        <w:rPr>
          <w:rFonts w:ascii="宋体" w:eastAsia="宋体" w:hAnsi="宋体" w:cs="Cordia New"/>
          <w:b/>
          <w:bCs/>
          <w:kern w:val="0"/>
          <w:sz w:val="22"/>
        </w:rPr>
      </w:pPr>
      <w:r w:rsidRPr="00E02D8A">
        <w:rPr>
          <w:rFonts w:ascii="宋体" w:eastAsia="宋体" w:hAnsi="宋体" w:cs="Cordia New" w:hint="eastAsia"/>
          <w:kern w:val="0"/>
          <w:sz w:val="22"/>
        </w:rPr>
        <w:t>云南省红河县冰雹、滑坡、干旱等自然灾害发生频繁。此外，其还处在云南的两大地震带（通海-石屏地震带和思茅-普洱地震带）之间。灾害对学校的影响巨大。2013年，全县有23起灾害对学校造成了影响，其中16起为泥石流，4起为滑坡。尽管有国家政策和实施计划来帮助减少灾害风险，但是农村学校的儿童和教师不</w:t>
      </w:r>
      <w:r w:rsidR="00FD12EF">
        <w:rPr>
          <w:rFonts w:ascii="宋体" w:eastAsia="宋体" w:hAnsi="宋体" w:cs="Cordia New" w:hint="eastAsia"/>
          <w:kern w:val="0"/>
          <w:sz w:val="22"/>
        </w:rPr>
        <w:t>清楚</w:t>
      </w:r>
      <w:r w:rsidRPr="00E02D8A">
        <w:rPr>
          <w:rFonts w:ascii="宋体" w:eastAsia="宋体" w:hAnsi="宋体" w:cs="Cordia New" w:hint="eastAsia"/>
          <w:kern w:val="0"/>
          <w:sz w:val="22"/>
        </w:rPr>
        <w:t>如何识别他们所面临的主要危害以及他们所具有的脆弱性，也不</w:t>
      </w:r>
      <w:r w:rsidR="00FD12EF">
        <w:rPr>
          <w:rFonts w:ascii="宋体" w:eastAsia="宋体" w:hAnsi="宋体" w:cs="Cordia New" w:hint="eastAsia"/>
          <w:kern w:val="0"/>
          <w:sz w:val="22"/>
        </w:rPr>
        <w:t>清楚</w:t>
      </w:r>
      <w:r w:rsidRPr="00E02D8A">
        <w:rPr>
          <w:rFonts w:ascii="宋体" w:eastAsia="宋体" w:hAnsi="宋体" w:cs="Cordia New" w:hint="eastAsia"/>
          <w:kern w:val="0"/>
          <w:sz w:val="22"/>
        </w:rPr>
        <w:t>如何提高自身的灾害意识并降低灾害风险。</w:t>
      </w:r>
    </w:p>
    <w:p w14:paraId="1A4A222B" w14:textId="2360088E" w:rsidR="007D343B" w:rsidRPr="00E02D8A" w:rsidRDefault="00C912EB" w:rsidP="005543FB">
      <w:pPr>
        <w:widowControl/>
        <w:spacing w:line="360" w:lineRule="auto"/>
        <w:ind w:firstLineChars="196" w:firstLine="431"/>
        <w:rPr>
          <w:rFonts w:ascii="宋体" w:eastAsia="宋体" w:hAnsi="宋体" w:cs="宋体"/>
          <w:kern w:val="0"/>
          <w:sz w:val="22"/>
        </w:rPr>
      </w:pPr>
      <w:r>
        <w:rPr>
          <w:rFonts w:ascii="宋体" w:eastAsia="宋体" w:hAnsi="宋体" w:cs="宋体" w:hint="eastAsia"/>
          <w:kern w:val="0"/>
          <w:sz w:val="22"/>
        </w:rPr>
        <w:t>红河县</w:t>
      </w:r>
      <w:r>
        <w:rPr>
          <w:rFonts w:ascii="宋体" w:eastAsia="宋体" w:hAnsi="宋体" w:cs="宋体"/>
          <w:kern w:val="0"/>
          <w:sz w:val="22"/>
        </w:rPr>
        <w:t>安全学校项目</w:t>
      </w:r>
      <w:r>
        <w:rPr>
          <w:rFonts w:ascii="宋体" w:eastAsia="宋体" w:hAnsi="宋体" w:cs="宋体" w:hint="eastAsia"/>
          <w:kern w:val="0"/>
          <w:sz w:val="22"/>
        </w:rPr>
        <w:t>旨在</w:t>
      </w:r>
      <w:r w:rsidR="007D343B" w:rsidRPr="00E02D8A">
        <w:rPr>
          <w:rFonts w:ascii="宋体" w:eastAsia="宋体" w:hAnsi="宋体" w:cs="宋体" w:hint="eastAsia"/>
          <w:kern w:val="0"/>
          <w:sz w:val="22"/>
        </w:rPr>
        <w:t>通过动员社区资源和推动多部门合作，在2017年10月实现目标学校儿童、教师、校方及合作伙伴等的减防灾技能和知识，为生活在灾害风险性较高的社区里的女童和男童创造良好的学习环境，让他们安全地接受教育，并且最大限度地减少灾害对其实现接受优质教育的权利的影响。</w:t>
      </w:r>
    </w:p>
    <w:p w14:paraId="290D97E6" w14:textId="045B75E5" w:rsidR="007D343B" w:rsidRPr="00C912EB" w:rsidRDefault="00C912EB" w:rsidP="005543FB">
      <w:pPr>
        <w:widowControl/>
        <w:spacing w:line="360" w:lineRule="auto"/>
        <w:ind w:firstLineChars="196" w:firstLine="431"/>
        <w:rPr>
          <w:rFonts w:ascii="宋体" w:eastAsia="宋体" w:hAnsi="宋体" w:cs="宋体"/>
          <w:bCs/>
          <w:kern w:val="0"/>
          <w:sz w:val="22"/>
        </w:rPr>
      </w:pPr>
      <w:r w:rsidRPr="00C912EB">
        <w:rPr>
          <w:rFonts w:ascii="宋体" w:eastAsia="宋体" w:hAnsi="宋体" w:cs="宋体" w:hint="eastAsia"/>
          <w:bCs/>
          <w:kern w:val="0"/>
          <w:sz w:val="22"/>
        </w:rPr>
        <w:t>项目</w:t>
      </w:r>
      <w:r w:rsidRPr="00C912EB">
        <w:rPr>
          <w:rFonts w:ascii="宋体" w:eastAsia="宋体" w:hAnsi="宋体" w:cs="宋体"/>
          <w:bCs/>
          <w:kern w:val="0"/>
          <w:sz w:val="22"/>
        </w:rPr>
        <w:t>的具体目标如下：</w:t>
      </w:r>
    </w:p>
    <w:p w14:paraId="098928F3" w14:textId="097CE675" w:rsidR="007D343B" w:rsidRPr="0096204E" w:rsidRDefault="007D343B" w:rsidP="005543FB">
      <w:pPr>
        <w:widowControl/>
        <w:spacing w:line="360" w:lineRule="auto"/>
        <w:ind w:left="360"/>
        <w:rPr>
          <w:rFonts w:ascii="宋体" w:eastAsia="宋体" w:hAnsi="宋体" w:cs="宋体"/>
          <w:b/>
          <w:bCs/>
          <w:kern w:val="0"/>
          <w:sz w:val="22"/>
        </w:rPr>
      </w:pPr>
      <w:r w:rsidRPr="0096204E">
        <w:rPr>
          <w:rFonts w:ascii="宋体" w:eastAsia="宋体" w:hAnsi="宋体" w:cs="宋体" w:hint="eastAsia"/>
          <w:b/>
          <w:bCs/>
          <w:kern w:val="0"/>
          <w:sz w:val="22"/>
        </w:rPr>
        <w:t>通过改善环境友好型的安全学习设施并优化以儿童为中心的学校灾害管理制度安排，在项目国家建立安全学校</w:t>
      </w:r>
    </w:p>
    <w:p w14:paraId="6DF4B64F" w14:textId="77777777" w:rsidR="007D343B" w:rsidRPr="00F4684F" w:rsidRDefault="007D343B" w:rsidP="00F4684F">
      <w:pPr>
        <w:pStyle w:val="ListParagraph"/>
        <w:numPr>
          <w:ilvl w:val="0"/>
          <w:numId w:val="36"/>
        </w:numPr>
        <w:spacing w:line="360" w:lineRule="auto"/>
        <w:rPr>
          <w:rFonts w:ascii="宋体" w:eastAsia="宋体" w:hAnsi="宋体" w:cs="宋体"/>
          <w:sz w:val="22"/>
          <w:lang w:eastAsia="zh-CN"/>
        </w:rPr>
      </w:pPr>
      <w:r w:rsidRPr="00F4684F">
        <w:rPr>
          <w:rFonts w:ascii="宋体" w:eastAsia="宋体" w:hAnsi="宋体" w:cs="宋体" w:hint="eastAsia"/>
          <w:sz w:val="22"/>
          <w:lang w:eastAsia="zh-CN"/>
        </w:rPr>
        <w:t>改善环境友好型的安全学习设施，确保包括女童和男童的利益相关者都能够使用这些设施</w:t>
      </w:r>
    </w:p>
    <w:p w14:paraId="6002F234" w14:textId="77777777" w:rsidR="007D343B" w:rsidRPr="00F4684F" w:rsidRDefault="007D343B" w:rsidP="00F4684F">
      <w:pPr>
        <w:pStyle w:val="ListParagraph"/>
        <w:numPr>
          <w:ilvl w:val="0"/>
          <w:numId w:val="36"/>
        </w:numPr>
        <w:spacing w:line="360" w:lineRule="auto"/>
        <w:rPr>
          <w:rFonts w:ascii="宋体" w:eastAsia="宋体" w:hAnsi="宋体" w:cs="宋体"/>
          <w:sz w:val="22"/>
          <w:lang w:eastAsia="zh-CN"/>
        </w:rPr>
      </w:pPr>
      <w:r w:rsidRPr="00F4684F">
        <w:rPr>
          <w:rFonts w:ascii="宋体" w:eastAsia="宋体" w:hAnsi="宋体" w:cs="宋体" w:hint="eastAsia"/>
          <w:sz w:val="22"/>
          <w:lang w:eastAsia="zh-CN"/>
        </w:rPr>
        <w:t>优化以儿童为中心的学校灾害管理制度安排，响应女童和男童的需求</w:t>
      </w:r>
    </w:p>
    <w:p w14:paraId="6C129851" w14:textId="3FCB0247" w:rsidR="007D343B" w:rsidRPr="0096204E" w:rsidRDefault="007D343B" w:rsidP="005543FB">
      <w:pPr>
        <w:widowControl/>
        <w:spacing w:line="360" w:lineRule="auto"/>
        <w:ind w:left="360"/>
        <w:rPr>
          <w:rFonts w:ascii="宋体" w:eastAsia="宋体" w:hAnsi="宋体" w:cs="宋体"/>
          <w:b/>
          <w:bCs/>
          <w:kern w:val="0"/>
          <w:sz w:val="22"/>
        </w:rPr>
      </w:pPr>
      <w:r w:rsidRPr="0096204E">
        <w:rPr>
          <w:rFonts w:ascii="宋体" w:eastAsia="宋体" w:hAnsi="宋体" w:cs="宋体" w:hint="eastAsia"/>
          <w:b/>
          <w:bCs/>
          <w:kern w:val="0"/>
          <w:sz w:val="22"/>
        </w:rPr>
        <w:t>设计减灾及复原力教育，建设安全且复原力强的社区文化</w:t>
      </w:r>
    </w:p>
    <w:p w14:paraId="206A5D0E" w14:textId="77777777" w:rsidR="007D343B" w:rsidRPr="00F4684F" w:rsidRDefault="007D343B" w:rsidP="00F4684F">
      <w:pPr>
        <w:pStyle w:val="ListParagraph"/>
        <w:numPr>
          <w:ilvl w:val="0"/>
          <w:numId w:val="36"/>
        </w:numPr>
        <w:spacing w:line="360" w:lineRule="auto"/>
        <w:rPr>
          <w:rFonts w:ascii="宋体" w:eastAsia="宋体" w:hAnsi="宋体" w:cs="宋体"/>
          <w:sz w:val="22"/>
          <w:lang w:eastAsia="zh-CN"/>
        </w:rPr>
      </w:pPr>
      <w:r w:rsidRPr="00F4684F">
        <w:rPr>
          <w:rFonts w:ascii="宋体" w:eastAsia="宋体" w:hAnsi="宋体" w:cs="宋体" w:hint="eastAsia"/>
          <w:sz w:val="22"/>
          <w:lang w:eastAsia="zh-CN"/>
        </w:rPr>
        <w:t xml:space="preserve">开发优质的师资和学习材料，包括针对安全学校项目进行案例研究，以促进减防灾和复原力教育 </w:t>
      </w:r>
    </w:p>
    <w:p w14:paraId="2B809EDB" w14:textId="77777777" w:rsidR="007D343B" w:rsidRPr="00F4684F" w:rsidRDefault="007D343B" w:rsidP="00F4684F">
      <w:pPr>
        <w:pStyle w:val="ListParagraph"/>
        <w:numPr>
          <w:ilvl w:val="0"/>
          <w:numId w:val="36"/>
        </w:numPr>
        <w:spacing w:line="360" w:lineRule="auto"/>
        <w:rPr>
          <w:rFonts w:ascii="宋体" w:eastAsia="宋体" w:hAnsi="宋体" w:cs="宋体"/>
          <w:sz w:val="22"/>
          <w:lang w:eastAsia="zh-CN"/>
        </w:rPr>
      </w:pPr>
      <w:r w:rsidRPr="00F4684F">
        <w:rPr>
          <w:rFonts w:ascii="宋体" w:eastAsia="宋体" w:hAnsi="宋体" w:cs="宋体" w:hint="eastAsia"/>
          <w:sz w:val="22"/>
          <w:lang w:eastAsia="zh-CN"/>
        </w:rPr>
        <w:lastRenderedPageBreak/>
        <w:t>开发基于共识的、能够降低家庭及社区脆弱性并增强其备灾与应灾能力的关键信息宣传活动和意识提升活动</w:t>
      </w:r>
    </w:p>
    <w:p w14:paraId="005AF6F4" w14:textId="60E5C226" w:rsidR="007D343B" w:rsidRPr="0096204E" w:rsidRDefault="007D343B" w:rsidP="005543FB">
      <w:pPr>
        <w:widowControl/>
        <w:spacing w:line="360" w:lineRule="auto"/>
        <w:ind w:left="360"/>
        <w:rPr>
          <w:rFonts w:ascii="宋体" w:eastAsia="宋体" w:hAnsi="宋体" w:cs="宋体"/>
          <w:b/>
          <w:bCs/>
          <w:kern w:val="0"/>
          <w:sz w:val="22"/>
        </w:rPr>
      </w:pPr>
      <w:r w:rsidRPr="0096204E">
        <w:rPr>
          <w:rFonts w:ascii="宋体" w:eastAsia="宋体" w:hAnsi="宋体" w:cs="宋体" w:hint="eastAsia"/>
          <w:b/>
          <w:bCs/>
          <w:kern w:val="0"/>
          <w:sz w:val="22"/>
        </w:rPr>
        <w:t>多方组织进行合作，支持政府机构和政府承诺制定并（或）实施国家级（省级）安全学校政策、指导方针及框架</w:t>
      </w:r>
    </w:p>
    <w:p w14:paraId="3CC09561" w14:textId="77777777" w:rsidR="007D343B" w:rsidRPr="00F4684F" w:rsidRDefault="007D343B" w:rsidP="00F4684F">
      <w:pPr>
        <w:pStyle w:val="ListParagraph"/>
        <w:numPr>
          <w:ilvl w:val="0"/>
          <w:numId w:val="36"/>
        </w:numPr>
        <w:spacing w:line="360" w:lineRule="auto"/>
        <w:rPr>
          <w:rFonts w:ascii="宋体" w:eastAsia="宋体" w:hAnsi="宋体" w:cs="宋体"/>
          <w:sz w:val="22"/>
          <w:lang w:eastAsia="zh-CN"/>
        </w:rPr>
      </w:pPr>
      <w:r w:rsidRPr="00F4684F">
        <w:rPr>
          <w:rFonts w:ascii="宋体" w:eastAsia="宋体" w:hAnsi="宋体" w:cs="宋体" w:hint="eastAsia"/>
          <w:sz w:val="22"/>
          <w:lang w:eastAsia="zh-CN"/>
        </w:rPr>
        <w:t>支持政府机构和政府承诺制定并（或）实施国家级（省级）安全学校指导方针、政策及框架</w:t>
      </w:r>
    </w:p>
    <w:p w14:paraId="432F808F" w14:textId="77777777" w:rsidR="007D343B" w:rsidRPr="007D343B" w:rsidRDefault="007D343B" w:rsidP="005543FB">
      <w:pPr>
        <w:widowControl/>
        <w:spacing w:line="360" w:lineRule="auto"/>
        <w:rPr>
          <w:rFonts w:ascii="宋体" w:eastAsia="宋体" w:hAnsi="宋体" w:cs="宋体"/>
          <w:kern w:val="0"/>
          <w:sz w:val="23"/>
          <w:szCs w:val="23"/>
        </w:rPr>
      </w:pPr>
    </w:p>
    <w:p w14:paraId="1063B968" w14:textId="3567E6ED" w:rsidR="00C55F50" w:rsidRPr="0032626C" w:rsidRDefault="0032626C" w:rsidP="0032626C">
      <w:pPr>
        <w:widowControl/>
        <w:spacing w:before="100" w:beforeAutospacing="1" w:after="200" w:line="360" w:lineRule="auto"/>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二</w:t>
      </w:r>
      <w:r>
        <w:rPr>
          <w:rFonts w:ascii="Times New Roman" w:eastAsia="宋体" w:hAnsi="Times New Roman" w:cs="Times New Roman"/>
          <w:b/>
          <w:bCs/>
          <w:kern w:val="0"/>
          <w:sz w:val="24"/>
          <w:szCs w:val="24"/>
        </w:rPr>
        <w:t>、</w:t>
      </w:r>
      <w:r w:rsidR="00C55F50" w:rsidRPr="0032626C">
        <w:rPr>
          <w:rFonts w:ascii="Times New Roman" w:eastAsia="宋体" w:hAnsi="Times New Roman" w:cs="Times New Roman" w:hint="eastAsia"/>
          <w:b/>
          <w:bCs/>
          <w:kern w:val="0"/>
          <w:sz w:val="24"/>
          <w:szCs w:val="24"/>
        </w:rPr>
        <w:t>目的、内容和范围</w:t>
      </w:r>
    </w:p>
    <w:p w14:paraId="5CCC7AE2" w14:textId="77777777" w:rsidR="00C55F50" w:rsidRPr="00C55F50" w:rsidRDefault="00C55F50" w:rsidP="0096204E">
      <w:pPr>
        <w:widowControl/>
        <w:numPr>
          <w:ilvl w:val="0"/>
          <w:numId w:val="39"/>
        </w:numPr>
        <w:spacing w:before="240" w:after="200" w:line="360" w:lineRule="auto"/>
        <w:contextualSpacing/>
        <w:jc w:val="left"/>
        <w:rPr>
          <w:rFonts w:ascii="Times New Roman" w:eastAsia="宋体" w:hAnsi="Times New Roman" w:cs="Times New Roman"/>
          <w:b/>
          <w:bCs/>
          <w:kern w:val="0"/>
          <w:sz w:val="22"/>
        </w:rPr>
      </w:pPr>
      <w:r w:rsidRPr="00C55F50">
        <w:rPr>
          <w:rFonts w:ascii="Times New Roman" w:eastAsia="宋体" w:hAnsi="Times New Roman" w:cs="Times New Roman" w:hint="eastAsia"/>
          <w:b/>
          <w:bCs/>
          <w:kern w:val="0"/>
          <w:sz w:val="22"/>
        </w:rPr>
        <w:t>目的和内容</w:t>
      </w:r>
    </w:p>
    <w:p w14:paraId="2B932178" w14:textId="77777777" w:rsidR="00C55F50" w:rsidRPr="00C55F50" w:rsidRDefault="0036777E" w:rsidP="005543FB">
      <w:pPr>
        <w:widowControl/>
        <w:spacing w:before="100" w:beforeAutospacing="1" w:after="200" w:line="360" w:lineRule="auto"/>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sidR="004E4503">
        <w:rPr>
          <w:rFonts w:ascii="Times New Roman" w:eastAsia="宋体" w:hAnsi="Times New Roman" w:cs="Times New Roman" w:hint="eastAsia"/>
          <w:kern w:val="0"/>
          <w:sz w:val="22"/>
        </w:rPr>
        <w:t>本次基线调研主要调查、了解以下方面的情况，</w:t>
      </w:r>
      <w:r w:rsidR="00C55F50" w:rsidRPr="00C55F50">
        <w:rPr>
          <w:rFonts w:ascii="Times New Roman" w:eastAsia="宋体" w:hAnsi="Times New Roman" w:cs="Times New Roman" w:hint="eastAsia"/>
          <w:kern w:val="0"/>
          <w:sz w:val="22"/>
        </w:rPr>
        <w:t>为项目活动实施的有效性提供有力的依据，为项目监测、评估和最终的总结推广项目经验奠定基础：</w:t>
      </w:r>
    </w:p>
    <w:p w14:paraId="4C478D77" w14:textId="1FB63047" w:rsidR="006B0A6B" w:rsidRPr="00C07876" w:rsidRDefault="0083508A" w:rsidP="0096204E">
      <w:pPr>
        <w:pStyle w:val="ListParagraph"/>
        <w:numPr>
          <w:ilvl w:val="0"/>
          <w:numId w:val="40"/>
        </w:numPr>
        <w:autoSpaceDE w:val="0"/>
        <w:autoSpaceDN w:val="0"/>
        <w:adjustRightInd w:val="0"/>
        <w:spacing w:before="100" w:beforeAutospacing="1" w:line="360" w:lineRule="auto"/>
        <w:rPr>
          <w:rFonts w:ascii="Times New Roman" w:eastAsia="宋体" w:hAnsi="Times New Roman" w:cs="Times New Roman"/>
          <w:bCs/>
          <w:sz w:val="22"/>
          <w:lang w:eastAsia="zh-CN"/>
        </w:rPr>
      </w:pPr>
      <w:r w:rsidRPr="00C07876">
        <w:rPr>
          <w:rFonts w:ascii="Times New Roman" w:eastAsia="宋体" w:hAnsi="Times New Roman" w:cs="Times New Roman" w:hint="eastAsia"/>
          <w:bCs/>
          <w:sz w:val="22"/>
          <w:lang w:eastAsia="zh-CN"/>
        </w:rPr>
        <w:t>目标学生</w:t>
      </w:r>
      <w:r w:rsidRPr="00C07876">
        <w:rPr>
          <w:rFonts w:ascii="Times New Roman" w:eastAsia="宋体" w:hAnsi="Times New Roman" w:cs="Times New Roman"/>
          <w:bCs/>
          <w:sz w:val="22"/>
          <w:lang w:eastAsia="zh-CN"/>
        </w:rPr>
        <w:t>在</w:t>
      </w:r>
      <w:r w:rsidRPr="00C07876">
        <w:rPr>
          <w:rFonts w:ascii="Times New Roman" w:eastAsia="宋体" w:hAnsi="Times New Roman" w:cs="Times New Roman" w:hint="eastAsia"/>
          <w:bCs/>
          <w:sz w:val="22"/>
          <w:lang w:eastAsia="zh-CN"/>
        </w:rPr>
        <w:t>当地</w:t>
      </w:r>
      <w:r w:rsidRPr="00C07876">
        <w:rPr>
          <w:rFonts w:ascii="Times New Roman" w:eastAsia="宋体" w:hAnsi="Times New Roman" w:cs="Times New Roman"/>
          <w:bCs/>
          <w:sz w:val="22"/>
          <w:lang w:eastAsia="zh-CN"/>
        </w:rPr>
        <w:t>学校及社区</w:t>
      </w:r>
      <w:r w:rsidRPr="00C07876">
        <w:rPr>
          <w:rFonts w:ascii="Times New Roman" w:eastAsia="宋体" w:hAnsi="Times New Roman" w:cs="Times New Roman" w:hint="eastAsia"/>
          <w:bCs/>
          <w:sz w:val="22"/>
          <w:lang w:eastAsia="zh-CN"/>
        </w:rPr>
        <w:t>面临的</w:t>
      </w:r>
      <w:r w:rsidR="006B0A6B" w:rsidRPr="00C07876">
        <w:rPr>
          <w:rFonts w:ascii="Times New Roman" w:eastAsia="宋体" w:hAnsi="Times New Roman" w:cs="Times New Roman" w:hint="eastAsia"/>
          <w:bCs/>
          <w:sz w:val="22"/>
          <w:lang w:eastAsia="zh-CN"/>
        </w:rPr>
        <w:t>主要</w:t>
      </w:r>
      <w:r w:rsidRPr="00C07876">
        <w:rPr>
          <w:rFonts w:ascii="Times New Roman" w:eastAsia="宋体" w:hAnsi="Times New Roman" w:cs="Times New Roman"/>
          <w:bCs/>
          <w:sz w:val="22"/>
          <w:lang w:eastAsia="zh-CN"/>
        </w:rPr>
        <w:t>灾害风险</w:t>
      </w:r>
      <w:r w:rsidR="006B0A6B" w:rsidRPr="00C07876">
        <w:rPr>
          <w:rFonts w:ascii="Times New Roman" w:eastAsia="宋体" w:hAnsi="Times New Roman" w:cs="Times New Roman" w:hint="eastAsia"/>
          <w:bCs/>
          <w:sz w:val="22"/>
          <w:lang w:eastAsia="zh-CN"/>
        </w:rPr>
        <w:t>（自然</w:t>
      </w:r>
      <w:r w:rsidR="006B0A6B" w:rsidRPr="00C07876">
        <w:rPr>
          <w:rFonts w:ascii="Times New Roman" w:eastAsia="宋体" w:hAnsi="Times New Roman" w:cs="Times New Roman"/>
          <w:bCs/>
          <w:sz w:val="22"/>
          <w:lang w:eastAsia="zh-CN"/>
        </w:rPr>
        <w:t>灾害和人为灾害）</w:t>
      </w:r>
      <w:r w:rsidR="006B0A6B" w:rsidRPr="00C07876">
        <w:rPr>
          <w:rFonts w:ascii="Times New Roman" w:eastAsia="宋体" w:hAnsi="Times New Roman" w:cs="Times New Roman" w:hint="eastAsia"/>
          <w:bCs/>
          <w:sz w:val="22"/>
          <w:lang w:eastAsia="zh-CN"/>
        </w:rPr>
        <w:t>及其产生</w:t>
      </w:r>
      <w:r w:rsidR="006B0A6B" w:rsidRPr="00C07876">
        <w:rPr>
          <w:rFonts w:ascii="Times New Roman" w:eastAsia="宋体" w:hAnsi="Times New Roman" w:cs="Times New Roman"/>
          <w:bCs/>
          <w:sz w:val="22"/>
          <w:lang w:eastAsia="zh-CN"/>
        </w:rPr>
        <w:t>的根源</w:t>
      </w:r>
      <w:r w:rsidR="006B0A6B" w:rsidRPr="00C07876">
        <w:rPr>
          <w:rFonts w:ascii="Times New Roman" w:eastAsia="宋体" w:hAnsi="Times New Roman" w:cs="Times New Roman" w:hint="eastAsia"/>
          <w:bCs/>
          <w:sz w:val="22"/>
          <w:lang w:eastAsia="zh-CN"/>
        </w:rPr>
        <w:t>；</w:t>
      </w:r>
    </w:p>
    <w:p w14:paraId="700AF57B" w14:textId="77777777" w:rsidR="006B0A6B" w:rsidRPr="00C07876" w:rsidRDefault="006B0A6B" w:rsidP="0096204E">
      <w:pPr>
        <w:pStyle w:val="ListParagraph"/>
        <w:numPr>
          <w:ilvl w:val="0"/>
          <w:numId w:val="40"/>
        </w:numPr>
        <w:autoSpaceDE w:val="0"/>
        <w:autoSpaceDN w:val="0"/>
        <w:adjustRightInd w:val="0"/>
        <w:spacing w:before="100" w:beforeAutospacing="1" w:line="360" w:lineRule="auto"/>
        <w:rPr>
          <w:rFonts w:ascii="Times New Roman" w:eastAsia="宋体" w:hAnsi="Times New Roman" w:cs="Times New Roman"/>
          <w:bCs/>
          <w:sz w:val="22"/>
          <w:lang w:eastAsia="zh-CN"/>
        </w:rPr>
      </w:pPr>
      <w:r w:rsidRPr="00C07876">
        <w:rPr>
          <w:rFonts w:ascii="Times New Roman" w:eastAsia="宋体" w:hAnsi="Times New Roman" w:cs="Times New Roman" w:hint="eastAsia"/>
          <w:bCs/>
          <w:sz w:val="22"/>
          <w:lang w:eastAsia="zh-CN"/>
        </w:rPr>
        <w:t>目前的</w:t>
      </w:r>
      <w:r w:rsidRPr="00C07876">
        <w:rPr>
          <w:rFonts w:ascii="Times New Roman" w:eastAsia="宋体" w:hAnsi="Times New Roman" w:cs="Times New Roman"/>
          <w:bCs/>
          <w:sz w:val="22"/>
          <w:lang w:eastAsia="zh-CN"/>
        </w:rPr>
        <w:t>灾害风险对目标学生的影响</w:t>
      </w:r>
      <w:r w:rsidRPr="00C07876">
        <w:rPr>
          <w:rFonts w:ascii="Times New Roman" w:eastAsia="宋体" w:hAnsi="Times New Roman" w:cs="Times New Roman" w:hint="eastAsia"/>
          <w:bCs/>
          <w:sz w:val="22"/>
          <w:lang w:eastAsia="zh-CN"/>
        </w:rPr>
        <w:t>；</w:t>
      </w:r>
    </w:p>
    <w:p w14:paraId="6F78550F" w14:textId="77777777" w:rsidR="00C55F50" w:rsidRPr="00C07876" w:rsidRDefault="006B0A6B" w:rsidP="0096204E">
      <w:pPr>
        <w:pStyle w:val="ListParagraph"/>
        <w:numPr>
          <w:ilvl w:val="0"/>
          <w:numId w:val="40"/>
        </w:numPr>
        <w:autoSpaceDE w:val="0"/>
        <w:autoSpaceDN w:val="0"/>
        <w:adjustRightInd w:val="0"/>
        <w:spacing w:before="100" w:beforeAutospacing="1" w:line="360" w:lineRule="auto"/>
        <w:rPr>
          <w:rFonts w:ascii="Times New Roman" w:eastAsia="宋体" w:hAnsi="Times New Roman" w:cs="Times New Roman"/>
          <w:bCs/>
          <w:sz w:val="22"/>
          <w:lang w:eastAsia="zh-CN"/>
        </w:rPr>
      </w:pPr>
      <w:r w:rsidRPr="00C07876">
        <w:rPr>
          <w:rFonts w:ascii="Times New Roman" w:eastAsia="宋体" w:hAnsi="Times New Roman" w:cs="Times New Roman" w:hint="eastAsia"/>
          <w:bCs/>
          <w:sz w:val="22"/>
          <w:lang w:eastAsia="zh-CN"/>
        </w:rPr>
        <w:t>当地</w:t>
      </w:r>
      <w:r w:rsidRPr="00C07876">
        <w:rPr>
          <w:rFonts w:ascii="Times New Roman" w:eastAsia="宋体" w:hAnsi="Times New Roman" w:cs="Times New Roman"/>
          <w:bCs/>
          <w:sz w:val="22"/>
          <w:lang w:eastAsia="zh-CN"/>
        </w:rPr>
        <w:t>学校</w:t>
      </w:r>
      <w:r w:rsidRPr="00C07876">
        <w:rPr>
          <w:rFonts w:ascii="Times New Roman" w:eastAsia="宋体" w:hAnsi="Times New Roman" w:cs="Times New Roman" w:hint="eastAsia"/>
          <w:bCs/>
          <w:sz w:val="22"/>
          <w:lang w:eastAsia="zh-CN"/>
        </w:rPr>
        <w:t>和</w:t>
      </w:r>
      <w:r w:rsidRPr="00C07876">
        <w:rPr>
          <w:rFonts w:ascii="Times New Roman" w:eastAsia="宋体" w:hAnsi="Times New Roman" w:cs="Times New Roman"/>
          <w:bCs/>
          <w:sz w:val="22"/>
          <w:lang w:eastAsia="zh-CN"/>
        </w:rPr>
        <w:t>社区</w:t>
      </w:r>
      <w:r w:rsidR="0083508A" w:rsidRPr="00C07876">
        <w:rPr>
          <w:rFonts w:ascii="Times New Roman" w:eastAsia="宋体" w:hAnsi="Times New Roman" w:cs="Times New Roman"/>
          <w:bCs/>
          <w:sz w:val="22"/>
          <w:lang w:eastAsia="zh-CN"/>
        </w:rPr>
        <w:t>现有的应对措施</w:t>
      </w:r>
      <w:r w:rsidRPr="00C07876">
        <w:rPr>
          <w:rFonts w:ascii="Times New Roman" w:eastAsia="宋体" w:hAnsi="Times New Roman" w:cs="Times New Roman" w:hint="eastAsia"/>
          <w:bCs/>
          <w:sz w:val="22"/>
          <w:lang w:eastAsia="zh-CN"/>
        </w:rPr>
        <w:t>以及成效</w:t>
      </w:r>
      <w:r w:rsidR="0083508A" w:rsidRPr="00C07876">
        <w:rPr>
          <w:rFonts w:ascii="Times New Roman" w:eastAsia="宋体" w:hAnsi="Times New Roman" w:cs="Times New Roman" w:hint="eastAsia"/>
          <w:bCs/>
          <w:sz w:val="22"/>
          <w:lang w:eastAsia="zh-CN"/>
        </w:rPr>
        <w:t>；</w:t>
      </w:r>
    </w:p>
    <w:p w14:paraId="76641782" w14:textId="77777777" w:rsidR="006B0A6B" w:rsidRPr="00C07876" w:rsidRDefault="006B0A6B" w:rsidP="0096204E">
      <w:pPr>
        <w:pStyle w:val="ListParagraph"/>
        <w:numPr>
          <w:ilvl w:val="0"/>
          <w:numId w:val="40"/>
        </w:numPr>
        <w:autoSpaceDE w:val="0"/>
        <w:autoSpaceDN w:val="0"/>
        <w:adjustRightInd w:val="0"/>
        <w:spacing w:before="100" w:beforeAutospacing="1" w:line="360" w:lineRule="auto"/>
        <w:rPr>
          <w:rFonts w:ascii="Times New Roman" w:eastAsia="宋体" w:hAnsi="Times New Roman" w:cs="Times New Roman"/>
          <w:bCs/>
          <w:sz w:val="22"/>
          <w:lang w:eastAsia="zh-CN"/>
        </w:rPr>
      </w:pPr>
      <w:r w:rsidRPr="00C07876">
        <w:rPr>
          <w:rFonts w:ascii="Times New Roman" w:eastAsia="宋体" w:hAnsi="Times New Roman" w:cs="Times New Roman" w:hint="eastAsia"/>
          <w:bCs/>
          <w:sz w:val="22"/>
          <w:lang w:eastAsia="zh-CN"/>
        </w:rPr>
        <w:t>目前</w:t>
      </w:r>
      <w:r w:rsidRPr="00C07876">
        <w:rPr>
          <w:rFonts w:ascii="Times New Roman" w:eastAsia="宋体" w:hAnsi="Times New Roman" w:cs="Times New Roman"/>
          <w:bCs/>
          <w:sz w:val="22"/>
          <w:lang w:eastAsia="zh-CN"/>
        </w:rPr>
        <w:t>目标学生在灾害风险</w:t>
      </w:r>
      <w:r w:rsidR="00687F28" w:rsidRPr="00C07876">
        <w:rPr>
          <w:rFonts w:ascii="Times New Roman" w:eastAsia="宋体" w:hAnsi="Times New Roman" w:cs="Times New Roman" w:hint="eastAsia"/>
          <w:bCs/>
          <w:sz w:val="22"/>
          <w:lang w:eastAsia="zh-CN"/>
        </w:rPr>
        <w:t>预防</w:t>
      </w:r>
      <w:r w:rsidR="00687F28" w:rsidRPr="00C07876">
        <w:rPr>
          <w:rFonts w:ascii="Times New Roman" w:eastAsia="宋体" w:hAnsi="Times New Roman" w:cs="Times New Roman"/>
          <w:bCs/>
          <w:sz w:val="22"/>
          <w:lang w:eastAsia="zh-CN"/>
        </w:rPr>
        <w:t>以及应对中的</w:t>
      </w:r>
      <w:r w:rsidR="00687F28" w:rsidRPr="00C07876">
        <w:rPr>
          <w:rFonts w:ascii="Times New Roman" w:eastAsia="宋体" w:hAnsi="Times New Roman" w:cs="Times New Roman" w:hint="eastAsia"/>
          <w:bCs/>
          <w:sz w:val="22"/>
          <w:lang w:eastAsia="zh-CN"/>
        </w:rPr>
        <w:t>参与</w:t>
      </w:r>
      <w:r w:rsidRPr="00C07876">
        <w:rPr>
          <w:rFonts w:ascii="Times New Roman" w:eastAsia="宋体" w:hAnsi="Times New Roman" w:cs="Times New Roman"/>
          <w:bCs/>
          <w:sz w:val="22"/>
          <w:lang w:eastAsia="zh-CN"/>
        </w:rPr>
        <w:t>；</w:t>
      </w:r>
    </w:p>
    <w:p w14:paraId="78E6C830" w14:textId="77777777" w:rsidR="0083508A" w:rsidRPr="00C07876" w:rsidRDefault="006B0A6B" w:rsidP="0096204E">
      <w:pPr>
        <w:pStyle w:val="ListParagraph"/>
        <w:numPr>
          <w:ilvl w:val="0"/>
          <w:numId w:val="40"/>
        </w:numPr>
        <w:autoSpaceDE w:val="0"/>
        <w:autoSpaceDN w:val="0"/>
        <w:adjustRightInd w:val="0"/>
        <w:spacing w:before="100" w:beforeAutospacing="1" w:line="360" w:lineRule="auto"/>
        <w:rPr>
          <w:rFonts w:ascii="Times New Roman" w:eastAsia="宋体" w:hAnsi="Times New Roman" w:cs="Times New Roman"/>
          <w:bCs/>
          <w:sz w:val="22"/>
          <w:lang w:eastAsia="zh-CN"/>
        </w:rPr>
      </w:pPr>
      <w:r w:rsidRPr="00C07876">
        <w:rPr>
          <w:rFonts w:ascii="Times New Roman" w:eastAsia="宋体" w:hAnsi="Times New Roman" w:cs="Times New Roman" w:hint="eastAsia"/>
          <w:bCs/>
          <w:sz w:val="22"/>
          <w:lang w:eastAsia="zh-CN"/>
        </w:rPr>
        <w:t>当地相关</w:t>
      </w:r>
      <w:r w:rsidRPr="00C07876">
        <w:rPr>
          <w:rFonts w:ascii="Times New Roman" w:eastAsia="宋体" w:hAnsi="Times New Roman" w:cs="Times New Roman"/>
          <w:bCs/>
          <w:sz w:val="22"/>
          <w:lang w:eastAsia="zh-CN"/>
        </w:rPr>
        <w:t>政府部门、</w:t>
      </w:r>
      <w:r w:rsidRPr="00C07876">
        <w:rPr>
          <w:rFonts w:ascii="Times New Roman" w:eastAsia="宋体" w:hAnsi="Times New Roman" w:cs="Times New Roman" w:hint="eastAsia"/>
          <w:bCs/>
          <w:sz w:val="22"/>
          <w:lang w:eastAsia="zh-CN"/>
        </w:rPr>
        <w:t>学校教师和领导、学生及相关社区在“减防灾”和安全学校综合框架“三要素”</w:t>
      </w:r>
      <w:r w:rsidRPr="00C07876">
        <w:rPr>
          <w:rFonts w:ascii="Times New Roman" w:eastAsia="宋体" w:hAnsi="Times New Roman" w:cs="Times New Roman" w:hint="eastAsia"/>
          <w:bCs/>
          <w:sz w:val="22"/>
          <w:lang w:eastAsia="zh-CN"/>
        </w:rPr>
        <w:t xml:space="preserve"> </w:t>
      </w:r>
      <w:r w:rsidRPr="00C07876">
        <w:rPr>
          <w:rFonts w:ascii="Times New Roman" w:eastAsia="宋体" w:hAnsi="Times New Roman" w:cs="Times New Roman" w:hint="eastAsia"/>
          <w:bCs/>
          <w:sz w:val="22"/>
          <w:lang w:eastAsia="zh-CN"/>
        </w:rPr>
        <w:t>（安全的学习设施、学校灾害管理、风险降低与御灾教育）方面的知识、态度、行为</w:t>
      </w:r>
    </w:p>
    <w:p w14:paraId="793467F5" w14:textId="77777777" w:rsidR="00C55F50" w:rsidRPr="00C55F50" w:rsidRDefault="00C55F50" w:rsidP="0096204E">
      <w:pPr>
        <w:widowControl/>
        <w:numPr>
          <w:ilvl w:val="0"/>
          <w:numId w:val="39"/>
        </w:numPr>
        <w:spacing w:before="100" w:beforeAutospacing="1" w:after="200" w:line="360" w:lineRule="auto"/>
        <w:contextualSpacing/>
        <w:jc w:val="left"/>
        <w:rPr>
          <w:rFonts w:ascii="Times New Roman" w:eastAsia="宋体" w:hAnsi="Times New Roman" w:cs="Times New Roman"/>
          <w:b/>
          <w:bCs/>
          <w:kern w:val="0"/>
          <w:sz w:val="22"/>
        </w:rPr>
      </w:pPr>
      <w:r w:rsidRPr="00C55F50">
        <w:rPr>
          <w:rFonts w:ascii="Times New Roman" w:eastAsia="宋体" w:hAnsi="Times New Roman" w:cs="Times New Roman" w:hint="eastAsia"/>
          <w:b/>
          <w:bCs/>
          <w:kern w:val="0"/>
          <w:sz w:val="22"/>
        </w:rPr>
        <w:t>调研范围</w:t>
      </w:r>
    </w:p>
    <w:p w14:paraId="6A851EFB" w14:textId="768AD545" w:rsidR="00C55F50" w:rsidRPr="00C55F50" w:rsidRDefault="00C55F50" w:rsidP="005543FB">
      <w:pPr>
        <w:widowControl/>
        <w:spacing w:before="100" w:beforeAutospacing="1" w:after="200" w:line="360" w:lineRule="auto"/>
        <w:jc w:val="left"/>
        <w:rPr>
          <w:rFonts w:ascii="Times New Roman" w:eastAsia="宋体" w:hAnsi="Times New Roman" w:cs="Times New Roman"/>
          <w:kern w:val="0"/>
          <w:sz w:val="22"/>
        </w:rPr>
      </w:pPr>
      <w:r w:rsidRPr="00C55F50">
        <w:rPr>
          <w:rFonts w:ascii="Times New Roman" w:eastAsia="宋体" w:hAnsi="Times New Roman" w:cs="Times New Roman" w:hint="eastAsia"/>
          <w:kern w:val="0"/>
          <w:sz w:val="22"/>
        </w:rPr>
        <w:t xml:space="preserve">    </w:t>
      </w:r>
      <w:r w:rsidR="0055258A">
        <w:rPr>
          <w:rFonts w:ascii="Times New Roman" w:eastAsia="宋体" w:hAnsi="Times New Roman" w:cs="Times New Roman" w:hint="eastAsia"/>
          <w:kern w:val="0"/>
          <w:sz w:val="22"/>
        </w:rPr>
        <w:t>此次调研</w:t>
      </w:r>
      <w:r w:rsidR="0055258A">
        <w:rPr>
          <w:rFonts w:ascii="Arial" w:hAnsi="宋体" w:cs="Arial"/>
          <w:color w:val="000000"/>
          <w:sz w:val="22"/>
        </w:rPr>
        <w:t>将在</w:t>
      </w:r>
      <w:r w:rsidR="0055258A">
        <w:rPr>
          <w:rFonts w:ascii="Arial" w:hAnsi="宋体" w:cs="Arial" w:hint="eastAsia"/>
          <w:color w:val="000000"/>
          <w:sz w:val="22"/>
        </w:rPr>
        <w:t>云南省</w:t>
      </w:r>
      <w:r w:rsidR="0055258A">
        <w:rPr>
          <w:rFonts w:ascii="Arial" w:hAnsi="宋体" w:cs="Arial" w:hint="eastAsia"/>
          <w:sz w:val="22"/>
        </w:rPr>
        <w:t>红河州红河县</w:t>
      </w:r>
      <w:r w:rsidR="0055258A">
        <w:rPr>
          <w:rFonts w:ascii="Arial" w:hAnsi="宋体" w:cs="Arial" w:hint="eastAsia"/>
          <w:sz w:val="22"/>
        </w:rPr>
        <w:t>6</w:t>
      </w:r>
      <w:r w:rsidR="0055258A">
        <w:rPr>
          <w:rFonts w:ascii="Arial" w:hAnsi="宋体" w:cs="Arial" w:hint="eastAsia"/>
          <w:sz w:val="22"/>
        </w:rPr>
        <w:t>所目标小学执行</w:t>
      </w:r>
      <w:r w:rsidR="0055258A">
        <w:rPr>
          <w:rFonts w:ascii="Arial" w:hAnsi="宋体" w:cs="Arial" w:hint="eastAsia"/>
          <w:color w:val="000000"/>
          <w:sz w:val="22"/>
        </w:rPr>
        <w:t>，即窝火垤小学、大兴寨小学、尼美小学、洛恩小学、万年塘小学、他撒小学</w:t>
      </w:r>
      <w:r w:rsidR="0055258A">
        <w:rPr>
          <w:rFonts w:ascii="Times New Roman" w:eastAsia="宋体" w:hAnsi="Times New Roman" w:cs="Times New Roman" w:hint="eastAsia"/>
          <w:kern w:val="0"/>
          <w:sz w:val="22"/>
        </w:rPr>
        <w:t>。样本包括</w:t>
      </w:r>
      <w:r w:rsidR="0055258A">
        <w:rPr>
          <w:rFonts w:ascii="Times New Roman" w:eastAsia="宋体" w:hAnsi="Times New Roman" w:cs="Times New Roman"/>
          <w:kern w:val="0"/>
          <w:sz w:val="22"/>
        </w:rPr>
        <w:t>学校</w:t>
      </w:r>
      <w:r w:rsidR="0055258A">
        <w:rPr>
          <w:rFonts w:ascii="Times New Roman" w:eastAsia="宋体" w:hAnsi="Times New Roman" w:cs="Times New Roman" w:hint="eastAsia"/>
          <w:kern w:val="0"/>
          <w:sz w:val="22"/>
        </w:rPr>
        <w:t>儿童、教师、家长、社区住户</w:t>
      </w:r>
      <w:r w:rsidRPr="00C55F50">
        <w:rPr>
          <w:rFonts w:ascii="Times New Roman" w:eastAsia="宋体" w:hAnsi="Times New Roman" w:cs="Times New Roman" w:hint="eastAsia"/>
          <w:kern w:val="0"/>
          <w:sz w:val="22"/>
        </w:rPr>
        <w:t>和政府工作人员，并进行定量和定性的分析。</w:t>
      </w:r>
      <w:r w:rsidR="006B573C">
        <w:rPr>
          <w:rFonts w:ascii="Times New Roman" w:eastAsia="宋体" w:hAnsi="Times New Roman" w:cs="Times New Roman" w:hint="eastAsia"/>
          <w:kern w:val="0"/>
          <w:sz w:val="22"/>
        </w:rPr>
        <w:t>调研方</w:t>
      </w:r>
      <w:r w:rsidR="006B573C">
        <w:rPr>
          <w:rFonts w:ascii="Times New Roman" w:eastAsia="宋体" w:hAnsi="Times New Roman" w:cs="Times New Roman"/>
          <w:kern w:val="0"/>
          <w:sz w:val="22"/>
        </w:rPr>
        <w:t>亦可考虑</w:t>
      </w:r>
      <w:r w:rsidR="006B573C">
        <w:rPr>
          <w:rFonts w:ascii="Times New Roman" w:eastAsia="宋体" w:hAnsi="Times New Roman" w:cs="Times New Roman" w:hint="eastAsia"/>
          <w:kern w:val="0"/>
          <w:sz w:val="22"/>
        </w:rPr>
        <w:t>增加</w:t>
      </w:r>
      <w:r w:rsidR="003718BF">
        <w:rPr>
          <w:rFonts w:ascii="Times New Roman" w:eastAsia="宋体" w:hAnsi="Times New Roman" w:cs="Times New Roman" w:hint="eastAsia"/>
          <w:kern w:val="0"/>
          <w:sz w:val="22"/>
        </w:rPr>
        <w:t>非</w:t>
      </w:r>
      <w:r w:rsidR="003718BF">
        <w:rPr>
          <w:rFonts w:ascii="Times New Roman" w:eastAsia="宋体" w:hAnsi="Times New Roman" w:cs="Times New Roman"/>
          <w:kern w:val="0"/>
          <w:sz w:val="22"/>
        </w:rPr>
        <w:t>目标学校为</w:t>
      </w:r>
      <w:r w:rsidR="00B020F2">
        <w:rPr>
          <w:rFonts w:ascii="Times New Roman" w:eastAsia="宋体" w:hAnsi="Times New Roman" w:cs="Times New Roman"/>
          <w:kern w:val="0"/>
          <w:sz w:val="22"/>
        </w:rPr>
        <w:t>参照</w:t>
      </w:r>
      <w:r w:rsidR="00B020F2">
        <w:rPr>
          <w:rFonts w:ascii="Times New Roman" w:eastAsia="宋体" w:hAnsi="Times New Roman" w:cs="Times New Roman" w:hint="eastAsia"/>
          <w:kern w:val="0"/>
          <w:sz w:val="22"/>
        </w:rPr>
        <w:t>抽样</w:t>
      </w:r>
      <w:r w:rsidR="00B020F2">
        <w:rPr>
          <w:rFonts w:ascii="Times New Roman" w:eastAsia="宋体" w:hAnsi="Times New Roman" w:cs="Times New Roman"/>
          <w:kern w:val="0"/>
          <w:sz w:val="22"/>
        </w:rPr>
        <w:t>对象</w:t>
      </w:r>
      <w:r w:rsidR="006B573C">
        <w:rPr>
          <w:rFonts w:ascii="Times New Roman" w:eastAsia="宋体" w:hAnsi="Times New Roman" w:cs="Times New Roman"/>
          <w:kern w:val="0"/>
          <w:sz w:val="22"/>
        </w:rPr>
        <w:t>。</w:t>
      </w:r>
    </w:p>
    <w:p w14:paraId="4B54C030" w14:textId="65291C6C" w:rsidR="00C55F50" w:rsidRPr="0032626C" w:rsidRDefault="0032626C" w:rsidP="0032626C">
      <w:pPr>
        <w:widowControl/>
        <w:spacing w:before="100" w:beforeAutospacing="1" w:after="200" w:line="360" w:lineRule="auto"/>
        <w:jc w:val="left"/>
        <w:rPr>
          <w:rFonts w:ascii="Times New Roman" w:eastAsia="宋体" w:hAnsi="Times New Roman" w:cs="Times New Roman"/>
          <w:b/>
          <w:bCs/>
          <w:kern w:val="0"/>
          <w:sz w:val="24"/>
          <w:szCs w:val="24"/>
        </w:rPr>
      </w:pPr>
      <w:r w:rsidRPr="0032626C">
        <w:rPr>
          <w:rFonts w:ascii="Times New Roman" w:eastAsia="宋体" w:hAnsi="Times New Roman" w:cs="Times New Roman" w:hint="eastAsia"/>
          <w:b/>
          <w:bCs/>
          <w:kern w:val="0"/>
          <w:sz w:val="24"/>
          <w:szCs w:val="24"/>
        </w:rPr>
        <w:t>三</w:t>
      </w:r>
      <w:r w:rsidRPr="0032626C">
        <w:rPr>
          <w:rFonts w:ascii="Times New Roman" w:eastAsia="宋体" w:hAnsi="Times New Roman" w:cs="Times New Roman"/>
          <w:b/>
          <w:bCs/>
          <w:kern w:val="0"/>
          <w:sz w:val="24"/>
          <w:szCs w:val="24"/>
        </w:rPr>
        <w:t>、</w:t>
      </w:r>
      <w:r w:rsidR="00C55F50" w:rsidRPr="0032626C">
        <w:rPr>
          <w:rFonts w:ascii="Times New Roman" w:eastAsia="宋体" w:hAnsi="Times New Roman" w:cs="Times New Roman" w:hint="eastAsia"/>
          <w:b/>
          <w:bCs/>
          <w:kern w:val="0"/>
          <w:sz w:val="24"/>
          <w:szCs w:val="24"/>
        </w:rPr>
        <w:t>调查方法</w:t>
      </w:r>
    </w:p>
    <w:p w14:paraId="0D5DD5EB" w14:textId="79EF1013" w:rsidR="00C55F50" w:rsidRDefault="00C0075E" w:rsidP="00F658C2">
      <w:pPr>
        <w:widowControl/>
        <w:spacing w:line="360" w:lineRule="auto"/>
        <w:ind w:firstLine="448"/>
        <w:rPr>
          <w:rFonts w:ascii="Times New Roman" w:eastAsia="宋体" w:hAnsi="Times New Roman" w:cs="Times New Roman"/>
          <w:kern w:val="0"/>
          <w:sz w:val="22"/>
        </w:rPr>
      </w:pPr>
      <w:r>
        <w:rPr>
          <w:rFonts w:ascii="Times New Roman" w:eastAsia="宋体" w:hAnsi="Times New Roman" w:cs="Times New Roman" w:hint="eastAsia"/>
          <w:kern w:val="0"/>
          <w:sz w:val="22"/>
        </w:rPr>
        <w:lastRenderedPageBreak/>
        <w:t>调研方</w:t>
      </w:r>
      <w:r>
        <w:rPr>
          <w:rFonts w:ascii="Times New Roman" w:eastAsia="宋体" w:hAnsi="Times New Roman" w:cs="Times New Roman"/>
          <w:kern w:val="0"/>
          <w:sz w:val="22"/>
        </w:rPr>
        <w:t>需</w:t>
      </w:r>
      <w:r w:rsidR="00887602">
        <w:rPr>
          <w:rFonts w:ascii="Times New Roman" w:eastAsia="宋体" w:hAnsi="Times New Roman" w:cs="Times New Roman" w:hint="eastAsia"/>
          <w:kern w:val="0"/>
          <w:sz w:val="22"/>
        </w:rPr>
        <w:t>根据</w:t>
      </w:r>
      <w:r w:rsidR="00887602">
        <w:rPr>
          <w:rFonts w:ascii="Times New Roman" w:eastAsia="宋体" w:hAnsi="Times New Roman" w:cs="Times New Roman"/>
          <w:kern w:val="0"/>
          <w:sz w:val="22"/>
        </w:rPr>
        <w:t>国际计划</w:t>
      </w:r>
      <w:r w:rsidR="006B573C">
        <w:rPr>
          <w:rFonts w:ascii="Times New Roman" w:eastAsia="宋体" w:hAnsi="Times New Roman" w:cs="Times New Roman" w:hint="eastAsia"/>
          <w:kern w:val="0"/>
          <w:sz w:val="22"/>
        </w:rPr>
        <w:t>开发的</w:t>
      </w:r>
      <w:r w:rsidR="00887602">
        <w:rPr>
          <w:rFonts w:ascii="Times New Roman" w:eastAsia="宋体" w:hAnsi="Times New Roman" w:cs="Times New Roman"/>
          <w:kern w:val="0"/>
          <w:sz w:val="22"/>
        </w:rPr>
        <w:t>安全学校</w:t>
      </w:r>
      <w:r w:rsidR="00887602">
        <w:rPr>
          <w:rFonts w:ascii="Times New Roman" w:eastAsia="宋体" w:hAnsi="Times New Roman" w:cs="Times New Roman" w:hint="eastAsia"/>
          <w:kern w:val="0"/>
          <w:sz w:val="22"/>
        </w:rPr>
        <w:t>KAP</w:t>
      </w:r>
      <w:r w:rsidR="006B573C">
        <w:rPr>
          <w:rFonts w:ascii="Times New Roman" w:eastAsia="宋体" w:hAnsi="Times New Roman" w:cs="Times New Roman" w:hint="eastAsia"/>
          <w:kern w:val="0"/>
          <w:sz w:val="22"/>
        </w:rPr>
        <w:t>研究</w:t>
      </w:r>
      <w:r w:rsidR="00887602">
        <w:rPr>
          <w:rFonts w:ascii="Times New Roman" w:eastAsia="宋体" w:hAnsi="Times New Roman" w:cs="Times New Roman" w:hint="eastAsia"/>
          <w:kern w:val="0"/>
          <w:sz w:val="22"/>
        </w:rPr>
        <w:t>指南</w:t>
      </w:r>
      <w:r w:rsidR="00887602" w:rsidRPr="00C55F50">
        <w:rPr>
          <w:rFonts w:ascii="Times New Roman" w:eastAsia="宋体" w:hAnsi="Times New Roman" w:cs="Times New Roman" w:hint="eastAsia"/>
          <w:kern w:val="0"/>
          <w:sz w:val="22"/>
        </w:rPr>
        <w:t>收集</w:t>
      </w:r>
      <w:r w:rsidR="00C55F50" w:rsidRPr="00C55F50">
        <w:rPr>
          <w:rFonts w:ascii="Times New Roman" w:eastAsia="宋体" w:hAnsi="Times New Roman" w:cs="Times New Roman" w:hint="eastAsia"/>
          <w:kern w:val="0"/>
          <w:sz w:val="22"/>
        </w:rPr>
        <w:t>定性和定量的数据。</w:t>
      </w:r>
      <w:r w:rsidR="00887602">
        <w:rPr>
          <w:rFonts w:ascii="Times New Roman" w:eastAsia="宋体" w:hAnsi="Times New Roman" w:cs="Times New Roman" w:hint="eastAsia"/>
          <w:kern w:val="0"/>
          <w:sz w:val="22"/>
        </w:rPr>
        <w:t>以下是</w:t>
      </w:r>
      <w:r w:rsidR="00887602">
        <w:rPr>
          <w:rFonts w:ascii="Times New Roman" w:eastAsia="宋体" w:hAnsi="Times New Roman" w:cs="Times New Roman"/>
          <w:kern w:val="0"/>
          <w:sz w:val="22"/>
        </w:rPr>
        <w:t>指南中所列方法的摘要</w:t>
      </w:r>
      <w:r w:rsidR="00887602">
        <w:rPr>
          <w:rFonts w:ascii="Times New Roman" w:eastAsia="宋体" w:hAnsi="Times New Roman" w:cs="Times New Roman" w:hint="eastAsia"/>
          <w:kern w:val="0"/>
          <w:sz w:val="22"/>
        </w:rPr>
        <w:t>，</w:t>
      </w:r>
      <w:r w:rsidR="00887602">
        <w:rPr>
          <w:rFonts w:ascii="Times New Roman" w:eastAsia="宋体" w:hAnsi="Times New Roman" w:cs="Times New Roman"/>
          <w:kern w:val="0"/>
          <w:sz w:val="22"/>
        </w:rPr>
        <w:t>以供参考</w:t>
      </w:r>
      <w:r w:rsidR="00887602">
        <w:rPr>
          <w:rFonts w:ascii="Times New Roman" w:eastAsia="宋体" w:hAnsi="Times New Roman" w:cs="Times New Roman" w:hint="eastAsia"/>
          <w:kern w:val="0"/>
          <w:sz w:val="22"/>
        </w:rPr>
        <w:t>。</w:t>
      </w:r>
    </w:p>
    <w:p w14:paraId="63E46219" w14:textId="77777777" w:rsidR="00887602" w:rsidRDefault="00672E6E" w:rsidP="005543FB">
      <w:pPr>
        <w:spacing w:line="360" w:lineRule="auto"/>
        <w:rPr>
          <w:rFonts w:ascii="Times New Roman" w:eastAsia="宋体" w:hAnsi="Times New Roman" w:cs="Times New Roman"/>
          <w:kern w:val="0"/>
          <w:sz w:val="22"/>
        </w:rPr>
      </w:pPr>
      <w:r>
        <w:rPr>
          <w:rFonts w:ascii="Times New Roman" w:eastAsia="宋体" w:hAnsi="Times New Roman" w:cs="Times New Roman" w:hint="eastAsia"/>
          <w:b/>
          <w:kern w:val="0"/>
          <w:sz w:val="22"/>
        </w:rPr>
        <w:t xml:space="preserve">    </w:t>
      </w:r>
      <w:r w:rsidR="00887602" w:rsidRPr="00672E6E">
        <w:rPr>
          <w:rFonts w:ascii="Times New Roman" w:eastAsia="宋体" w:hAnsi="Times New Roman" w:cs="Times New Roman" w:hint="eastAsia"/>
          <w:b/>
          <w:kern w:val="0"/>
          <w:sz w:val="22"/>
        </w:rPr>
        <w:t>二手</w:t>
      </w:r>
      <w:r w:rsidR="00887602" w:rsidRPr="00672E6E">
        <w:rPr>
          <w:rFonts w:ascii="Times New Roman" w:eastAsia="宋体" w:hAnsi="Times New Roman" w:cs="Times New Roman"/>
          <w:b/>
          <w:kern w:val="0"/>
          <w:sz w:val="22"/>
        </w:rPr>
        <w:t>资料</w:t>
      </w:r>
      <w:r w:rsidR="00887602">
        <w:rPr>
          <w:rFonts w:ascii="Times New Roman" w:eastAsia="宋体" w:hAnsi="Times New Roman" w:cs="Times New Roman"/>
          <w:kern w:val="0"/>
          <w:sz w:val="22"/>
        </w:rPr>
        <w:t>：从</w:t>
      </w:r>
      <w:r w:rsidR="00887602">
        <w:rPr>
          <w:rFonts w:ascii="Times New Roman" w:eastAsia="宋体" w:hAnsi="Times New Roman" w:cs="Times New Roman" w:hint="eastAsia"/>
          <w:kern w:val="0"/>
          <w:sz w:val="22"/>
        </w:rPr>
        <w:t>之前的</w:t>
      </w:r>
      <w:r w:rsidR="00887602">
        <w:rPr>
          <w:rFonts w:ascii="Times New Roman" w:eastAsia="宋体" w:hAnsi="Times New Roman" w:cs="Times New Roman"/>
          <w:kern w:val="0"/>
          <w:sz w:val="22"/>
        </w:rPr>
        <w:t>安全学校项目相关文件</w:t>
      </w:r>
      <w:r w:rsidR="00887602">
        <w:rPr>
          <w:rFonts w:ascii="Times New Roman" w:eastAsia="宋体" w:hAnsi="Times New Roman" w:cs="Times New Roman" w:hint="eastAsia"/>
          <w:kern w:val="0"/>
          <w:sz w:val="22"/>
        </w:rPr>
        <w:t>收集，</w:t>
      </w:r>
      <w:r w:rsidR="00887602">
        <w:rPr>
          <w:rFonts w:ascii="Times New Roman" w:eastAsia="宋体" w:hAnsi="Times New Roman" w:cs="Times New Roman"/>
          <w:kern w:val="0"/>
          <w:sz w:val="22"/>
        </w:rPr>
        <w:t>例如安全学校指南、政策、策略性文件，研究报告，个案研究，评估报告等。</w:t>
      </w:r>
    </w:p>
    <w:p w14:paraId="4B944F18" w14:textId="77777777" w:rsidR="00887602" w:rsidRDefault="00672E6E" w:rsidP="005543FB">
      <w:pPr>
        <w:spacing w:line="360" w:lineRule="auto"/>
        <w:rPr>
          <w:rFonts w:ascii="Times New Roman" w:eastAsia="宋体" w:hAnsi="Times New Roman" w:cs="Times New Roman"/>
          <w:kern w:val="0"/>
          <w:sz w:val="22"/>
        </w:rPr>
      </w:pPr>
      <w:r>
        <w:rPr>
          <w:rFonts w:ascii="Times New Roman" w:eastAsia="宋体" w:hAnsi="Times New Roman" w:cs="Times New Roman"/>
          <w:b/>
          <w:kern w:val="0"/>
          <w:sz w:val="22"/>
        </w:rPr>
        <w:t xml:space="preserve">    </w:t>
      </w:r>
      <w:r w:rsidR="00887602" w:rsidRPr="00672E6E">
        <w:rPr>
          <w:rFonts w:ascii="Times New Roman" w:eastAsia="宋体" w:hAnsi="Times New Roman" w:cs="Times New Roman" w:hint="eastAsia"/>
          <w:b/>
          <w:kern w:val="0"/>
          <w:sz w:val="22"/>
        </w:rPr>
        <w:t>原始资料</w:t>
      </w:r>
      <w:r w:rsidR="00887602">
        <w:rPr>
          <w:rFonts w:ascii="Times New Roman" w:eastAsia="宋体" w:hAnsi="Times New Roman" w:cs="Times New Roman"/>
          <w:kern w:val="0"/>
          <w:sz w:val="22"/>
        </w:rPr>
        <w:t>：</w:t>
      </w:r>
    </w:p>
    <w:p w14:paraId="13AB28C8" w14:textId="65D8F8F5" w:rsidR="00887602" w:rsidRPr="00672E6E" w:rsidRDefault="00887602" w:rsidP="00D83F4C">
      <w:pPr>
        <w:pStyle w:val="ListParagraph"/>
        <w:numPr>
          <w:ilvl w:val="0"/>
          <w:numId w:val="33"/>
        </w:numPr>
        <w:spacing w:line="360" w:lineRule="auto"/>
        <w:rPr>
          <w:rFonts w:ascii="Times New Roman" w:eastAsia="宋体" w:hAnsi="Times New Roman" w:cs="Times New Roman"/>
          <w:sz w:val="22"/>
          <w:lang w:eastAsia="zh-CN"/>
        </w:rPr>
      </w:pPr>
      <w:r w:rsidRPr="00672E6E">
        <w:rPr>
          <w:rFonts w:ascii="Times New Roman" w:eastAsia="宋体" w:hAnsi="Times New Roman" w:cs="Times New Roman" w:hint="eastAsia"/>
          <w:sz w:val="22"/>
          <w:lang w:eastAsia="zh-CN"/>
        </w:rPr>
        <w:t>定量工具：使用</w:t>
      </w:r>
      <w:r w:rsidRPr="00672E6E">
        <w:rPr>
          <w:rFonts w:ascii="Times New Roman" w:eastAsia="宋体" w:hAnsi="Times New Roman" w:cs="Times New Roman" w:hint="eastAsia"/>
          <w:sz w:val="22"/>
          <w:lang w:eastAsia="zh-CN"/>
        </w:rPr>
        <w:t>KAP</w:t>
      </w:r>
      <w:r w:rsidR="00FC765F" w:rsidRPr="00672E6E">
        <w:rPr>
          <w:rFonts w:ascii="Times New Roman" w:eastAsia="宋体" w:hAnsi="Times New Roman" w:cs="Times New Roman" w:hint="eastAsia"/>
          <w:sz w:val="22"/>
          <w:lang w:eastAsia="zh-CN"/>
        </w:rPr>
        <w:t>研究</w:t>
      </w:r>
      <w:r w:rsidR="00FC765F" w:rsidRPr="00672E6E">
        <w:rPr>
          <w:rFonts w:ascii="Times New Roman" w:eastAsia="宋体" w:hAnsi="Times New Roman" w:cs="Times New Roman"/>
          <w:sz w:val="22"/>
          <w:lang w:eastAsia="zh-CN"/>
        </w:rPr>
        <w:t>指南</w:t>
      </w:r>
      <w:r w:rsidR="00FC765F" w:rsidRPr="00672E6E">
        <w:rPr>
          <w:rFonts w:ascii="Times New Roman" w:eastAsia="宋体" w:hAnsi="Times New Roman" w:cs="Times New Roman" w:hint="eastAsia"/>
          <w:sz w:val="22"/>
          <w:lang w:eastAsia="zh-CN"/>
        </w:rPr>
        <w:t>中</w:t>
      </w:r>
      <w:r w:rsidR="00FC765F" w:rsidRPr="00672E6E">
        <w:rPr>
          <w:rFonts w:ascii="Times New Roman" w:eastAsia="宋体" w:hAnsi="Times New Roman" w:cs="Times New Roman"/>
          <w:sz w:val="22"/>
          <w:lang w:eastAsia="zh-CN"/>
        </w:rPr>
        <w:t>的调查问卷对项目学校的儿童、教师、</w:t>
      </w:r>
      <w:r w:rsidR="00FC765F" w:rsidRPr="00672E6E">
        <w:rPr>
          <w:rFonts w:ascii="Times New Roman" w:eastAsia="宋体" w:hAnsi="Times New Roman" w:cs="Times New Roman" w:hint="eastAsia"/>
          <w:sz w:val="22"/>
          <w:lang w:eastAsia="zh-CN"/>
        </w:rPr>
        <w:t>以及</w:t>
      </w:r>
      <w:r w:rsidR="00FC765F" w:rsidRPr="00672E6E">
        <w:rPr>
          <w:rFonts w:ascii="Times New Roman" w:eastAsia="宋体" w:hAnsi="Times New Roman" w:cs="Times New Roman"/>
          <w:sz w:val="22"/>
          <w:lang w:eastAsia="zh-CN"/>
        </w:rPr>
        <w:t>学校灾害管理委员会</w:t>
      </w:r>
      <w:r w:rsidR="00F31ACE">
        <w:rPr>
          <w:rFonts w:ascii="Times New Roman" w:eastAsia="宋体" w:hAnsi="Times New Roman" w:cs="Times New Roman" w:hint="eastAsia"/>
          <w:sz w:val="22"/>
          <w:lang w:eastAsia="zh-CN"/>
        </w:rPr>
        <w:t>或</w:t>
      </w:r>
      <w:r w:rsidR="00F31ACE">
        <w:rPr>
          <w:rFonts w:ascii="Times New Roman" w:eastAsia="宋体" w:hAnsi="Times New Roman" w:cs="Times New Roman"/>
          <w:sz w:val="22"/>
          <w:lang w:eastAsia="zh-CN"/>
        </w:rPr>
        <w:t>类似机构</w:t>
      </w:r>
      <w:r w:rsidR="00FC765F" w:rsidRPr="00672E6E">
        <w:rPr>
          <w:rFonts w:ascii="Times New Roman" w:eastAsia="宋体" w:hAnsi="Times New Roman" w:cs="Times New Roman"/>
          <w:sz w:val="22"/>
          <w:lang w:eastAsia="zh-CN"/>
        </w:rPr>
        <w:t>（</w:t>
      </w:r>
      <w:r w:rsidR="00FC765F" w:rsidRPr="00672E6E">
        <w:rPr>
          <w:rFonts w:ascii="Times New Roman" w:eastAsia="宋体" w:hAnsi="Times New Roman" w:cs="Times New Roman" w:hint="eastAsia"/>
          <w:sz w:val="22"/>
          <w:lang w:eastAsia="zh-CN"/>
        </w:rPr>
        <w:t>儿童</w:t>
      </w:r>
      <w:r w:rsidR="00FC765F" w:rsidRPr="00672E6E">
        <w:rPr>
          <w:rFonts w:ascii="Times New Roman" w:eastAsia="宋体" w:hAnsi="Times New Roman" w:cs="Times New Roman"/>
          <w:sz w:val="22"/>
          <w:lang w:eastAsia="zh-CN"/>
        </w:rPr>
        <w:t>、青</w:t>
      </w:r>
      <w:r w:rsidR="00FC765F" w:rsidRPr="00672E6E">
        <w:rPr>
          <w:rFonts w:ascii="Times New Roman" w:eastAsia="宋体" w:hAnsi="Times New Roman" w:cs="Times New Roman" w:hint="eastAsia"/>
          <w:sz w:val="22"/>
          <w:lang w:eastAsia="zh-CN"/>
        </w:rPr>
        <w:t>年</w:t>
      </w:r>
      <w:r w:rsidR="00650875">
        <w:rPr>
          <w:rFonts w:ascii="Times New Roman" w:eastAsia="宋体" w:hAnsi="Times New Roman" w:cs="Times New Roman"/>
          <w:sz w:val="22"/>
          <w:lang w:eastAsia="zh-CN"/>
        </w:rPr>
        <w:t>、成</w:t>
      </w:r>
      <w:r w:rsidR="00650875">
        <w:rPr>
          <w:rFonts w:ascii="Times New Roman" w:eastAsia="宋体" w:hAnsi="Times New Roman" w:cs="Times New Roman" w:hint="eastAsia"/>
          <w:sz w:val="22"/>
          <w:lang w:eastAsia="zh-CN"/>
        </w:rPr>
        <w:t>人</w:t>
      </w:r>
      <w:r w:rsidR="00FC765F" w:rsidRPr="00672E6E">
        <w:rPr>
          <w:rFonts w:ascii="Times New Roman" w:eastAsia="宋体" w:hAnsi="Times New Roman" w:cs="Times New Roman"/>
          <w:sz w:val="22"/>
          <w:lang w:eastAsia="zh-CN"/>
        </w:rPr>
        <w:t>）</w:t>
      </w:r>
      <w:r w:rsidR="00FC765F" w:rsidRPr="00672E6E">
        <w:rPr>
          <w:rFonts w:ascii="Times New Roman" w:eastAsia="宋体" w:hAnsi="Times New Roman" w:cs="Times New Roman" w:hint="eastAsia"/>
          <w:sz w:val="22"/>
          <w:lang w:eastAsia="zh-CN"/>
        </w:rPr>
        <w:t>进行</w:t>
      </w:r>
      <w:r w:rsidR="00FC765F" w:rsidRPr="00672E6E">
        <w:rPr>
          <w:rFonts w:ascii="Times New Roman" w:eastAsia="宋体" w:hAnsi="Times New Roman" w:cs="Times New Roman"/>
          <w:sz w:val="22"/>
          <w:lang w:eastAsia="zh-CN"/>
        </w:rPr>
        <w:t>研究。</w:t>
      </w:r>
    </w:p>
    <w:p w14:paraId="28484B10" w14:textId="28809BED" w:rsidR="00FC765F" w:rsidRPr="00D83F4C" w:rsidRDefault="007710E8" w:rsidP="00D83F4C">
      <w:pPr>
        <w:pStyle w:val="ListParagraph"/>
        <w:numPr>
          <w:ilvl w:val="0"/>
          <w:numId w:val="33"/>
        </w:numPr>
        <w:spacing w:line="360" w:lineRule="auto"/>
        <w:rPr>
          <w:rFonts w:ascii="宋体" w:eastAsia="宋体" w:hAnsi="宋体" w:cs="宋体"/>
          <w:sz w:val="22"/>
          <w:lang w:eastAsia="zh-CN"/>
        </w:rPr>
      </w:pPr>
      <w:r w:rsidRPr="00D83F4C">
        <w:rPr>
          <w:rFonts w:ascii="宋体" w:eastAsia="宋体" w:hAnsi="宋体" w:cs="宋体" w:hint="eastAsia"/>
          <w:sz w:val="22"/>
          <w:lang w:eastAsia="zh-CN"/>
        </w:rPr>
        <w:t>定性工具：包括</w:t>
      </w:r>
      <w:r w:rsidR="00D83F4C" w:rsidRPr="00D83F4C">
        <w:rPr>
          <w:rFonts w:ascii="宋体" w:eastAsia="宋体" w:hAnsi="宋体" w:cs="宋体" w:hint="eastAsia"/>
          <w:sz w:val="22"/>
          <w:lang w:eastAsia="zh-CN"/>
        </w:rPr>
        <w:t>焦点</w:t>
      </w:r>
      <w:r w:rsidR="00D83F4C" w:rsidRPr="00D83F4C">
        <w:rPr>
          <w:rFonts w:ascii="宋体" w:eastAsia="宋体" w:hAnsi="宋体" w:cs="宋体"/>
          <w:sz w:val="22"/>
          <w:lang w:eastAsia="zh-CN"/>
        </w:rPr>
        <w:t>小组访谈</w:t>
      </w:r>
      <w:r w:rsidR="00D83F4C" w:rsidRPr="00D83F4C">
        <w:rPr>
          <w:rFonts w:ascii="宋体" w:eastAsia="宋体" w:hAnsi="宋体" w:cs="宋体" w:hint="eastAsia"/>
          <w:sz w:val="22"/>
          <w:lang w:eastAsia="zh-CN"/>
        </w:rPr>
        <w:t>、关键知情人访谈、观察</w:t>
      </w:r>
      <w:r w:rsidRPr="00D83F4C">
        <w:rPr>
          <w:rFonts w:ascii="宋体" w:eastAsia="宋体" w:hAnsi="宋体" w:cs="宋体" w:hint="eastAsia"/>
          <w:sz w:val="22"/>
          <w:lang w:eastAsia="zh-CN"/>
        </w:rPr>
        <w:t>指南。</w:t>
      </w:r>
    </w:p>
    <w:p w14:paraId="78746672" w14:textId="135A3497" w:rsidR="007710E8" w:rsidRPr="00824A0F" w:rsidRDefault="007C60FA" w:rsidP="005543FB">
      <w:pPr>
        <w:pStyle w:val="ListParagraph"/>
        <w:numPr>
          <w:ilvl w:val="0"/>
          <w:numId w:val="19"/>
        </w:numPr>
        <w:spacing w:line="360" w:lineRule="auto"/>
        <w:rPr>
          <w:rFonts w:ascii="Arial" w:hAnsi="Arial" w:cs="Arial"/>
          <w:sz w:val="22"/>
        </w:rPr>
      </w:pPr>
      <w:r>
        <w:rPr>
          <w:rFonts w:ascii="宋体" w:eastAsia="宋体" w:hAnsi="宋体" w:cs="宋体" w:hint="eastAsia"/>
          <w:sz w:val="22"/>
          <w:lang w:eastAsia="zh-CN"/>
        </w:rPr>
        <w:t>关键知情人</w:t>
      </w:r>
      <w:proofErr w:type="spellStart"/>
      <w:r w:rsidR="00650875" w:rsidRPr="00824A0F">
        <w:rPr>
          <w:rFonts w:ascii="宋体" w:eastAsia="宋体" w:hAnsi="宋体" w:cs="宋体" w:hint="eastAsia"/>
          <w:sz w:val="22"/>
        </w:rPr>
        <w:t>访谈</w:t>
      </w:r>
      <w:proofErr w:type="spellEnd"/>
    </w:p>
    <w:p w14:paraId="248B281D" w14:textId="77777777" w:rsidR="007710E8" w:rsidRPr="0036777E" w:rsidRDefault="007710E8" w:rsidP="0096204E">
      <w:pPr>
        <w:pStyle w:val="ListParagraph"/>
        <w:numPr>
          <w:ilvl w:val="0"/>
          <w:numId w:val="37"/>
        </w:numPr>
        <w:spacing w:line="360" w:lineRule="auto"/>
        <w:rPr>
          <w:rFonts w:ascii="Arial" w:hAnsi="Arial" w:cs="Arial"/>
          <w:sz w:val="22"/>
        </w:rPr>
      </w:pPr>
      <w:proofErr w:type="spellStart"/>
      <w:r w:rsidRPr="0036777E">
        <w:rPr>
          <w:rFonts w:ascii="宋体" w:eastAsia="宋体" w:hAnsi="宋体" w:cs="宋体" w:hint="eastAsia"/>
          <w:sz w:val="22"/>
        </w:rPr>
        <w:t>学校校长</w:t>
      </w:r>
      <w:proofErr w:type="spellEnd"/>
    </w:p>
    <w:p w14:paraId="098EAE64" w14:textId="3C6813C1" w:rsidR="007710E8" w:rsidRPr="0036777E" w:rsidRDefault="00672E6E" w:rsidP="0096204E">
      <w:pPr>
        <w:pStyle w:val="ListParagraph"/>
        <w:numPr>
          <w:ilvl w:val="0"/>
          <w:numId w:val="37"/>
        </w:numPr>
        <w:spacing w:line="360" w:lineRule="auto"/>
        <w:rPr>
          <w:rFonts w:ascii="Arial" w:hAnsi="Arial" w:cs="Arial"/>
          <w:sz w:val="22"/>
          <w:lang w:eastAsia="zh-CN"/>
        </w:rPr>
      </w:pPr>
      <w:r w:rsidRPr="0036777E">
        <w:rPr>
          <w:rFonts w:ascii="宋体" w:eastAsia="宋体" w:hAnsi="宋体" w:cs="宋体" w:hint="eastAsia"/>
          <w:sz w:val="22"/>
          <w:lang w:eastAsia="zh-CN"/>
        </w:rPr>
        <w:t>当地灾害管理部门或机构</w:t>
      </w:r>
    </w:p>
    <w:p w14:paraId="41C4DB3D" w14:textId="4F176961" w:rsidR="00672E6E" w:rsidRPr="0036777E" w:rsidRDefault="00672E6E" w:rsidP="0096204E">
      <w:pPr>
        <w:pStyle w:val="ListParagraph"/>
        <w:numPr>
          <w:ilvl w:val="0"/>
          <w:numId w:val="37"/>
        </w:numPr>
        <w:spacing w:line="360" w:lineRule="auto"/>
        <w:rPr>
          <w:rFonts w:ascii="Arial" w:hAnsi="Arial" w:cs="Arial"/>
          <w:sz w:val="22"/>
          <w:lang w:eastAsia="zh-CN"/>
        </w:rPr>
      </w:pPr>
      <w:r w:rsidRPr="0036777E">
        <w:rPr>
          <w:rFonts w:ascii="宋体" w:eastAsia="宋体" w:hAnsi="宋体" w:cs="宋体" w:hint="eastAsia"/>
          <w:sz w:val="22"/>
          <w:lang w:eastAsia="zh-CN"/>
        </w:rPr>
        <w:t>当地教育部门</w:t>
      </w:r>
      <w:r w:rsidR="00A4654B">
        <w:rPr>
          <w:rFonts w:ascii="宋体" w:eastAsia="宋体" w:hAnsi="宋体" w:cs="宋体" w:hint="eastAsia"/>
          <w:sz w:val="22"/>
          <w:lang w:eastAsia="zh-CN"/>
        </w:rPr>
        <w:t>关键</w:t>
      </w:r>
      <w:r w:rsidR="00A4654B">
        <w:rPr>
          <w:rFonts w:ascii="宋体" w:eastAsia="宋体" w:hAnsi="宋体" w:cs="宋体"/>
          <w:sz w:val="22"/>
          <w:lang w:eastAsia="zh-CN"/>
        </w:rPr>
        <w:t>协调人</w:t>
      </w:r>
    </w:p>
    <w:p w14:paraId="381B93BE" w14:textId="6DA771FE" w:rsidR="00672E6E" w:rsidRPr="00824A0F" w:rsidRDefault="00F31ACE" w:rsidP="005543FB">
      <w:pPr>
        <w:pStyle w:val="ListParagraph"/>
        <w:numPr>
          <w:ilvl w:val="0"/>
          <w:numId w:val="19"/>
        </w:numPr>
        <w:spacing w:line="360" w:lineRule="auto"/>
        <w:rPr>
          <w:rFonts w:ascii="宋体" w:eastAsia="宋体" w:hAnsi="宋体" w:cs="宋体"/>
          <w:sz w:val="22"/>
        </w:rPr>
      </w:pPr>
      <w:r>
        <w:rPr>
          <w:rFonts w:ascii="宋体" w:eastAsia="宋体" w:hAnsi="宋体" w:cs="宋体" w:hint="eastAsia"/>
          <w:sz w:val="22"/>
          <w:lang w:eastAsia="zh-CN"/>
        </w:rPr>
        <w:t>焦点</w:t>
      </w:r>
      <w:r>
        <w:rPr>
          <w:rFonts w:ascii="宋体" w:eastAsia="宋体" w:hAnsi="宋体" w:cs="宋体"/>
          <w:sz w:val="22"/>
          <w:lang w:eastAsia="zh-CN"/>
        </w:rPr>
        <w:t>小组访谈</w:t>
      </w:r>
    </w:p>
    <w:p w14:paraId="14FFBF09" w14:textId="77777777" w:rsidR="00650875" w:rsidRPr="0036777E" w:rsidRDefault="00650875" w:rsidP="0096204E">
      <w:pPr>
        <w:pStyle w:val="ListParagraph"/>
        <w:numPr>
          <w:ilvl w:val="0"/>
          <w:numId w:val="37"/>
        </w:numPr>
        <w:spacing w:line="360" w:lineRule="auto"/>
        <w:rPr>
          <w:rFonts w:ascii="Arial" w:hAnsi="Arial" w:cs="Arial"/>
          <w:sz w:val="22"/>
        </w:rPr>
      </w:pPr>
      <w:proofErr w:type="spellStart"/>
      <w:r w:rsidRPr="0036777E">
        <w:rPr>
          <w:rFonts w:ascii="宋体" w:eastAsia="宋体" w:hAnsi="宋体" w:cs="宋体" w:hint="eastAsia"/>
          <w:sz w:val="22"/>
        </w:rPr>
        <w:t>当地非政府组织代表</w:t>
      </w:r>
      <w:proofErr w:type="spellEnd"/>
    </w:p>
    <w:p w14:paraId="32507C09" w14:textId="77777777" w:rsidR="00650875" w:rsidRPr="0036777E" w:rsidRDefault="00650875" w:rsidP="0096204E">
      <w:pPr>
        <w:pStyle w:val="ListParagraph"/>
        <w:numPr>
          <w:ilvl w:val="0"/>
          <w:numId w:val="37"/>
        </w:numPr>
        <w:spacing w:line="360" w:lineRule="auto"/>
        <w:rPr>
          <w:rFonts w:ascii="Times New Roman" w:eastAsia="宋体" w:hAnsi="Times New Roman" w:cs="Times New Roman"/>
          <w:sz w:val="22"/>
          <w:lang w:eastAsia="zh-CN"/>
        </w:rPr>
      </w:pPr>
      <w:r w:rsidRPr="0036777E">
        <w:rPr>
          <w:rFonts w:ascii="Times New Roman" w:eastAsia="宋体" w:hAnsi="Times New Roman" w:cs="Times New Roman"/>
          <w:sz w:val="22"/>
          <w:lang w:eastAsia="zh-CN"/>
        </w:rPr>
        <w:t>学校灾害管理委员会</w:t>
      </w:r>
      <w:r w:rsidRPr="0036777E">
        <w:rPr>
          <w:rFonts w:ascii="Times New Roman" w:eastAsia="宋体" w:hAnsi="Times New Roman" w:cs="Times New Roman" w:hint="eastAsia"/>
          <w:sz w:val="22"/>
          <w:lang w:eastAsia="zh-CN"/>
        </w:rPr>
        <w:t>儿童</w:t>
      </w:r>
      <w:r w:rsidRPr="0036777E">
        <w:rPr>
          <w:rFonts w:ascii="Times New Roman" w:eastAsia="宋体" w:hAnsi="Times New Roman" w:cs="Times New Roman"/>
          <w:sz w:val="22"/>
          <w:lang w:eastAsia="zh-CN"/>
        </w:rPr>
        <w:t>和成</w:t>
      </w:r>
      <w:r w:rsidRPr="0036777E">
        <w:rPr>
          <w:rFonts w:ascii="Times New Roman" w:eastAsia="宋体" w:hAnsi="Times New Roman" w:cs="Times New Roman" w:hint="eastAsia"/>
          <w:sz w:val="22"/>
          <w:lang w:eastAsia="zh-CN"/>
        </w:rPr>
        <w:t>人</w:t>
      </w:r>
    </w:p>
    <w:p w14:paraId="54B32ED9" w14:textId="77777777" w:rsidR="00650875" w:rsidRPr="0036777E" w:rsidRDefault="00650875" w:rsidP="0096204E">
      <w:pPr>
        <w:pStyle w:val="ListParagraph"/>
        <w:numPr>
          <w:ilvl w:val="0"/>
          <w:numId w:val="37"/>
        </w:numPr>
        <w:spacing w:line="360" w:lineRule="auto"/>
        <w:rPr>
          <w:rFonts w:ascii="Times New Roman" w:eastAsia="宋体" w:hAnsi="Times New Roman" w:cs="Times New Roman"/>
          <w:sz w:val="22"/>
        </w:rPr>
      </w:pPr>
      <w:proofErr w:type="spellStart"/>
      <w:r w:rsidRPr="0036777E">
        <w:rPr>
          <w:rFonts w:ascii="Times New Roman" w:eastAsia="宋体" w:hAnsi="Times New Roman" w:cs="Times New Roman" w:hint="eastAsia"/>
          <w:sz w:val="22"/>
        </w:rPr>
        <w:t>学校</w:t>
      </w:r>
      <w:r w:rsidRPr="0036777E">
        <w:rPr>
          <w:rFonts w:ascii="Times New Roman" w:eastAsia="宋体" w:hAnsi="Times New Roman" w:cs="Times New Roman"/>
          <w:sz w:val="22"/>
        </w:rPr>
        <w:t>教师</w:t>
      </w:r>
      <w:proofErr w:type="spellEnd"/>
    </w:p>
    <w:p w14:paraId="791922E7" w14:textId="2FB3ED86" w:rsidR="00824A0F" w:rsidRDefault="007C60FA" w:rsidP="00B020F2">
      <w:pPr>
        <w:pStyle w:val="ListParagraph"/>
        <w:numPr>
          <w:ilvl w:val="0"/>
          <w:numId w:val="19"/>
        </w:numPr>
        <w:spacing w:line="360" w:lineRule="auto"/>
        <w:rPr>
          <w:rFonts w:ascii="宋体" w:eastAsia="宋体" w:hAnsi="宋体" w:cs="宋体"/>
          <w:sz w:val="22"/>
          <w:lang w:eastAsia="zh-CN"/>
        </w:rPr>
      </w:pPr>
      <w:r w:rsidRPr="00B020F2">
        <w:rPr>
          <w:rFonts w:ascii="宋体" w:eastAsia="宋体" w:hAnsi="宋体" w:cs="宋体" w:hint="eastAsia"/>
          <w:sz w:val="22"/>
          <w:lang w:eastAsia="zh-CN"/>
        </w:rPr>
        <w:t>观察</w:t>
      </w:r>
      <w:r w:rsidR="00824A0F" w:rsidRPr="00B020F2">
        <w:rPr>
          <w:rFonts w:ascii="宋体" w:eastAsia="宋体" w:hAnsi="宋体" w:cs="宋体"/>
          <w:sz w:val="22"/>
          <w:lang w:eastAsia="zh-CN"/>
        </w:rPr>
        <w:t>指南</w:t>
      </w:r>
    </w:p>
    <w:p w14:paraId="24ABEE0C" w14:textId="05D8C253" w:rsidR="00B020F2" w:rsidRPr="00B020F2" w:rsidRDefault="00B020F2" w:rsidP="00B020F2">
      <w:pPr>
        <w:pStyle w:val="ListParagraph"/>
        <w:spacing w:line="360" w:lineRule="auto"/>
        <w:ind w:left="1080"/>
        <w:rPr>
          <w:rFonts w:ascii="宋体" w:eastAsia="宋体" w:hAnsi="宋体" w:cs="宋体"/>
          <w:sz w:val="22"/>
          <w:lang w:eastAsia="zh-CN"/>
        </w:rPr>
      </w:pPr>
      <w:r w:rsidRPr="00B020F2">
        <w:rPr>
          <w:rFonts w:ascii="宋体" w:eastAsia="宋体" w:hAnsi="宋体" w:cs="宋体" w:hint="eastAsia"/>
          <w:sz w:val="22"/>
          <w:lang w:eastAsia="zh-CN"/>
        </w:rPr>
        <w:t>在不直接询问研究群体成员的情况下，为获取、记录数据而进行的涵盖内容广泛的活动。通常在结构性制度和工具的指导下，数据的记录采用标准的表格、笔记、音频、视频、照片或绘图等形式。</w:t>
      </w:r>
    </w:p>
    <w:p w14:paraId="0F5F5B26" w14:textId="6F4C66EA" w:rsidR="00A3386D" w:rsidRPr="0032626C" w:rsidRDefault="0032626C" w:rsidP="0032626C">
      <w:pPr>
        <w:widowControl/>
        <w:spacing w:before="100" w:beforeAutospacing="1" w:after="200" w:line="360" w:lineRule="auto"/>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四</w:t>
      </w:r>
      <w:r>
        <w:rPr>
          <w:rFonts w:ascii="Times New Roman" w:eastAsia="宋体" w:hAnsi="Times New Roman" w:cs="Times New Roman"/>
          <w:b/>
          <w:bCs/>
          <w:kern w:val="0"/>
          <w:sz w:val="24"/>
          <w:szCs w:val="24"/>
        </w:rPr>
        <w:t>、</w:t>
      </w:r>
      <w:r w:rsidR="00687F28" w:rsidRPr="0032626C">
        <w:rPr>
          <w:rFonts w:ascii="Times New Roman" w:eastAsia="宋体" w:hAnsi="Times New Roman" w:cs="Times New Roman" w:hint="eastAsia"/>
          <w:b/>
          <w:bCs/>
          <w:kern w:val="0"/>
          <w:sz w:val="24"/>
          <w:szCs w:val="24"/>
        </w:rPr>
        <w:t>产出</w:t>
      </w:r>
    </w:p>
    <w:p w14:paraId="28C8188D" w14:textId="7D8EF89A" w:rsidR="00687F28" w:rsidRPr="0096204E" w:rsidRDefault="00687F28" w:rsidP="0096204E">
      <w:pPr>
        <w:pStyle w:val="ListParagraph"/>
        <w:numPr>
          <w:ilvl w:val="0"/>
          <w:numId w:val="42"/>
        </w:numPr>
        <w:spacing w:line="360" w:lineRule="auto"/>
        <w:rPr>
          <w:rFonts w:ascii="Arial" w:hAnsi="Arial" w:cs="Arial"/>
          <w:bCs/>
          <w:sz w:val="22"/>
        </w:rPr>
      </w:pPr>
      <w:proofErr w:type="spellStart"/>
      <w:r w:rsidRPr="0096204E">
        <w:rPr>
          <w:rFonts w:ascii="Arial" w:eastAsia="宋体" w:hAnsi="Arial" w:cs="Arial" w:hint="eastAsia"/>
          <w:bCs/>
          <w:sz w:val="22"/>
        </w:rPr>
        <w:t>最终的中英文报告</w:t>
      </w:r>
      <w:proofErr w:type="spellEnd"/>
      <w:r w:rsidRPr="0096204E">
        <w:rPr>
          <w:rFonts w:ascii="Arial" w:eastAsia="宋体" w:hAnsi="Arial" w:cs="Arial" w:hint="eastAsia"/>
          <w:bCs/>
          <w:sz w:val="22"/>
        </w:rPr>
        <w:t>；</w:t>
      </w:r>
    </w:p>
    <w:p w14:paraId="1F62AE7F" w14:textId="294D6718" w:rsidR="00687F28" w:rsidRPr="0096204E" w:rsidRDefault="00687F28" w:rsidP="0096204E">
      <w:pPr>
        <w:pStyle w:val="ListParagraph"/>
        <w:numPr>
          <w:ilvl w:val="0"/>
          <w:numId w:val="42"/>
        </w:numPr>
        <w:spacing w:line="360" w:lineRule="auto"/>
        <w:rPr>
          <w:rFonts w:ascii="Arial" w:hAnsi="Arial" w:cs="Arial"/>
          <w:bCs/>
          <w:sz w:val="22"/>
          <w:lang w:eastAsia="zh-CN"/>
        </w:rPr>
      </w:pPr>
      <w:r w:rsidRPr="0096204E">
        <w:rPr>
          <w:rFonts w:ascii="宋体" w:eastAsia="宋体" w:hAnsi="宋体" w:cs="宋体" w:hint="eastAsia"/>
          <w:bCs/>
          <w:sz w:val="22"/>
          <w:lang w:eastAsia="zh-CN"/>
        </w:rPr>
        <w:t>调查问卷；</w:t>
      </w:r>
      <w:r w:rsidRPr="0096204E">
        <w:rPr>
          <w:rFonts w:ascii="Arial" w:hAnsi="Arial" w:cs="Arial" w:hint="eastAsia"/>
          <w:bCs/>
          <w:sz w:val="22"/>
          <w:lang w:eastAsia="zh-CN"/>
        </w:rPr>
        <w:t xml:space="preserve"> </w:t>
      </w:r>
      <w:r w:rsidRPr="0096204E">
        <w:rPr>
          <w:rFonts w:ascii="宋体" w:eastAsia="宋体" w:hAnsi="宋体" w:cs="宋体" w:hint="eastAsia"/>
          <w:bCs/>
          <w:sz w:val="22"/>
          <w:lang w:eastAsia="zh-CN"/>
        </w:rPr>
        <w:t>焦点小组访谈和深入访谈提纲；</w:t>
      </w:r>
    </w:p>
    <w:p w14:paraId="27CCF1E0" w14:textId="2C20FA38" w:rsidR="00687F28" w:rsidRPr="0096204E" w:rsidRDefault="00687F28" w:rsidP="0096204E">
      <w:pPr>
        <w:pStyle w:val="ListParagraph"/>
        <w:numPr>
          <w:ilvl w:val="0"/>
          <w:numId w:val="42"/>
        </w:numPr>
        <w:spacing w:line="360" w:lineRule="auto"/>
        <w:rPr>
          <w:rFonts w:ascii="Arial" w:hAnsi="Arial" w:cs="Arial"/>
          <w:bCs/>
          <w:sz w:val="22"/>
          <w:lang w:eastAsia="zh-CN"/>
        </w:rPr>
      </w:pPr>
      <w:r w:rsidRPr="0096204E">
        <w:rPr>
          <w:rFonts w:ascii="宋体" w:eastAsia="宋体" w:hAnsi="宋体" w:cs="宋体" w:hint="eastAsia"/>
          <w:bCs/>
          <w:sz w:val="22"/>
          <w:lang w:eastAsia="zh-CN"/>
        </w:rPr>
        <w:t>完整清晰的数据表格（电子版）、数据库（</w:t>
      </w:r>
      <w:r w:rsidRPr="0096204E">
        <w:rPr>
          <w:rFonts w:ascii="Arial" w:hAnsi="Arial" w:cs="Arial" w:hint="eastAsia"/>
          <w:bCs/>
          <w:sz w:val="22"/>
          <w:lang w:eastAsia="zh-CN"/>
        </w:rPr>
        <w:t>SPSS</w:t>
      </w:r>
      <w:r w:rsidRPr="0096204E">
        <w:rPr>
          <w:rFonts w:ascii="宋体" w:eastAsia="宋体" w:hAnsi="宋体" w:cs="宋体" w:hint="eastAsia"/>
          <w:bCs/>
          <w:sz w:val="22"/>
          <w:lang w:eastAsia="zh-CN"/>
        </w:rPr>
        <w:t>或</w:t>
      </w:r>
      <w:r w:rsidRPr="0096204E">
        <w:rPr>
          <w:rFonts w:ascii="Arial" w:hAnsi="Arial" w:cs="Arial" w:hint="eastAsia"/>
          <w:bCs/>
          <w:sz w:val="22"/>
          <w:lang w:eastAsia="zh-CN"/>
        </w:rPr>
        <w:t>EXCEL</w:t>
      </w:r>
      <w:r w:rsidRPr="0096204E">
        <w:rPr>
          <w:rFonts w:ascii="宋体" w:eastAsia="宋体" w:hAnsi="宋体" w:cs="宋体" w:hint="eastAsia"/>
          <w:bCs/>
          <w:sz w:val="22"/>
          <w:lang w:eastAsia="zh-CN"/>
        </w:rPr>
        <w:t>）；</w:t>
      </w:r>
    </w:p>
    <w:p w14:paraId="7C67F540" w14:textId="3FD3C348" w:rsidR="000102FB" w:rsidRPr="0096204E" w:rsidRDefault="00687F28" w:rsidP="0096204E">
      <w:pPr>
        <w:pStyle w:val="ListParagraph"/>
        <w:numPr>
          <w:ilvl w:val="0"/>
          <w:numId w:val="42"/>
        </w:numPr>
        <w:spacing w:line="360" w:lineRule="auto"/>
        <w:rPr>
          <w:rFonts w:ascii="Arial" w:hAnsi="Arial" w:cs="Arial"/>
          <w:bCs/>
          <w:sz w:val="22"/>
          <w:lang w:eastAsia="zh-CN"/>
        </w:rPr>
      </w:pPr>
      <w:r w:rsidRPr="0096204E">
        <w:rPr>
          <w:rFonts w:ascii="宋体" w:eastAsia="宋体" w:hAnsi="宋体" w:cs="宋体" w:hint="eastAsia"/>
          <w:bCs/>
          <w:sz w:val="22"/>
          <w:lang w:eastAsia="zh-CN"/>
        </w:rPr>
        <w:t>条件允许的话，为国际计划和相关合作伙伴做一个简短完整的陈述。</w:t>
      </w:r>
    </w:p>
    <w:p w14:paraId="05E2B47E" w14:textId="03132417" w:rsidR="00C55F50" w:rsidRPr="0032626C" w:rsidRDefault="0032626C" w:rsidP="0032626C">
      <w:pPr>
        <w:widowControl/>
        <w:spacing w:before="100" w:beforeAutospacing="1" w:after="200" w:line="360" w:lineRule="auto"/>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五、</w:t>
      </w:r>
      <w:r w:rsidR="00C55F50" w:rsidRPr="0032626C">
        <w:rPr>
          <w:rFonts w:ascii="Times New Roman" w:eastAsia="宋体" w:hAnsi="Times New Roman" w:cs="Times New Roman" w:hint="eastAsia"/>
          <w:b/>
          <w:bCs/>
          <w:kern w:val="0"/>
          <w:sz w:val="24"/>
          <w:szCs w:val="24"/>
        </w:rPr>
        <w:t>报告及相关要求</w:t>
      </w:r>
    </w:p>
    <w:p w14:paraId="222CEE00" w14:textId="7F1F4F2A" w:rsidR="0097316E" w:rsidRPr="007D452F" w:rsidRDefault="00787544" w:rsidP="005543FB">
      <w:pPr>
        <w:spacing w:line="360" w:lineRule="auto"/>
        <w:rPr>
          <w:rFonts w:ascii="Times New Roman" w:hAnsi="Times New Roman" w:cs="Times New Roman"/>
          <w:sz w:val="22"/>
        </w:rPr>
      </w:pPr>
      <w:r>
        <w:rPr>
          <w:rFonts w:ascii="Times New Roman" w:eastAsia="宋体" w:hAnsi="Times New Roman" w:cs="Times New Roman"/>
          <w:kern w:val="0"/>
          <w:sz w:val="22"/>
        </w:rPr>
        <w:t xml:space="preserve">    </w:t>
      </w:r>
      <w:r w:rsidR="0097316E" w:rsidRPr="007D452F">
        <w:rPr>
          <w:rFonts w:ascii="Times New Roman" w:hAnsi="Times New Roman" w:cs="Times New Roman" w:hint="eastAsia"/>
          <w:sz w:val="22"/>
        </w:rPr>
        <w:t>在</w:t>
      </w:r>
      <w:r w:rsidR="007E3EFE">
        <w:rPr>
          <w:rFonts w:ascii="Times New Roman" w:hAnsi="Times New Roman" w:cs="Times New Roman"/>
          <w:sz w:val="22"/>
        </w:rPr>
        <w:t>4</w:t>
      </w:r>
      <w:r w:rsidR="0097316E" w:rsidRPr="007D452F">
        <w:rPr>
          <w:rFonts w:ascii="Times New Roman" w:hAnsi="Times New Roman" w:cs="Times New Roman"/>
          <w:sz w:val="22"/>
        </w:rPr>
        <w:t>月</w:t>
      </w:r>
      <w:r w:rsidR="007E3EFE">
        <w:rPr>
          <w:rFonts w:ascii="Times New Roman" w:hAnsi="Times New Roman" w:cs="Times New Roman"/>
          <w:sz w:val="22"/>
        </w:rPr>
        <w:t>15</w:t>
      </w:r>
      <w:r w:rsidR="0097316E" w:rsidRPr="007D452F">
        <w:rPr>
          <w:rFonts w:ascii="Times New Roman" w:hAnsi="Times New Roman" w:cs="Times New Roman"/>
          <w:sz w:val="22"/>
        </w:rPr>
        <w:t>日前</w:t>
      </w:r>
      <w:r w:rsidR="0097316E" w:rsidRPr="007D452F">
        <w:rPr>
          <w:rFonts w:ascii="Times New Roman" w:hAnsi="Times New Roman" w:cs="Times New Roman" w:hint="eastAsia"/>
          <w:sz w:val="22"/>
        </w:rPr>
        <w:t>完成调研和报告的提交。调研方负责所有差旅和访谈的安排，国际</w:t>
      </w:r>
      <w:r w:rsidR="0097316E" w:rsidRPr="007D452F">
        <w:rPr>
          <w:rFonts w:ascii="Times New Roman" w:hAnsi="Times New Roman" w:cs="Times New Roman" w:hint="eastAsia"/>
          <w:sz w:val="22"/>
        </w:rPr>
        <w:lastRenderedPageBreak/>
        <w:t>计划可以提供必要的后勤协助和支持。</w:t>
      </w:r>
    </w:p>
    <w:p w14:paraId="30B34A98" w14:textId="77777777" w:rsidR="0097316E" w:rsidRPr="007D452F" w:rsidRDefault="0097316E" w:rsidP="005543FB">
      <w:pPr>
        <w:spacing w:line="360" w:lineRule="auto"/>
        <w:rPr>
          <w:rFonts w:ascii="Times New Roman" w:hAnsi="Times New Roman" w:cs="Times New Roman"/>
          <w:sz w:val="22"/>
        </w:rPr>
      </w:pPr>
    </w:p>
    <w:p w14:paraId="694185D4" w14:textId="77777777" w:rsidR="0097316E" w:rsidRPr="007D452F" w:rsidRDefault="0097316E" w:rsidP="005543FB">
      <w:pPr>
        <w:spacing w:line="360" w:lineRule="auto"/>
        <w:rPr>
          <w:rFonts w:ascii="Times New Roman" w:hAnsi="Times New Roman" w:cs="Times New Roman"/>
          <w:sz w:val="22"/>
        </w:rPr>
      </w:pPr>
      <w:r w:rsidRPr="007D452F">
        <w:rPr>
          <w:rFonts w:ascii="Times New Roman" w:hAnsi="Times New Roman" w:cs="Times New Roman" w:hint="eastAsia"/>
          <w:sz w:val="22"/>
        </w:rPr>
        <w:t>时间表（初步计划）：</w:t>
      </w:r>
    </w:p>
    <w:tbl>
      <w:tblPr>
        <w:tblStyle w:val="TableGrid"/>
        <w:tblW w:w="0" w:type="auto"/>
        <w:tblLook w:val="04A0" w:firstRow="1" w:lastRow="0" w:firstColumn="1" w:lastColumn="0" w:noHBand="0" w:noVBand="1"/>
      </w:tblPr>
      <w:tblGrid>
        <w:gridCol w:w="2416"/>
        <w:gridCol w:w="3308"/>
        <w:gridCol w:w="2572"/>
      </w:tblGrid>
      <w:tr w:rsidR="0097316E" w:rsidRPr="00787544" w14:paraId="312A7799" w14:textId="77777777" w:rsidTr="00B83793">
        <w:tc>
          <w:tcPr>
            <w:tcW w:w="2802" w:type="dxa"/>
          </w:tcPr>
          <w:p w14:paraId="11B80357"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工作内容</w:t>
            </w:r>
          </w:p>
        </w:tc>
        <w:tc>
          <w:tcPr>
            <w:tcW w:w="3827" w:type="dxa"/>
          </w:tcPr>
          <w:p w14:paraId="5B64D49B"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具体活动</w:t>
            </w:r>
          </w:p>
        </w:tc>
        <w:tc>
          <w:tcPr>
            <w:tcW w:w="2947" w:type="dxa"/>
          </w:tcPr>
          <w:p w14:paraId="463D1A65"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完成时间</w:t>
            </w:r>
          </w:p>
        </w:tc>
      </w:tr>
      <w:tr w:rsidR="0097316E" w:rsidRPr="00787544" w14:paraId="4D770F61" w14:textId="77777777" w:rsidTr="00B83793">
        <w:tc>
          <w:tcPr>
            <w:tcW w:w="2802" w:type="dxa"/>
          </w:tcPr>
          <w:p w14:paraId="453AF96E"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项目背景信息和文件收集</w:t>
            </w:r>
          </w:p>
        </w:tc>
        <w:tc>
          <w:tcPr>
            <w:tcW w:w="3827" w:type="dxa"/>
          </w:tcPr>
          <w:p w14:paraId="027FCA6E" w14:textId="77777777" w:rsidR="0097316E" w:rsidRPr="00787544" w:rsidRDefault="0097316E" w:rsidP="005543FB">
            <w:pPr>
              <w:spacing w:after="200"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查阅项目设计和计划要求</w:t>
            </w:r>
          </w:p>
        </w:tc>
        <w:tc>
          <w:tcPr>
            <w:tcW w:w="2947" w:type="dxa"/>
          </w:tcPr>
          <w:p w14:paraId="7B858CCA" w14:textId="77777777" w:rsidR="0097316E" w:rsidRPr="00787544" w:rsidRDefault="00902668"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2</w:t>
            </w:r>
            <w:r w:rsidRPr="00787544">
              <w:rPr>
                <w:rFonts w:asciiTheme="minorEastAsia" w:eastAsiaTheme="minorEastAsia" w:hAnsiTheme="minorEastAsia"/>
                <w:sz w:val="22"/>
                <w:szCs w:val="22"/>
              </w:rPr>
              <w:t>016年2月5日</w:t>
            </w:r>
          </w:p>
        </w:tc>
      </w:tr>
      <w:tr w:rsidR="0097316E" w:rsidRPr="00787544" w14:paraId="0803E3C4" w14:textId="77777777" w:rsidTr="00B83793">
        <w:tc>
          <w:tcPr>
            <w:tcW w:w="2802" w:type="dxa"/>
          </w:tcPr>
          <w:p w14:paraId="6B95DFAA"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设计调研方案</w:t>
            </w:r>
          </w:p>
        </w:tc>
        <w:tc>
          <w:tcPr>
            <w:tcW w:w="3827" w:type="dxa"/>
          </w:tcPr>
          <w:p w14:paraId="6FB27E62" w14:textId="48081EF6" w:rsidR="0097316E" w:rsidRPr="00787544" w:rsidRDefault="0097316E" w:rsidP="00AF4E99">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1、具体方案、</w:t>
            </w:r>
            <w:r w:rsidRPr="00787544">
              <w:rPr>
                <w:rFonts w:asciiTheme="minorEastAsia" w:eastAsiaTheme="minorEastAsia" w:hAnsiTheme="minorEastAsia"/>
                <w:sz w:val="22"/>
                <w:szCs w:val="22"/>
              </w:rPr>
              <w:br/>
            </w:r>
            <w:r w:rsidRPr="00787544">
              <w:rPr>
                <w:rFonts w:asciiTheme="minorEastAsia" w:eastAsiaTheme="minorEastAsia" w:hAnsiTheme="minorEastAsia" w:hint="eastAsia"/>
                <w:sz w:val="22"/>
                <w:szCs w:val="22"/>
              </w:rPr>
              <w:t>2、双方讨论、听取意见反馈</w:t>
            </w:r>
            <w:r w:rsidRPr="00787544">
              <w:rPr>
                <w:rFonts w:asciiTheme="minorEastAsia" w:eastAsiaTheme="minorEastAsia" w:hAnsiTheme="minorEastAsia"/>
                <w:sz w:val="22"/>
                <w:szCs w:val="22"/>
              </w:rPr>
              <w:br/>
            </w:r>
            <w:r w:rsidRPr="00787544">
              <w:rPr>
                <w:rFonts w:asciiTheme="minorEastAsia" w:eastAsiaTheme="minorEastAsia" w:hAnsiTheme="minorEastAsia" w:hint="eastAsia"/>
                <w:sz w:val="22"/>
                <w:szCs w:val="22"/>
              </w:rPr>
              <w:t>3、确定最终方案和现场日程；</w:t>
            </w:r>
          </w:p>
        </w:tc>
        <w:tc>
          <w:tcPr>
            <w:tcW w:w="2947" w:type="dxa"/>
          </w:tcPr>
          <w:p w14:paraId="2DA758BC" w14:textId="77777777" w:rsidR="0097316E" w:rsidRPr="00787544" w:rsidRDefault="009C0C32" w:rsidP="005543FB">
            <w:pPr>
              <w:spacing w:after="200"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2</w:t>
            </w:r>
            <w:r w:rsidRPr="00787544">
              <w:rPr>
                <w:rFonts w:asciiTheme="minorEastAsia" w:eastAsiaTheme="minorEastAsia" w:hAnsiTheme="minorEastAsia"/>
                <w:sz w:val="22"/>
                <w:szCs w:val="22"/>
              </w:rPr>
              <w:t>016年2</w:t>
            </w:r>
            <w:r w:rsidRPr="00787544">
              <w:rPr>
                <w:rFonts w:asciiTheme="minorEastAsia" w:eastAsiaTheme="minorEastAsia" w:hAnsiTheme="minorEastAsia" w:hint="eastAsia"/>
                <w:sz w:val="22"/>
                <w:szCs w:val="22"/>
              </w:rPr>
              <w:t>月</w:t>
            </w:r>
            <w:r w:rsidR="00902668" w:rsidRPr="00787544">
              <w:rPr>
                <w:rFonts w:asciiTheme="minorEastAsia" w:eastAsiaTheme="minorEastAsia" w:hAnsiTheme="minorEastAsia"/>
                <w:sz w:val="22"/>
                <w:szCs w:val="22"/>
              </w:rPr>
              <w:t>26</w:t>
            </w:r>
            <w:r w:rsidRPr="00787544">
              <w:rPr>
                <w:rFonts w:asciiTheme="minorEastAsia" w:eastAsiaTheme="minorEastAsia" w:hAnsiTheme="minorEastAsia"/>
                <w:sz w:val="22"/>
                <w:szCs w:val="22"/>
              </w:rPr>
              <w:t>日</w:t>
            </w:r>
          </w:p>
        </w:tc>
      </w:tr>
      <w:tr w:rsidR="0097316E" w:rsidRPr="00787544" w14:paraId="478EBC63" w14:textId="77777777" w:rsidTr="00B83793">
        <w:tc>
          <w:tcPr>
            <w:tcW w:w="2802" w:type="dxa"/>
          </w:tcPr>
          <w:p w14:paraId="184583EA"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现场调研</w:t>
            </w:r>
          </w:p>
        </w:tc>
        <w:tc>
          <w:tcPr>
            <w:tcW w:w="3827" w:type="dxa"/>
          </w:tcPr>
          <w:p w14:paraId="3DE253D7"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学校和社区调研</w:t>
            </w:r>
          </w:p>
        </w:tc>
        <w:tc>
          <w:tcPr>
            <w:tcW w:w="2947" w:type="dxa"/>
          </w:tcPr>
          <w:p w14:paraId="2EB742E9" w14:textId="77777777" w:rsidR="0097316E" w:rsidRPr="00787544" w:rsidRDefault="00902668"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2</w:t>
            </w:r>
            <w:r w:rsidRPr="00787544">
              <w:rPr>
                <w:rFonts w:asciiTheme="minorEastAsia" w:eastAsiaTheme="minorEastAsia" w:hAnsiTheme="minorEastAsia"/>
                <w:sz w:val="22"/>
                <w:szCs w:val="22"/>
              </w:rPr>
              <w:t>016年3</w:t>
            </w:r>
            <w:r w:rsidRPr="00787544">
              <w:rPr>
                <w:rFonts w:asciiTheme="minorEastAsia" w:eastAsiaTheme="minorEastAsia" w:hAnsiTheme="minorEastAsia" w:hint="eastAsia"/>
                <w:sz w:val="22"/>
                <w:szCs w:val="22"/>
              </w:rPr>
              <w:t>月1</w:t>
            </w:r>
            <w:r w:rsidRPr="00787544">
              <w:rPr>
                <w:rFonts w:asciiTheme="minorEastAsia" w:eastAsiaTheme="minorEastAsia" w:hAnsiTheme="minorEastAsia"/>
                <w:sz w:val="22"/>
                <w:szCs w:val="22"/>
              </w:rPr>
              <w:t>0日</w:t>
            </w:r>
          </w:p>
        </w:tc>
      </w:tr>
      <w:tr w:rsidR="0097316E" w:rsidRPr="00787544" w14:paraId="6E6A2799" w14:textId="77777777" w:rsidTr="00B83793">
        <w:tc>
          <w:tcPr>
            <w:tcW w:w="2802" w:type="dxa"/>
          </w:tcPr>
          <w:p w14:paraId="49DDF057"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提交初稿</w:t>
            </w:r>
          </w:p>
        </w:tc>
        <w:tc>
          <w:tcPr>
            <w:tcW w:w="3827" w:type="dxa"/>
          </w:tcPr>
          <w:p w14:paraId="625A134B"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统计分析，撰写初稿</w:t>
            </w:r>
          </w:p>
        </w:tc>
        <w:tc>
          <w:tcPr>
            <w:tcW w:w="2947" w:type="dxa"/>
          </w:tcPr>
          <w:p w14:paraId="34A30E58" w14:textId="37F5BDFF" w:rsidR="0097316E" w:rsidRPr="00787544" w:rsidRDefault="00902668" w:rsidP="00B325A3">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2</w:t>
            </w:r>
            <w:r w:rsidRPr="00787544">
              <w:rPr>
                <w:rFonts w:asciiTheme="minorEastAsia" w:eastAsiaTheme="minorEastAsia" w:hAnsiTheme="minorEastAsia"/>
                <w:sz w:val="22"/>
                <w:szCs w:val="22"/>
              </w:rPr>
              <w:t>016年</w:t>
            </w:r>
            <w:r w:rsidR="00E74793">
              <w:rPr>
                <w:rFonts w:asciiTheme="minorEastAsia" w:eastAsiaTheme="minorEastAsia" w:hAnsiTheme="minorEastAsia"/>
                <w:sz w:val="22"/>
                <w:szCs w:val="22"/>
              </w:rPr>
              <w:t>3</w:t>
            </w:r>
            <w:r w:rsidRPr="00787544">
              <w:rPr>
                <w:rFonts w:asciiTheme="minorEastAsia" w:eastAsiaTheme="minorEastAsia" w:hAnsiTheme="minorEastAsia"/>
                <w:sz w:val="22"/>
                <w:szCs w:val="22"/>
              </w:rPr>
              <w:t>月</w:t>
            </w:r>
            <w:r w:rsidR="00B325A3">
              <w:rPr>
                <w:rFonts w:asciiTheme="minorEastAsia" w:eastAsiaTheme="minorEastAsia" w:hAnsiTheme="minorEastAsia"/>
                <w:sz w:val="22"/>
                <w:szCs w:val="22"/>
              </w:rPr>
              <w:t>30</w:t>
            </w:r>
            <w:r w:rsidRPr="00787544">
              <w:rPr>
                <w:rFonts w:asciiTheme="minorEastAsia" w:eastAsiaTheme="minorEastAsia" w:hAnsiTheme="minorEastAsia"/>
                <w:sz w:val="22"/>
                <w:szCs w:val="22"/>
              </w:rPr>
              <w:t>日</w:t>
            </w:r>
          </w:p>
        </w:tc>
      </w:tr>
      <w:tr w:rsidR="0097316E" w:rsidRPr="00787544" w14:paraId="4F0BC1CC" w14:textId="77777777" w:rsidTr="00B83793">
        <w:trPr>
          <w:trHeight w:val="443"/>
        </w:trPr>
        <w:tc>
          <w:tcPr>
            <w:tcW w:w="2802" w:type="dxa"/>
          </w:tcPr>
          <w:p w14:paraId="797E0C6B"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反馈意见</w:t>
            </w:r>
          </w:p>
        </w:tc>
        <w:tc>
          <w:tcPr>
            <w:tcW w:w="3827" w:type="dxa"/>
          </w:tcPr>
          <w:p w14:paraId="73AF5E2D"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国际计划和捐赠方的意见</w:t>
            </w:r>
          </w:p>
        </w:tc>
        <w:tc>
          <w:tcPr>
            <w:tcW w:w="2947" w:type="dxa"/>
          </w:tcPr>
          <w:p w14:paraId="29BCE78C" w14:textId="7B8300A8" w:rsidR="0097316E" w:rsidRPr="00787544" w:rsidRDefault="00902668" w:rsidP="00B325A3">
            <w:pPr>
              <w:spacing w:after="200"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2</w:t>
            </w:r>
            <w:r w:rsidRPr="00787544">
              <w:rPr>
                <w:rFonts w:asciiTheme="minorEastAsia" w:eastAsiaTheme="minorEastAsia" w:hAnsiTheme="minorEastAsia"/>
                <w:sz w:val="22"/>
                <w:szCs w:val="22"/>
              </w:rPr>
              <w:t>016年</w:t>
            </w:r>
            <w:r w:rsidR="00B325A3">
              <w:rPr>
                <w:rFonts w:asciiTheme="minorEastAsia" w:eastAsiaTheme="minorEastAsia" w:hAnsiTheme="minorEastAsia"/>
                <w:sz w:val="22"/>
                <w:szCs w:val="22"/>
              </w:rPr>
              <w:t>4</w:t>
            </w:r>
            <w:r w:rsidRPr="00787544">
              <w:rPr>
                <w:rFonts w:asciiTheme="minorEastAsia" w:eastAsiaTheme="minorEastAsia" w:hAnsiTheme="minorEastAsia"/>
                <w:sz w:val="22"/>
                <w:szCs w:val="22"/>
              </w:rPr>
              <w:t>月</w:t>
            </w:r>
            <w:r w:rsidR="00B325A3">
              <w:rPr>
                <w:rFonts w:asciiTheme="minorEastAsia" w:eastAsiaTheme="minorEastAsia" w:hAnsiTheme="minorEastAsia"/>
                <w:sz w:val="22"/>
                <w:szCs w:val="22"/>
              </w:rPr>
              <w:t>8</w:t>
            </w:r>
            <w:r w:rsidRPr="00787544">
              <w:rPr>
                <w:rFonts w:asciiTheme="minorEastAsia" w:eastAsiaTheme="minorEastAsia" w:hAnsiTheme="minorEastAsia"/>
                <w:sz w:val="22"/>
                <w:szCs w:val="22"/>
              </w:rPr>
              <w:t>日</w:t>
            </w:r>
          </w:p>
        </w:tc>
      </w:tr>
      <w:tr w:rsidR="0097316E" w:rsidRPr="00787544" w14:paraId="3484632B" w14:textId="77777777" w:rsidTr="00B83793">
        <w:trPr>
          <w:trHeight w:val="323"/>
        </w:trPr>
        <w:tc>
          <w:tcPr>
            <w:tcW w:w="2802" w:type="dxa"/>
          </w:tcPr>
          <w:p w14:paraId="11168415"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最终稿</w:t>
            </w:r>
          </w:p>
        </w:tc>
        <w:tc>
          <w:tcPr>
            <w:tcW w:w="3827" w:type="dxa"/>
          </w:tcPr>
          <w:p w14:paraId="27D5CC5B" w14:textId="510BAD67" w:rsidR="0097316E" w:rsidRPr="00787544" w:rsidRDefault="00AF4E99" w:rsidP="005543FB">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根据相关</w:t>
            </w:r>
            <w:r w:rsidR="0097316E" w:rsidRPr="00787544">
              <w:rPr>
                <w:rFonts w:asciiTheme="minorEastAsia" w:eastAsiaTheme="minorEastAsia" w:hAnsiTheme="minorEastAsia" w:hint="eastAsia"/>
                <w:sz w:val="22"/>
                <w:szCs w:val="22"/>
              </w:rPr>
              <w:t>意见和建议修改和完善</w:t>
            </w:r>
          </w:p>
        </w:tc>
        <w:tc>
          <w:tcPr>
            <w:tcW w:w="2947" w:type="dxa"/>
          </w:tcPr>
          <w:p w14:paraId="500D97C6" w14:textId="2BFA1150" w:rsidR="0097316E" w:rsidRPr="00787544" w:rsidRDefault="00902668" w:rsidP="00110F9E">
            <w:pPr>
              <w:spacing w:after="200"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2</w:t>
            </w:r>
            <w:r w:rsidRPr="00787544">
              <w:rPr>
                <w:rFonts w:asciiTheme="minorEastAsia" w:eastAsiaTheme="minorEastAsia" w:hAnsiTheme="minorEastAsia"/>
                <w:sz w:val="22"/>
                <w:szCs w:val="22"/>
              </w:rPr>
              <w:t>016年</w:t>
            </w:r>
            <w:r w:rsidR="00110F9E">
              <w:rPr>
                <w:rFonts w:asciiTheme="minorEastAsia" w:eastAsiaTheme="minorEastAsia" w:hAnsiTheme="minorEastAsia"/>
                <w:sz w:val="22"/>
                <w:szCs w:val="22"/>
              </w:rPr>
              <w:t>4</w:t>
            </w:r>
            <w:r w:rsidRPr="00787544">
              <w:rPr>
                <w:rFonts w:asciiTheme="minorEastAsia" w:eastAsiaTheme="minorEastAsia" w:hAnsiTheme="minorEastAsia"/>
                <w:sz w:val="22"/>
                <w:szCs w:val="22"/>
              </w:rPr>
              <w:t>月</w:t>
            </w:r>
            <w:r w:rsidR="00110F9E">
              <w:rPr>
                <w:rFonts w:asciiTheme="minorEastAsia" w:eastAsiaTheme="minorEastAsia" w:hAnsiTheme="minorEastAsia"/>
                <w:sz w:val="22"/>
                <w:szCs w:val="22"/>
              </w:rPr>
              <w:t>15</w:t>
            </w:r>
            <w:r w:rsidRPr="00787544">
              <w:rPr>
                <w:rFonts w:asciiTheme="minorEastAsia" w:eastAsiaTheme="minorEastAsia" w:hAnsiTheme="minorEastAsia"/>
                <w:sz w:val="22"/>
                <w:szCs w:val="22"/>
              </w:rPr>
              <w:t>日</w:t>
            </w:r>
          </w:p>
        </w:tc>
      </w:tr>
    </w:tbl>
    <w:p w14:paraId="21FE350E" w14:textId="3ED57E86" w:rsidR="00C55F50" w:rsidRPr="0032626C" w:rsidRDefault="0032626C" w:rsidP="0032626C">
      <w:pPr>
        <w:widowControl/>
        <w:spacing w:before="100" w:beforeAutospacing="1" w:after="200" w:line="360" w:lineRule="auto"/>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六</w:t>
      </w:r>
      <w:r>
        <w:rPr>
          <w:rFonts w:ascii="Times New Roman" w:eastAsia="宋体" w:hAnsi="Times New Roman" w:cs="Times New Roman"/>
          <w:b/>
          <w:bCs/>
          <w:kern w:val="0"/>
          <w:sz w:val="24"/>
          <w:szCs w:val="24"/>
        </w:rPr>
        <w:t>、</w:t>
      </w:r>
      <w:r w:rsidR="0097316E" w:rsidRPr="0032626C">
        <w:rPr>
          <w:rFonts w:ascii="Times New Roman" w:eastAsia="宋体" w:hAnsi="Times New Roman" w:cs="Times New Roman" w:hint="eastAsia"/>
          <w:b/>
          <w:bCs/>
          <w:kern w:val="0"/>
          <w:sz w:val="24"/>
          <w:szCs w:val="24"/>
        </w:rPr>
        <w:t>付款</w:t>
      </w:r>
    </w:p>
    <w:p w14:paraId="0A917E57" w14:textId="77777777" w:rsidR="009C0C32" w:rsidRPr="007D452F" w:rsidRDefault="009C0C32" w:rsidP="0096204E">
      <w:pPr>
        <w:pStyle w:val="ListParagraph"/>
        <w:numPr>
          <w:ilvl w:val="0"/>
          <w:numId w:val="43"/>
        </w:numPr>
        <w:spacing w:line="360" w:lineRule="auto"/>
        <w:jc w:val="both"/>
        <w:rPr>
          <w:rFonts w:ascii="Times New Roman" w:hAnsi="Times New Roman" w:cs="Times New Roman"/>
          <w:sz w:val="22"/>
          <w:szCs w:val="22"/>
        </w:rPr>
      </w:pPr>
      <w:proofErr w:type="spellStart"/>
      <w:r w:rsidRPr="007D452F">
        <w:rPr>
          <w:rFonts w:ascii="Times New Roman" w:hAnsi="Times New Roman" w:cs="Times New Roman" w:hint="eastAsia"/>
          <w:sz w:val="22"/>
          <w:szCs w:val="22"/>
        </w:rPr>
        <w:t>合同签署后支付总款</w:t>
      </w:r>
      <w:proofErr w:type="spellEnd"/>
      <w:r w:rsidRPr="007D452F">
        <w:rPr>
          <w:rFonts w:ascii="Times New Roman" w:hAnsi="Times New Roman" w:cs="Times New Roman"/>
          <w:sz w:val="22"/>
          <w:szCs w:val="22"/>
        </w:rPr>
        <w:t>6</w:t>
      </w:r>
      <w:r w:rsidRPr="007D452F">
        <w:rPr>
          <w:rFonts w:ascii="Times New Roman" w:hAnsi="Times New Roman" w:cs="Times New Roman" w:hint="eastAsia"/>
          <w:sz w:val="22"/>
          <w:szCs w:val="22"/>
        </w:rPr>
        <w:t>0%</w:t>
      </w:r>
    </w:p>
    <w:p w14:paraId="0AA89465" w14:textId="77777777" w:rsidR="009C0C32" w:rsidRPr="007D452F" w:rsidRDefault="009C0C32" w:rsidP="0096204E">
      <w:pPr>
        <w:pStyle w:val="ListParagraph"/>
        <w:numPr>
          <w:ilvl w:val="0"/>
          <w:numId w:val="43"/>
        </w:numPr>
        <w:spacing w:line="360" w:lineRule="auto"/>
        <w:jc w:val="both"/>
        <w:rPr>
          <w:rFonts w:ascii="Times New Roman" w:hAnsi="Times New Roman" w:cs="Times New Roman"/>
          <w:sz w:val="22"/>
          <w:szCs w:val="22"/>
          <w:lang w:eastAsia="zh-CN"/>
        </w:rPr>
      </w:pPr>
      <w:r w:rsidRPr="007D452F">
        <w:rPr>
          <w:rFonts w:ascii="Times New Roman" w:hAnsi="Times New Roman" w:cs="Times New Roman" w:hint="eastAsia"/>
          <w:sz w:val="22"/>
          <w:szCs w:val="22"/>
          <w:lang w:eastAsia="zh-CN"/>
        </w:rPr>
        <w:t>最终报告提交之后支付剩余的</w:t>
      </w:r>
      <w:r w:rsidRPr="007D452F">
        <w:rPr>
          <w:rFonts w:ascii="Times New Roman" w:hAnsi="Times New Roman" w:cs="Times New Roman"/>
          <w:sz w:val="22"/>
          <w:szCs w:val="22"/>
          <w:lang w:eastAsia="zh-CN"/>
        </w:rPr>
        <w:t>4</w:t>
      </w:r>
      <w:r w:rsidRPr="007D452F">
        <w:rPr>
          <w:rFonts w:ascii="Times New Roman" w:hAnsi="Times New Roman" w:cs="Times New Roman" w:hint="eastAsia"/>
          <w:sz w:val="22"/>
          <w:szCs w:val="22"/>
          <w:lang w:eastAsia="zh-CN"/>
        </w:rPr>
        <w:t>0%</w:t>
      </w:r>
    </w:p>
    <w:p w14:paraId="541E861B" w14:textId="512D8BAD" w:rsidR="00C55F50" w:rsidRPr="0032626C" w:rsidRDefault="0032626C" w:rsidP="0032626C">
      <w:pPr>
        <w:widowControl/>
        <w:spacing w:before="100" w:beforeAutospacing="1" w:after="200" w:line="360" w:lineRule="auto"/>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七</w:t>
      </w:r>
      <w:r>
        <w:rPr>
          <w:rFonts w:ascii="Times New Roman" w:eastAsia="宋体" w:hAnsi="Times New Roman" w:cs="Times New Roman"/>
          <w:b/>
          <w:bCs/>
          <w:kern w:val="0"/>
          <w:sz w:val="24"/>
          <w:szCs w:val="24"/>
        </w:rPr>
        <w:t>、</w:t>
      </w:r>
      <w:r w:rsidR="00C55F50" w:rsidRPr="0032626C">
        <w:rPr>
          <w:rFonts w:ascii="Times New Roman" w:eastAsia="宋体" w:hAnsi="Times New Roman" w:cs="Times New Roman" w:hint="eastAsia"/>
          <w:b/>
          <w:bCs/>
          <w:kern w:val="0"/>
          <w:sz w:val="24"/>
          <w:szCs w:val="24"/>
        </w:rPr>
        <w:t>投标资质要求</w:t>
      </w:r>
    </w:p>
    <w:p w14:paraId="320B91DA" w14:textId="53C8207C" w:rsidR="00C55F50" w:rsidRPr="009C0C32" w:rsidRDefault="009C0C32" w:rsidP="0096204E">
      <w:pPr>
        <w:widowControl/>
        <w:numPr>
          <w:ilvl w:val="0"/>
          <w:numId w:val="7"/>
        </w:numPr>
        <w:spacing w:line="360" w:lineRule="auto"/>
        <w:jc w:val="left"/>
        <w:rPr>
          <w:rFonts w:ascii="Times New Roman" w:eastAsia="宋体" w:hAnsi="Times New Roman" w:cs="Times New Roman"/>
          <w:kern w:val="0"/>
          <w:sz w:val="22"/>
        </w:rPr>
      </w:pPr>
      <w:r w:rsidRPr="009C0C32">
        <w:rPr>
          <w:rFonts w:ascii="Times New Roman" w:eastAsia="宋体" w:hAnsi="Times New Roman" w:cs="Times New Roman" w:hint="eastAsia"/>
          <w:kern w:val="0"/>
          <w:sz w:val="22"/>
        </w:rPr>
        <w:t>顾问公司</w:t>
      </w:r>
      <w:r w:rsidRPr="009C0C32">
        <w:rPr>
          <w:rFonts w:ascii="Times New Roman" w:eastAsia="宋体" w:hAnsi="Times New Roman" w:cs="Times New Roman" w:hint="eastAsia"/>
          <w:kern w:val="0"/>
          <w:sz w:val="22"/>
        </w:rPr>
        <w:t>/</w:t>
      </w:r>
      <w:r w:rsidRPr="009C0C32">
        <w:rPr>
          <w:rFonts w:ascii="Times New Roman" w:eastAsia="宋体" w:hAnsi="Times New Roman" w:cs="Times New Roman" w:hint="eastAsia"/>
          <w:kern w:val="0"/>
          <w:sz w:val="22"/>
        </w:rPr>
        <w:t>研究机构</w:t>
      </w:r>
      <w:r w:rsidRPr="009C0C32">
        <w:rPr>
          <w:rFonts w:ascii="Times New Roman" w:eastAsia="宋体" w:hAnsi="Times New Roman" w:cs="Times New Roman" w:hint="eastAsia"/>
          <w:kern w:val="0"/>
          <w:sz w:val="22"/>
        </w:rPr>
        <w:t>/</w:t>
      </w:r>
      <w:r w:rsidRPr="009C0C32">
        <w:rPr>
          <w:rFonts w:ascii="Times New Roman" w:eastAsia="宋体" w:hAnsi="Times New Roman" w:cs="Times New Roman" w:hint="eastAsia"/>
          <w:kern w:val="0"/>
          <w:sz w:val="22"/>
        </w:rPr>
        <w:t>个人：社会性别、教育或儿童保护等相关领域，对开展入户实地调研、定性和定量研究、数据分析和报告书写有丰富经验（最少</w:t>
      </w:r>
      <w:r w:rsidRPr="009C0C32">
        <w:rPr>
          <w:rFonts w:ascii="Times New Roman" w:eastAsia="宋体" w:hAnsi="Times New Roman" w:cs="Times New Roman" w:hint="eastAsia"/>
          <w:kern w:val="0"/>
          <w:sz w:val="22"/>
        </w:rPr>
        <w:t>5</w:t>
      </w:r>
      <w:r w:rsidRPr="009C0C32">
        <w:rPr>
          <w:rFonts w:ascii="Times New Roman" w:eastAsia="宋体" w:hAnsi="Times New Roman" w:cs="Times New Roman" w:hint="eastAsia"/>
          <w:kern w:val="0"/>
          <w:sz w:val="22"/>
        </w:rPr>
        <w:t>年）；</w:t>
      </w:r>
    </w:p>
    <w:p w14:paraId="3F550201" w14:textId="77777777" w:rsidR="00D47E73" w:rsidRDefault="00D47E73" w:rsidP="0096204E">
      <w:pPr>
        <w:widowControl/>
        <w:numPr>
          <w:ilvl w:val="0"/>
          <w:numId w:val="7"/>
        </w:numPr>
        <w:spacing w:before="100" w:beforeAutospacing="1" w:line="360" w:lineRule="auto"/>
        <w:jc w:val="left"/>
        <w:rPr>
          <w:rFonts w:ascii="Times New Roman" w:eastAsia="宋体" w:hAnsi="Times New Roman" w:cs="Times New Roman"/>
          <w:kern w:val="0"/>
          <w:sz w:val="22"/>
        </w:rPr>
      </w:pPr>
      <w:r>
        <w:rPr>
          <w:rFonts w:ascii="Times New Roman" w:eastAsia="宋体" w:hAnsi="Times New Roman" w:cs="Times New Roman" w:hint="eastAsia"/>
          <w:kern w:val="0"/>
          <w:sz w:val="22"/>
        </w:rPr>
        <w:t>熟悉</w:t>
      </w:r>
      <w:r>
        <w:rPr>
          <w:rFonts w:ascii="Times New Roman" w:eastAsia="宋体" w:hAnsi="Times New Roman" w:cs="Times New Roman"/>
          <w:kern w:val="0"/>
          <w:sz w:val="22"/>
        </w:rPr>
        <w:t>参与式</w:t>
      </w:r>
      <w:r>
        <w:rPr>
          <w:rFonts w:ascii="Times New Roman" w:eastAsia="宋体" w:hAnsi="Times New Roman" w:cs="Times New Roman" w:hint="eastAsia"/>
          <w:kern w:val="0"/>
          <w:sz w:val="22"/>
        </w:rPr>
        <w:t>研究</w:t>
      </w:r>
      <w:r>
        <w:rPr>
          <w:rFonts w:ascii="Times New Roman" w:eastAsia="宋体" w:hAnsi="Times New Roman" w:cs="Times New Roman"/>
          <w:kern w:val="0"/>
          <w:sz w:val="22"/>
        </w:rPr>
        <w:t>方法，尤其是</w:t>
      </w:r>
      <w:r>
        <w:rPr>
          <w:rFonts w:ascii="Times New Roman" w:eastAsia="宋体" w:hAnsi="Times New Roman" w:cs="Times New Roman" w:hint="eastAsia"/>
          <w:kern w:val="0"/>
          <w:sz w:val="22"/>
        </w:rPr>
        <w:t>社会</w:t>
      </w:r>
      <w:r>
        <w:rPr>
          <w:rFonts w:ascii="Times New Roman" w:eastAsia="宋体" w:hAnsi="Times New Roman" w:cs="Times New Roman"/>
          <w:kern w:val="0"/>
          <w:sz w:val="22"/>
        </w:rPr>
        <w:t>性别和儿童参与</w:t>
      </w:r>
    </w:p>
    <w:p w14:paraId="3B3AB3FC" w14:textId="77777777" w:rsidR="00D47E73" w:rsidRDefault="00D47E73" w:rsidP="0096204E">
      <w:pPr>
        <w:widowControl/>
        <w:numPr>
          <w:ilvl w:val="0"/>
          <w:numId w:val="7"/>
        </w:numPr>
        <w:spacing w:before="100" w:beforeAutospacing="1" w:line="360" w:lineRule="auto"/>
        <w:jc w:val="left"/>
        <w:rPr>
          <w:rFonts w:ascii="Times New Roman" w:eastAsia="宋体" w:hAnsi="Times New Roman" w:cs="Times New Roman"/>
          <w:kern w:val="0"/>
          <w:sz w:val="22"/>
        </w:rPr>
      </w:pPr>
      <w:r>
        <w:rPr>
          <w:rFonts w:ascii="Times New Roman" w:eastAsia="宋体" w:hAnsi="Times New Roman" w:cs="Times New Roman" w:hint="eastAsia"/>
          <w:kern w:val="0"/>
          <w:sz w:val="22"/>
        </w:rPr>
        <w:t>掌握</w:t>
      </w:r>
      <w:r>
        <w:rPr>
          <w:rFonts w:ascii="Times New Roman" w:eastAsia="宋体" w:hAnsi="Times New Roman" w:cs="Times New Roman" w:hint="eastAsia"/>
          <w:kern w:val="0"/>
          <w:sz w:val="22"/>
        </w:rPr>
        <w:t>KAP</w:t>
      </w:r>
      <w:r>
        <w:rPr>
          <w:rFonts w:ascii="Times New Roman" w:eastAsia="宋体" w:hAnsi="Times New Roman" w:cs="Times New Roman" w:hint="eastAsia"/>
          <w:kern w:val="0"/>
          <w:sz w:val="22"/>
        </w:rPr>
        <w:t>基线调研相关知识</w:t>
      </w:r>
      <w:r w:rsidR="009C0C32">
        <w:rPr>
          <w:rFonts w:ascii="Times New Roman" w:eastAsia="宋体" w:hAnsi="Times New Roman" w:cs="Times New Roman" w:hint="eastAsia"/>
          <w:kern w:val="0"/>
          <w:sz w:val="22"/>
        </w:rPr>
        <w:t>，</w:t>
      </w:r>
      <w:r w:rsidR="009C0C32" w:rsidRPr="009C0C32">
        <w:rPr>
          <w:rFonts w:ascii="Times New Roman" w:eastAsia="宋体" w:hAnsi="Times New Roman" w:cs="Times New Roman" w:hint="eastAsia"/>
          <w:kern w:val="0"/>
          <w:sz w:val="22"/>
        </w:rPr>
        <w:t>能采用适合的</w:t>
      </w:r>
      <w:r w:rsidR="009C0C32">
        <w:rPr>
          <w:rFonts w:ascii="Times New Roman" w:eastAsia="宋体" w:hAnsi="Times New Roman" w:cs="Times New Roman" w:hint="eastAsia"/>
          <w:kern w:val="0"/>
          <w:sz w:val="22"/>
        </w:rPr>
        <w:t>定性</w:t>
      </w:r>
      <w:r w:rsidR="009C0C32">
        <w:rPr>
          <w:rFonts w:ascii="Times New Roman" w:eastAsia="宋体" w:hAnsi="Times New Roman" w:cs="Times New Roman"/>
          <w:kern w:val="0"/>
          <w:sz w:val="22"/>
        </w:rPr>
        <w:t>、</w:t>
      </w:r>
      <w:r w:rsidR="009C0C32" w:rsidRPr="009C0C32">
        <w:rPr>
          <w:rFonts w:ascii="Times New Roman" w:eastAsia="宋体" w:hAnsi="Times New Roman" w:cs="Times New Roman" w:hint="eastAsia"/>
          <w:kern w:val="0"/>
          <w:sz w:val="22"/>
        </w:rPr>
        <w:t>定量研究工具；</w:t>
      </w:r>
    </w:p>
    <w:p w14:paraId="5617A4C2" w14:textId="77777777" w:rsidR="00D47E73" w:rsidRDefault="003C40A8" w:rsidP="0096204E">
      <w:pPr>
        <w:widowControl/>
        <w:numPr>
          <w:ilvl w:val="0"/>
          <w:numId w:val="7"/>
        </w:numPr>
        <w:spacing w:before="100" w:beforeAutospacing="1" w:line="360" w:lineRule="auto"/>
        <w:jc w:val="left"/>
        <w:rPr>
          <w:rFonts w:ascii="Times New Roman" w:eastAsia="宋体" w:hAnsi="Times New Roman" w:cs="Times New Roman"/>
          <w:kern w:val="0"/>
          <w:sz w:val="22"/>
        </w:rPr>
      </w:pPr>
      <w:r>
        <w:rPr>
          <w:rFonts w:ascii="Times New Roman" w:eastAsia="宋体" w:hAnsi="Times New Roman" w:cs="Times New Roman" w:hint="eastAsia"/>
          <w:kern w:val="0"/>
          <w:sz w:val="22"/>
        </w:rPr>
        <w:t>有</w:t>
      </w:r>
      <w:r w:rsidR="00ED4D4A">
        <w:rPr>
          <w:rFonts w:ascii="Times New Roman" w:eastAsia="宋体" w:hAnsi="Times New Roman" w:cs="Times New Roman"/>
          <w:kern w:val="0"/>
          <w:sz w:val="22"/>
        </w:rPr>
        <w:t>减防灾或安全学校相关背景，</w:t>
      </w:r>
      <w:r w:rsidR="00ED4D4A">
        <w:rPr>
          <w:rFonts w:ascii="Times New Roman" w:eastAsia="宋体" w:hAnsi="Times New Roman" w:cs="Times New Roman" w:hint="eastAsia"/>
          <w:kern w:val="0"/>
          <w:sz w:val="22"/>
        </w:rPr>
        <w:t>从事</w:t>
      </w:r>
      <w:r w:rsidR="00D47E73">
        <w:rPr>
          <w:rFonts w:ascii="Times New Roman" w:eastAsia="宋体" w:hAnsi="Times New Roman" w:cs="Times New Roman"/>
          <w:kern w:val="0"/>
          <w:sz w:val="22"/>
        </w:rPr>
        <w:t>学校、社区</w:t>
      </w:r>
      <w:r w:rsidR="00ED4D4A">
        <w:rPr>
          <w:rFonts w:ascii="Times New Roman" w:eastAsia="宋体" w:hAnsi="Times New Roman" w:cs="Times New Roman" w:hint="eastAsia"/>
          <w:kern w:val="0"/>
          <w:sz w:val="22"/>
        </w:rPr>
        <w:t>灾害</w:t>
      </w:r>
      <w:r w:rsidR="00ED4D4A">
        <w:rPr>
          <w:rFonts w:ascii="Times New Roman" w:eastAsia="宋体" w:hAnsi="Times New Roman" w:cs="Times New Roman"/>
          <w:kern w:val="0"/>
          <w:sz w:val="22"/>
        </w:rPr>
        <w:t>脆弱</w:t>
      </w:r>
      <w:r w:rsidR="00ED4D4A">
        <w:rPr>
          <w:rFonts w:ascii="Times New Roman" w:eastAsia="宋体" w:hAnsi="Times New Roman" w:cs="Times New Roman" w:hint="eastAsia"/>
          <w:kern w:val="0"/>
          <w:sz w:val="22"/>
        </w:rPr>
        <w:t>性排除</w:t>
      </w:r>
      <w:r w:rsidR="00E02D8A">
        <w:rPr>
          <w:rFonts w:ascii="Times New Roman" w:eastAsia="宋体" w:hAnsi="Times New Roman" w:cs="Times New Roman" w:hint="eastAsia"/>
          <w:kern w:val="0"/>
          <w:sz w:val="22"/>
        </w:rPr>
        <w:t>工作</w:t>
      </w:r>
    </w:p>
    <w:p w14:paraId="64189AFD" w14:textId="77777777" w:rsidR="00ED4D4A" w:rsidRDefault="003C40A8" w:rsidP="0096204E">
      <w:pPr>
        <w:widowControl/>
        <w:numPr>
          <w:ilvl w:val="0"/>
          <w:numId w:val="7"/>
        </w:numPr>
        <w:spacing w:before="100" w:beforeAutospacing="1" w:line="360" w:lineRule="auto"/>
        <w:jc w:val="left"/>
        <w:rPr>
          <w:rFonts w:ascii="Times New Roman" w:eastAsia="宋体" w:hAnsi="Times New Roman" w:cs="Times New Roman"/>
          <w:kern w:val="0"/>
          <w:sz w:val="22"/>
        </w:rPr>
      </w:pPr>
      <w:r>
        <w:rPr>
          <w:rFonts w:ascii="Times New Roman" w:eastAsia="宋体" w:hAnsi="Times New Roman" w:cs="Times New Roman" w:hint="eastAsia"/>
          <w:kern w:val="0"/>
          <w:sz w:val="22"/>
        </w:rPr>
        <w:t>具备</w:t>
      </w:r>
      <w:r w:rsidR="00ED4D4A">
        <w:rPr>
          <w:rFonts w:ascii="Times New Roman" w:eastAsia="宋体" w:hAnsi="Times New Roman" w:cs="Times New Roman" w:hint="eastAsia"/>
          <w:kern w:val="0"/>
          <w:sz w:val="22"/>
        </w:rPr>
        <w:t>国际</w:t>
      </w:r>
      <w:r w:rsidR="00ED4D4A">
        <w:rPr>
          <w:rFonts w:ascii="Times New Roman" w:eastAsia="宋体" w:hAnsi="Times New Roman" w:cs="Times New Roman"/>
          <w:kern w:val="0"/>
          <w:sz w:val="22"/>
        </w:rPr>
        <w:t>安全学校倡导相关知识</w:t>
      </w:r>
    </w:p>
    <w:p w14:paraId="1EFEC70F" w14:textId="504816C4" w:rsidR="009C0C32" w:rsidRDefault="009C0C32" w:rsidP="0096204E">
      <w:pPr>
        <w:widowControl/>
        <w:numPr>
          <w:ilvl w:val="0"/>
          <w:numId w:val="7"/>
        </w:numPr>
        <w:spacing w:before="100" w:beforeAutospacing="1" w:line="360" w:lineRule="auto"/>
        <w:jc w:val="left"/>
        <w:rPr>
          <w:rFonts w:ascii="Times New Roman" w:eastAsia="宋体" w:hAnsi="Times New Roman" w:cs="Times New Roman"/>
          <w:kern w:val="0"/>
          <w:sz w:val="22"/>
        </w:rPr>
      </w:pPr>
      <w:r>
        <w:rPr>
          <w:rFonts w:ascii="Times New Roman" w:eastAsia="宋体" w:hAnsi="Times New Roman" w:cs="Times New Roman" w:hint="eastAsia"/>
          <w:kern w:val="0"/>
          <w:sz w:val="22"/>
        </w:rPr>
        <w:t>了解</w:t>
      </w:r>
      <w:r w:rsidR="00ED4D4A">
        <w:rPr>
          <w:rFonts w:ascii="Times New Roman" w:eastAsia="宋体" w:hAnsi="Times New Roman" w:cs="Times New Roman" w:hint="eastAsia"/>
          <w:kern w:val="0"/>
          <w:sz w:val="22"/>
        </w:rPr>
        <w:t>学校灾害管理</w:t>
      </w:r>
      <w:r w:rsidR="00ED4D4A">
        <w:rPr>
          <w:rFonts w:ascii="Times New Roman" w:eastAsia="宋体" w:hAnsi="Times New Roman" w:cs="Times New Roman"/>
          <w:kern w:val="0"/>
          <w:sz w:val="22"/>
        </w:rPr>
        <w:t>方法</w:t>
      </w:r>
      <w:r w:rsidR="00ED4D4A">
        <w:rPr>
          <w:rFonts w:ascii="Times New Roman" w:eastAsia="宋体" w:hAnsi="Times New Roman" w:cs="Times New Roman" w:hint="eastAsia"/>
          <w:kern w:val="0"/>
          <w:sz w:val="22"/>
        </w:rPr>
        <w:t>，</w:t>
      </w:r>
      <w:r w:rsidR="00E02D8A">
        <w:rPr>
          <w:rFonts w:ascii="Times New Roman" w:eastAsia="宋体" w:hAnsi="Times New Roman" w:cs="Times New Roman" w:hint="eastAsia"/>
          <w:kern w:val="0"/>
          <w:sz w:val="22"/>
        </w:rPr>
        <w:t>熟悉</w:t>
      </w:r>
      <w:r w:rsidR="00ED4D4A">
        <w:rPr>
          <w:rFonts w:ascii="Times New Roman" w:eastAsia="宋体" w:hAnsi="Times New Roman" w:cs="Times New Roman"/>
          <w:kern w:val="0"/>
          <w:sz w:val="22"/>
        </w:rPr>
        <w:t>国家灾害</w:t>
      </w:r>
      <w:r w:rsidR="00ED4D4A">
        <w:rPr>
          <w:rFonts w:ascii="Times New Roman" w:eastAsia="宋体" w:hAnsi="Times New Roman" w:cs="Times New Roman" w:hint="eastAsia"/>
          <w:kern w:val="0"/>
          <w:sz w:val="22"/>
        </w:rPr>
        <w:t>减轻</w:t>
      </w:r>
      <w:r w:rsidR="00E02D8A">
        <w:rPr>
          <w:rFonts w:ascii="Times New Roman" w:eastAsia="宋体" w:hAnsi="Times New Roman" w:cs="Times New Roman"/>
          <w:kern w:val="0"/>
          <w:sz w:val="22"/>
        </w:rPr>
        <w:t>、安全学校政策</w:t>
      </w:r>
      <w:r>
        <w:rPr>
          <w:rFonts w:ascii="Times New Roman" w:eastAsia="宋体" w:hAnsi="Times New Roman" w:cs="Times New Roman" w:hint="eastAsia"/>
          <w:kern w:val="0"/>
          <w:sz w:val="22"/>
        </w:rPr>
        <w:t>；</w:t>
      </w:r>
    </w:p>
    <w:p w14:paraId="2F275A8D" w14:textId="77777777" w:rsidR="009C0C32" w:rsidRPr="009C0C32" w:rsidRDefault="009C0C32" w:rsidP="0096204E">
      <w:pPr>
        <w:widowControl/>
        <w:numPr>
          <w:ilvl w:val="0"/>
          <w:numId w:val="7"/>
        </w:numPr>
        <w:spacing w:before="100" w:beforeAutospacing="1" w:line="360" w:lineRule="auto"/>
        <w:jc w:val="left"/>
        <w:rPr>
          <w:rFonts w:ascii="Times New Roman" w:eastAsia="宋体" w:hAnsi="Times New Roman" w:cs="Times New Roman"/>
          <w:kern w:val="0"/>
          <w:sz w:val="22"/>
        </w:rPr>
      </w:pPr>
      <w:r w:rsidRPr="009C0C32">
        <w:rPr>
          <w:rFonts w:ascii="Times New Roman" w:eastAsia="宋体" w:hAnsi="Times New Roman" w:cs="Times New Roman" w:hint="eastAsia"/>
          <w:kern w:val="0"/>
          <w:sz w:val="22"/>
        </w:rPr>
        <w:t>熟练使用相关统计软件：</w:t>
      </w:r>
      <w:r w:rsidRPr="009C0C32">
        <w:rPr>
          <w:rFonts w:ascii="Times New Roman" w:eastAsia="宋体" w:hAnsi="Times New Roman" w:cs="Times New Roman" w:hint="eastAsia"/>
          <w:kern w:val="0"/>
          <w:sz w:val="22"/>
        </w:rPr>
        <w:t xml:space="preserve">STATA, SPSS, </w:t>
      </w:r>
      <w:proofErr w:type="spellStart"/>
      <w:r w:rsidRPr="009C0C32">
        <w:rPr>
          <w:rFonts w:ascii="Times New Roman" w:eastAsia="宋体" w:hAnsi="Times New Roman" w:cs="Times New Roman" w:hint="eastAsia"/>
          <w:kern w:val="0"/>
          <w:sz w:val="22"/>
        </w:rPr>
        <w:t>CSPro</w:t>
      </w:r>
      <w:proofErr w:type="spellEnd"/>
      <w:r w:rsidRPr="009C0C32">
        <w:rPr>
          <w:rFonts w:ascii="Times New Roman" w:eastAsia="宋体" w:hAnsi="Times New Roman" w:cs="Times New Roman" w:hint="eastAsia"/>
          <w:kern w:val="0"/>
          <w:sz w:val="22"/>
        </w:rPr>
        <w:t xml:space="preserve">, SAS </w:t>
      </w:r>
      <w:r w:rsidRPr="009C0C32">
        <w:rPr>
          <w:rFonts w:ascii="Times New Roman" w:eastAsia="宋体" w:hAnsi="Times New Roman" w:cs="Times New Roman" w:hint="eastAsia"/>
          <w:kern w:val="0"/>
          <w:sz w:val="22"/>
        </w:rPr>
        <w:t>等</w:t>
      </w:r>
    </w:p>
    <w:p w14:paraId="13C98D5F" w14:textId="77777777" w:rsidR="009C0C32" w:rsidRPr="009C0C32" w:rsidRDefault="009C0C32" w:rsidP="0096204E">
      <w:pPr>
        <w:widowControl/>
        <w:numPr>
          <w:ilvl w:val="0"/>
          <w:numId w:val="7"/>
        </w:numPr>
        <w:spacing w:before="100" w:beforeAutospacing="1" w:line="360" w:lineRule="auto"/>
        <w:jc w:val="left"/>
        <w:rPr>
          <w:rFonts w:ascii="Times New Roman" w:eastAsia="宋体" w:hAnsi="Times New Roman" w:cs="Times New Roman"/>
          <w:kern w:val="0"/>
          <w:sz w:val="22"/>
        </w:rPr>
      </w:pPr>
      <w:r w:rsidRPr="009C0C32">
        <w:rPr>
          <w:rFonts w:ascii="Times New Roman" w:eastAsia="宋体" w:hAnsi="Times New Roman" w:cs="Times New Roman" w:hint="eastAsia"/>
          <w:kern w:val="0"/>
          <w:sz w:val="22"/>
        </w:rPr>
        <w:lastRenderedPageBreak/>
        <w:t>具备良好沟通技巧，可以用简单易懂的语言解释复杂的问题或概念；</w:t>
      </w:r>
    </w:p>
    <w:p w14:paraId="7C8946AF" w14:textId="0735F797" w:rsidR="00ED4D4A" w:rsidRPr="00007D45" w:rsidRDefault="009C0C32" w:rsidP="0096204E">
      <w:pPr>
        <w:widowControl/>
        <w:numPr>
          <w:ilvl w:val="0"/>
          <w:numId w:val="7"/>
        </w:numPr>
        <w:spacing w:before="100" w:beforeAutospacing="1" w:line="360" w:lineRule="auto"/>
        <w:jc w:val="left"/>
        <w:rPr>
          <w:rFonts w:ascii="Times New Roman" w:eastAsia="宋体" w:hAnsi="Times New Roman" w:cs="Times New Roman"/>
          <w:kern w:val="0"/>
          <w:sz w:val="22"/>
        </w:rPr>
      </w:pPr>
      <w:r w:rsidRPr="009C0C32">
        <w:rPr>
          <w:rFonts w:ascii="Times New Roman" w:eastAsia="宋体" w:hAnsi="Times New Roman" w:cs="Times New Roman" w:hint="eastAsia"/>
          <w:kern w:val="0"/>
          <w:sz w:val="22"/>
        </w:rPr>
        <w:t>熟练掌握和运用中英文（口语和笔译），会讲调研当地方言优先。</w:t>
      </w:r>
    </w:p>
    <w:p w14:paraId="4A48E573" w14:textId="49D19051" w:rsidR="003C40A8" w:rsidRPr="0032626C" w:rsidRDefault="0032626C" w:rsidP="0032626C">
      <w:pPr>
        <w:widowControl/>
        <w:spacing w:before="100" w:beforeAutospacing="1" w:after="200" w:line="360" w:lineRule="auto"/>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八</w:t>
      </w:r>
      <w:r>
        <w:rPr>
          <w:rFonts w:ascii="Times New Roman" w:eastAsia="宋体" w:hAnsi="Times New Roman" w:cs="Times New Roman"/>
          <w:b/>
          <w:bCs/>
          <w:kern w:val="0"/>
          <w:sz w:val="24"/>
          <w:szCs w:val="24"/>
        </w:rPr>
        <w:t>、</w:t>
      </w:r>
      <w:r w:rsidR="003C40A8" w:rsidRPr="0032626C">
        <w:rPr>
          <w:rFonts w:ascii="Times New Roman" w:eastAsia="宋体" w:hAnsi="Times New Roman" w:cs="Times New Roman" w:hint="eastAsia"/>
          <w:b/>
          <w:bCs/>
          <w:kern w:val="0"/>
          <w:sz w:val="24"/>
          <w:szCs w:val="24"/>
        </w:rPr>
        <w:t>基线</w:t>
      </w:r>
      <w:r w:rsidR="003C40A8" w:rsidRPr="0032626C">
        <w:rPr>
          <w:rFonts w:ascii="Times New Roman" w:eastAsia="宋体" w:hAnsi="Times New Roman" w:cs="Times New Roman"/>
          <w:b/>
          <w:bCs/>
          <w:kern w:val="0"/>
          <w:sz w:val="24"/>
          <w:szCs w:val="24"/>
        </w:rPr>
        <w:t>调研报告格式要求</w:t>
      </w:r>
    </w:p>
    <w:p w14:paraId="69973E5F" w14:textId="77777777" w:rsidR="003C40A8" w:rsidRDefault="003C40A8" w:rsidP="00F658C2">
      <w:pPr>
        <w:overflowPunct w:val="0"/>
        <w:autoSpaceDE w:val="0"/>
        <w:autoSpaceDN w:val="0"/>
        <w:adjustRightInd w:val="0"/>
        <w:spacing w:line="360" w:lineRule="auto"/>
        <w:textAlignment w:val="baseline"/>
        <w:rPr>
          <w:rFonts w:ascii="Arial" w:hAnsi="Arial" w:cs="Arial"/>
          <w:sz w:val="22"/>
        </w:rPr>
      </w:pPr>
      <w:r>
        <w:rPr>
          <w:rFonts w:ascii="Arial" w:hAnsi="Arial" w:cs="Arial" w:hint="eastAsia"/>
          <w:sz w:val="22"/>
        </w:rPr>
        <w:t xml:space="preserve">   </w:t>
      </w:r>
      <w:r>
        <w:rPr>
          <w:rFonts w:ascii="Arial" w:hAnsi="Arial" w:cs="Arial" w:hint="eastAsia"/>
          <w:sz w:val="22"/>
        </w:rPr>
        <w:t>建议项目</w:t>
      </w:r>
      <w:r>
        <w:rPr>
          <w:rFonts w:ascii="Arial" w:hAnsi="Arial" w:cs="Arial"/>
          <w:sz w:val="22"/>
        </w:rPr>
        <w:t>顾问使用</w:t>
      </w:r>
      <w:r>
        <w:rPr>
          <w:rFonts w:ascii="Arial" w:hAnsi="Arial" w:cs="Arial" w:hint="eastAsia"/>
          <w:sz w:val="22"/>
        </w:rPr>
        <w:t>以下报告</w:t>
      </w:r>
      <w:r>
        <w:rPr>
          <w:rFonts w:ascii="Arial" w:hAnsi="Arial" w:cs="Arial"/>
          <w:sz w:val="22"/>
        </w:rPr>
        <w:t>格式</w:t>
      </w:r>
      <w:r w:rsidRPr="00C635BA">
        <w:rPr>
          <w:rFonts w:ascii="Arial" w:hAnsi="Arial" w:cs="Arial"/>
          <w:sz w:val="22"/>
        </w:rPr>
        <w:t>:</w:t>
      </w:r>
    </w:p>
    <w:p w14:paraId="6A40BB4B" w14:textId="77777777" w:rsidR="003C40A8" w:rsidRPr="00CD3A7F" w:rsidRDefault="003C40A8" w:rsidP="0096204E">
      <w:pPr>
        <w:pStyle w:val="ListParagraph"/>
        <w:numPr>
          <w:ilvl w:val="0"/>
          <w:numId w:val="44"/>
        </w:numPr>
        <w:overflowPunct w:val="0"/>
        <w:autoSpaceDE w:val="0"/>
        <w:autoSpaceDN w:val="0"/>
        <w:adjustRightInd w:val="0"/>
        <w:spacing w:line="360" w:lineRule="auto"/>
        <w:textAlignment w:val="baseline"/>
        <w:rPr>
          <w:rFonts w:ascii="Arial" w:hAnsi="Arial" w:cs="Arial"/>
          <w:sz w:val="22"/>
        </w:rPr>
      </w:pPr>
      <w:proofErr w:type="spellStart"/>
      <w:r w:rsidRPr="00CD3A7F">
        <w:rPr>
          <w:rFonts w:ascii="宋体" w:eastAsia="宋体" w:hAnsi="宋体" w:cs="宋体" w:hint="eastAsia"/>
          <w:sz w:val="22"/>
        </w:rPr>
        <w:t>内容摘要（不超过</w:t>
      </w:r>
      <w:proofErr w:type="spellEnd"/>
      <w:r w:rsidRPr="00CD3A7F">
        <w:rPr>
          <w:rFonts w:ascii="Arial" w:hAnsi="Arial" w:cs="Arial" w:hint="eastAsia"/>
          <w:sz w:val="22"/>
        </w:rPr>
        <w:t>4</w:t>
      </w:r>
      <w:r w:rsidRPr="00CD3A7F">
        <w:rPr>
          <w:rFonts w:ascii="宋体" w:eastAsia="宋体" w:hAnsi="宋体" w:cs="宋体" w:hint="eastAsia"/>
          <w:sz w:val="22"/>
        </w:rPr>
        <w:t>页）</w:t>
      </w:r>
    </w:p>
    <w:p w14:paraId="505E24F4" w14:textId="77777777" w:rsidR="003C40A8" w:rsidRPr="00CD3A7F" w:rsidRDefault="00CD3A7F" w:rsidP="0096204E">
      <w:pPr>
        <w:pStyle w:val="ListParagraph"/>
        <w:numPr>
          <w:ilvl w:val="0"/>
          <w:numId w:val="44"/>
        </w:numPr>
        <w:overflowPunct w:val="0"/>
        <w:autoSpaceDE w:val="0"/>
        <w:autoSpaceDN w:val="0"/>
        <w:adjustRightInd w:val="0"/>
        <w:spacing w:line="360" w:lineRule="auto"/>
        <w:textAlignment w:val="baseline"/>
        <w:rPr>
          <w:rFonts w:ascii="Arial" w:hAnsi="Arial" w:cs="Arial"/>
          <w:sz w:val="22"/>
        </w:rPr>
      </w:pPr>
      <w:proofErr w:type="spellStart"/>
      <w:r w:rsidRPr="00CD3A7F">
        <w:rPr>
          <w:rFonts w:ascii="宋体" w:eastAsia="宋体" w:hAnsi="宋体" w:cs="宋体" w:hint="eastAsia"/>
          <w:sz w:val="22"/>
        </w:rPr>
        <w:t>导论</w:t>
      </w:r>
      <w:proofErr w:type="spellEnd"/>
    </w:p>
    <w:p w14:paraId="46BC9662" w14:textId="77777777" w:rsidR="00CD3A7F" w:rsidRPr="00CD3A7F" w:rsidRDefault="00CD3A7F" w:rsidP="0096204E">
      <w:pPr>
        <w:pStyle w:val="ListParagraph"/>
        <w:numPr>
          <w:ilvl w:val="0"/>
          <w:numId w:val="44"/>
        </w:numPr>
        <w:overflowPunct w:val="0"/>
        <w:autoSpaceDE w:val="0"/>
        <w:autoSpaceDN w:val="0"/>
        <w:adjustRightInd w:val="0"/>
        <w:spacing w:line="360" w:lineRule="auto"/>
        <w:textAlignment w:val="baseline"/>
        <w:rPr>
          <w:rFonts w:ascii="Arial" w:hAnsi="Arial" w:cs="Arial"/>
          <w:sz w:val="22"/>
        </w:rPr>
      </w:pPr>
      <w:proofErr w:type="spellStart"/>
      <w:r w:rsidRPr="00CD3A7F">
        <w:rPr>
          <w:rFonts w:ascii="宋体" w:eastAsia="宋体" w:hAnsi="宋体" w:cs="宋体" w:hint="eastAsia"/>
          <w:sz w:val="22"/>
        </w:rPr>
        <w:t>调研设计和方法</w:t>
      </w:r>
      <w:proofErr w:type="spellEnd"/>
    </w:p>
    <w:p w14:paraId="4BE1FD1A" w14:textId="77777777" w:rsidR="00CD3A7F" w:rsidRPr="00CD3A7F" w:rsidRDefault="00CD3A7F" w:rsidP="0096204E">
      <w:pPr>
        <w:pStyle w:val="ListParagraph"/>
        <w:numPr>
          <w:ilvl w:val="0"/>
          <w:numId w:val="44"/>
        </w:numPr>
        <w:overflowPunct w:val="0"/>
        <w:autoSpaceDE w:val="0"/>
        <w:autoSpaceDN w:val="0"/>
        <w:adjustRightInd w:val="0"/>
        <w:spacing w:line="360" w:lineRule="auto"/>
        <w:textAlignment w:val="baseline"/>
        <w:rPr>
          <w:rFonts w:ascii="Arial" w:hAnsi="Arial" w:cs="Arial"/>
          <w:sz w:val="22"/>
          <w:lang w:eastAsia="zh-CN"/>
        </w:rPr>
      </w:pPr>
      <w:r w:rsidRPr="00CD3A7F">
        <w:rPr>
          <w:rFonts w:ascii="宋体" w:eastAsia="宋体" w:hAnsi="宋体" w:cs="宋体" w:hint="eastAsia"/>
          <w:sz w:val="22"/>
          <w:lang w:eastAsia="zh-CN"/>
        </w:rPr>
        <w:t>主要内容，包括资料收集和分析，基线调研发现，指标概要，发现手段和方法</w:t>
      </w:r>
    </w:p>
    <w:p w14:paraId="37B79D92" w14:textId="77777777" w:rsidR="00CD3A7F" w:rsidRPr="00CD3A7F" w:rsidRDefault="00CD3A7F" w:rsidP="0096204E">
      <w:pPr>
        <w:pStyle w:val="ListParagraph"/>
        <w:numPr>
          <w:ilvl w:val="0"/>
          <w:numId w:val="44"/>
        </w:numPr>
        <w:overflowPunct w:val="0"/>
        <w:autoSpaceDE w:val="0"/>
        <w:autoSpaceDN w:val="0"/>
        <w:adjustRightInd w:val="0"/>
        <w:spacing w:line="360" w:lineRule="auto"/>
        <w:textAlignment w:val="baseline"/>
        <w:rPr>
          <w:rFonts w:ascii="Arial" w:hAnsi="Arial" w:cs="Arial"/>
          <w:sz w:val="22"/>
        </w:rPr>
      </w:pPr>
      <w:proofErr w:type="spellStart"/>
      <w:r w:rsidRPr="00CD3A7F">
        <w:rPr>
          <w:rFonts w:ascii="宋体" w:eastAsia="宋体" w:hAnsi="宋体" w:cs="宋体" w:hint="eastAsia"/>
          <w:sz w:val="22"/>
        </w:rPr>
        <w:t>结论和建议</w:t>
      </w:r>
      <w:proofErr w:type="spellEnd"/>
    </w:p>
    <w:p w14:paraId="0E676CD4" w14:textId="77777777" w:rsidR="003C40A8" w:rsidRPr="0032626C" w:rsidRDefault="00CD3A7F" w:rsidP="0096204E">
      <w:pPr>
        <w:pStyle w:val="ListParagraph"/>
        <w:numPr>
          <w:ilvl w:val="0"/>
          <w:numId w:val="44"/>
        </w:numPr>
        <w:overflowPunct w:val="0"/>
        <w:autoSpaceDE w:val="0"/>
        <w:autoSpaceDN w:val="0"/>
        <w:adjustRightInd w:val="0"/>
        <w:spacing w:line="360" w:lineRule="auto"/>
        <w:textAlignment w:val="baseline"/>
        <w:rPr>
          <w:rFonts w:ascii="Arial" w:eastAsiaTheme="minorEastAsia" w:hAnsi="Arial" w:cs="Arial"/>
          <w:kern w:val="2"/>
          <w:sz w:val="22"/>
          <w:szCs w:val="22"/>
          <w:lang w:eastAsia="zh-CN"/>
        </w:rPr>
      </w:pPr>
      <w:r w:rsidRPr="00CD3A7F">
        <w:rPr>
          <w:rFonts w:ascii="宋体" w:eastAsia="宋体" w:hAnsi="宋体" w:cs="宋体" w:hint="eastAsia"/>
          <w:sz w:val="22"/>
          <w:lang w:eastAsia="zh-CN"/>
        </w:rPr>
        <w:t>附录，包括资料收集工具、访谈人物、访问现场列表以及主要参考资料</w:t>
      </w:r>
    </w:p>
    <w:p w14:paraId="53C1C387" w14:textId="501BCA28" w:rsidR="00C55F50" w:rsidRPr="0032626C" w:rsidRDefault="0032626C" w:rsidP="0032626C">
      <w:pPr>
        <w:widowControl/>
        <w:spacing w:before="100" w:beforeAutospacing="1" w:after="200" w:line="360" w:lineRule="auto"/>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九</w:t>
      </w:r>
      <w:r>
        <w:rPr>
          <w:rFonts w:ascii="Times New Roman" w:eastAsia="宋体" w:hAnsi="Times New Roman" w:cs="Times New Roman"/>
          <w:b/>
          <w:bCs/>
          <w:kern w:val="0"/>
          <w:sz w:val="24"/>
          <w:szCs w:val="24"/>
        </w:rPr>
        <w:t>、</w:t>
      </w:r>
      <w:r w:rsidR="00F658C2" w:rsidRPr="0032626C">
        <w:rPr>
          <w:rFonts w:ascii="Times New Roman" w:eastAsia="宋体" w:hAnsi="Times New Roman" w:cs="Times New Roman" w:hint="eastAsia"/>
          <w:b/>
          <w:bCs/>
          <w:kern w:val="0"/>
          <w:sz w:val="24"/>
          <w:szCs w:val="24"/>
        </w:rPr>
        <w:t>投标</w:t>
      </w:r>
      <w:r w:rsidR="00B4200A" w:rsidRPr="0032626C">
        <w:rPr>
          <w:rFonts w:ascii="Times New Roman" w:eastAsia="宋体" w:hAnsi="Times New Roman" w:cs="Times New Roman" w:hint="eastAsia"/>
          <w:b/>
          <w:bCs/>
          <w:kern w:val="0"/>
          <w:sz w:val="24"/>
          <w:szCs w:val="24"/>
        </w:rPr>
        <w:t>所需</w:t>
      </w:r>
      <w:r w:rsidR="00B4200A" w:rsidRPr="0032626C">
        <w:rPr>
          <w:rFonts w:ascii="Times New Roman" w:eastAsia="宋体" w:hAnsi="Times New Roman" w:cs="Times New Roman"/>
          <w:b/>
          <w:bCs/>
          <w:kern w:val="0"/>
          <w:sz w:val="24"/>
          <w:szCs w:val="24"/>
        </w:rPr>
        <w:t>材料</w:t>
      </w:r>
    </w:p>
    <w:p w14:paraId="4B76FCF7" w14:textId="77777777" w:rsidR="009C0C32" w:rsidRPr="009C0C32" w:rsidRDefault="009C0C32" w:rsidP="0096204E">
      <w:pPr>
        <w:widowControl/>
        <w:numPr>
          <w:ilvl w:val="0"/>
          <w:numId w:val="45"/>
        </w:numPr>
        <w:spacing w:before="100" w:beforeAutospacing="1" w:after="200" w:line="360" w:lineRule="auto"/>
        <w:contextualSpacing/>
        <w:jc w:val="left"/>
        <w:rPr>
          <w:rFonts w:ascii="Times New Roman" w:eastAsia="宋体" w:hAnsi="Times New Roman" w:cs="Times New Roman"/>
          <w:kern w:val="0"/>
          <w:sz w:val="22"/>
        </w:rPr>
      </w:pPr>
      <w:r w:rsidRPr="009C0C32">
        <w:rPr>
          <w:rFonts w:ascii="Times New Roman" w:eastAsia="宋体" w:hAnsi="Times New Roman" w:cs="Times New Roman" w:hint="eastAsia"/>
          <w:kern w:val="0"/>
          <w:sz w:val="22"/>
        </w:rPr>
        <w:t>机构或者个人（主要参与者）的简介</w:t>
      </w:r>
    </w:p>
    <w:p w14:paraId="2ED3714A" w14:textId="77777777" w:rsidR="009C0C32" w:rsidRPr="009C0C32" w:rsidRDefault="009C0C32" w:rsidP="0096204E">
      <w:pPr>
        <w:widowControl/>
        <w:numPr>
          <w:ilvl w:val="0"/>
          <w:numId w:val="45"/>
        </w:numPr>
        <w:spacing w:before="100" w:beforeAutospacing="1" w:after="200" w:line="360" w:lineRule="auto"/>
        <w:contextualSpacing/>
        <w:jc w:val="left"/>
        <w:rPr>
          <w:rFonts w:ascii="Times New Roman" w:eastAsia="宋体" w:hAnsi="Times New Roman" w:cs="Times New Roman"/>
          <w:kern w:val="0"/>
          <w:sz w:val="22"/>
        </w:rPr>
      </w:pPr>
      <w:r w:rsidRPr="009C0C32">
        <w:rPr>
          <w:rFonts w:ascii="Times New Roman" w:eastAsia="宋体" w:hAnsi="Times New Roman" w:cs="Times New Roman" w:hint="eastAsia"/>
          <w:kern w:val="0"/>
          <w:sz w:val="22"/>
        </w:rPr>
        <w:t>调研方案（中英文）、工作计划和预算</w:t>
      </w:r>
    </w:p>
    <w:p w14:paraId="405DEF67" w14:textId="18D25FA0" w:rsidR="00C55F50" w:rsidRPr="00CD3A7F" w:rsidRDefault="00C55F50" w:rsidP="0096204E">
      <w:pPr>
        <w:widowControl/>
        <w:numPr>
          <w:ilvl w:val="0"/>
          <w:numId w:val="45"/>
        </w:numPr>
        <w:spacing w:before="100" w:beforeAutospacing="1" w:after="200" w:line="360" w:lineRule="auto"/>
        <w:contextualSpacing/>
        <w:jc w:val="left"/>
        <w:rPr>
          <w:rFonts w:ascii="Times New Roman" w:eastAsia="宋体" w:hAnsi="Times New Roman" w:cs="Times New Roman"/>
          <w:kern w:val="0"/>
          <w:sz w:val="22"/>
        </w:rPr>
      </w:pPr>
      <w:r w:rsidRPr="00C55F50">
        <w:rPr>
          <w:rFonts w:ascii="Times New Roman" w:eastAsia="宋体" w:hAnsi="Times New Roman" w:cs="Times New Roman" w:hint="eastAsia"/>
          <w:kern w:val="0"/>
          <w:sz w:val="22"/>
        </w:rPr>
        <w:t>投标截止时间是</w:t>
      </w:r>
      <w:r w:rsidRPr="00C55F50">
        <w:rPr>
          <w:rFonts w:ascii="Times New Roman" w:eastAsia="宋体" w:hAnsi="Times New Roman" w:cs="Times New Roman" w:hint="eastAsia"/>
          <w:kern w:val="0"/>
          <w:sz w:val="22"/>
        </w:rPr>
        <w:t>201</w:t>
      </w:r>
      <w:r w:rsidR="00B4200A">
        <w:rPr>
          <w:rFonts w:ascii="Times New Roman" w:eastAsia="宋体" w:hAnsi="Times New Roman" w:cs="Times New Roman"/>
          <w:kern w:val="0"/>
          <w:sz w:val="22"/>
        </w:rPr>
        <w:t>6</w:t>
      </w:r>
      <w:r w:rsidRPr="00C55F50">
        <w:rPr>
          <w:rFonts w:ascii="宋体" w:eastAsia="宋体" w:hAnsi="宋体" w:cs="Times New Roman" w:hint="eastAsia"/>
          <w:kern w:val="0"/>
          <w:sz w:val="22"/>
        </w:rPr>
        <w:t>年</w:t>
      </w:r>
      <w:r w:rsidR="00B4200A">
        <w:rPr>
          <w:rFonts w:ascii="Times New Roman" w:eastAsia="宋体" w:hAnsi="Times New Roman" w:cs="Times New Roman"/>
          <w:kern w:val="0"/>
          <w:sz w:val="22"/>
        </w:rPr>
        <w:t>1</w:t>
      </w:r>
      <w:r w:rsidRPr="00C55F50">
        <w:rPr>
          <w:rFonts w:ascii="Times New Roman" w:eastAsia="宋体" w:hAnsi="Times New Roman" w:cs="Times New Roman" w:hint="eastAsia"/>
          <w:kern w:val="0"/>
          <w:sz w:val="22"/>
        </w:rPr>
        <w:t>月</w:t>
      </w:r>
      <w:r w:rsidR="0046434F" w:rsidRPr="0046434F">
        <w:rPr>
          <w:rFonts w:ascii="Times New Roman" w:eastAsia="宋体" w:hAnsi="Times New Roman" w:cs="Times New Roman" w:hint="eastAsia"/>
          <w:kern w:val="0"/>
          <w:sz w:val="22"/>
        </w:rPr>
        <w:t>22</w:t>
      </w:r>
      <w:r w:rsidRPr="00C55F50">
        <w:rPr>
          <w:rFonts w:ascii="宋体" w:eastAsia="宋体" w:hAnsi="宋体" w:cs="Times New Roman" w:hint="eastAsia"/>
          <w:kern w:val="0"/>
          <w:sz w:val="22"/>
        </w:rPr>
        <w:t>日</w:t>
      </w:r>
    </w:p>
    <w:p w14:paraId="552748E8" w14:textId="77777777" w:rsidR="0032626C" w:rsidRDefault="0032626C" w:rsidP="0032626C">
      <w:pPr>
        <w:widowControl/>
        <w:spacing w:before="100" w:beforeAutospacing="1" w:after="200" w:line="360" w:lineRule="auto"/>
        <w:jc w:val="left"/>
        <w:rPr>
          <w:rFonts w:ascii="Times New Roman" w:eastAsia="宋体" w:hAnsi="Times New Roman" w:cs="Times New Roman"/>
          <w:b/>
          <w:bCs/>
          <w:kern w:val="0"/>
          <w:sz w:val="24"/>
          <w:szCs w:val="24"/>
        </w:rPr>
      </w:pPr>
    </w:p>
    <w:p w14:paraId="59AAC5AA" w14:textId="77777777" w:rsidR="00C55F50" w:rsidRPr="0032626C" w:rsidRDefault="00C55F50" w:rsidP="0032626C">
      <w:pPr>
        <w:widowControl/>
        <w:spacing w:before="100" w:beforeAutospacing="1" w:after="200" w:line="360" w:lineRule="auto"/>
        <w:jc w:val="left"/>
        <w:rPr>
          <w:rFonts w:ascii="Times New Roman" w:eastAsia="宋体" w:hAnsi="Times New Roman" w:cs="Times New Roman"/>
          <w:b/>
          <w:bCs/>
          <w:kern w:val="0"/>
          <w:sz w:val="24"/>
          <w:szCs w:val="24"/>
        </w:rPr>
      </w:pPr>
      <w:bookmarkStart w:id="0" w:name="_GoBack"/>
      <w:r w:rsidRPr="0032626C">
        <w:rPr>
          <w:rFonts w:ascii="Times New Roman" w:eastAsia="宋体" w:hAnsi="Times New Roman" w:cs="Times New Roman" w:hint="eastAsia"/>
          <w:b/>
          <w:bCs/>
          <w:kern w:val="0"/>
          <w:sz w:val="24"/>
          <w:szCs w:val="24"/>
        </w:rPr>
        <w:t>联系方式</w:t>
      </w:r>
    </w:p>
    <w:bookmarkEnd w:id="0"/>
    <w:p w14:paraId="076DFEAD" w14:textId="321757C5" w:rsidR="00C55F50" w:rsidRPr="007D452F" w:rsidRDefault="00CA5B0C" w:rsidP="005543FB">
      <w:pPr>
        <w:widowControl/>
        <w:shd w:val="clear" w:color="auto" w:fill="F0F7FB"/>
        <w:spacing w:before="100" w:beforeAutospacing="1" w:line="360" w:lineRule="auto"/>
        <w:jc w:val="left"/>
        <w:rPr>
          <w:rFonts w:ascii="Georgia" w:eastAsia="宋体" w:hAnsi="Georgia" w:cs="宋体"/>
          <w:color w:val="333333"/>
          <w:kern w:val="0"/>
          <w:sz w:val="22"/>
        </w:rPr>
      </w:pPr>
      <w:r w:rsidRPr="007D452F">
        <w:rPr>
          <w:rFonts w:ascii="Georgia" w:eastAsia="宋体" w:hAnsi="Georgia" w:cs="宋体" w:hint="eastAsia"/>
          <w:b/>
          <w:bCs/>
          <w:color w:val="333333"/>
          <w:kern w:val="0"/>
          <w:sz w:val="22"/>
        </w:rPr>
        <w:t>请</w:t>
      </w:r>
      <w:r w:rsidRPr="007D452F">
        <w:rPr>
          <w:rFonts w:ascii="Georgia" w:eastAsia="宋体" w:hAnsi="Georgia" w:cs="宋体"/>
          <w:b/>
          <w:bCs/>
          <w:color w:val="333333"/>
          <w:kern w:val="0"/>
          <w:sz w:val="22"/>
        </w:rPr>
        <w:t>提交电子版</w:t>
      </w:r>
      <w:r w:rsidR="00F658C2">
        <w:rPr>
          <w:rFonts w:ascii="Georgia" w:eastAsia="宋体" w:hAnsi="Georgia" w:cs="宋体" w:hint="eastAsia"/>
          <w:b/>
          <w:bCs/>
          <w:color w:val="333333"/>
          <w:kern w:val="0"/>
          <w:sz w:val="22"/>
        </w:rPr>
        <w:t>投标</w:t>
      </w:r>
      <w:r w:rsidRPr="007D452F">
        <w:rPr>
          <w:rFonts w:ascii="Georgia" w:eastAsia="宋体" w:hAnsi="Georgia" w:cs="宋体"/>
          <w:b/>
          <w:bCs/>
          <w:color w:val="333333"/>
          <w:kern w:val="0"/>
          <w:sz w:val="22"/>
        </w:rPr>
        <w:t>文件</w:t>
      </w:r>
      <w:r w:rsidR="001D715E" w:rsidRPr="007D452F">
        <w:rPr>
          <w:rFonts w:ascii="Georgia" w:eastAsia="宋体" w:hAnsi="Georgia" w:cs="宋体" w:hint="eastAsia"/>
          <w:b/>
          <w:bCs/>
          <w:color w:val="333333"/>
          <w:kern w:val="0"/>
          <w:sz w:val="22"/>
        </w:rPr>
        <w:t>至</w:t>
      </w:r>
      <w:r w:rsidR="00C55F50" w:rsidRPr="007D452F">
        <w:rPr>
          <w:rFonts w:ascii="Georgia" w:eastAsia="宋体" w:hAnsi="Georgia" w:cs="宋体"/>
          <w:b/>
          <w:bCs/>
          <w:color w:val="333333"/>
          <w:kern w:val="0"/>
          <w:sz w:val="22"/>
        </w:rPr>
        <w:t>以下联系人和</w:t>
      </w:r>
      <w:r w:rsidRPr="007D452F">
        <w:rPr>
          <w:rFonts w:ascii="Georgia" w:eastAsia="宋体" w:hAnsi="Georgia" w:cs="宋体" w:hint="eastAsia"/>
          <w:b/>
          <w:bCs/>
          <w:color w:val="333333"/>
          <w:kern w:val="0"/>
          <w:sz w:val="22"/>
        </w:rPr>
        <w:t>邮箱</w:t>
      </w:r>
      <w:r w:rsidR="00C55F50" w:rsidRPr="007D452F">
        <w:rPr>
          <w:rFonts w:ascii="Georgia" w:eastAsia="宋体" w:hAnsi="Georgia" w:cs="宋体"/>
          <w:b/>
          <w:bCs/>
          <w:color w:val="333333"/>
          <w:kern w:val="0"/>
          <w:sz w:val="22"/>
        </w:rPr>
        <w:t>地址：</w:t>
      </w:r>
    </w:p>
    <w:p w14:paraId="21CFE640" w14:textId="7879EEA6" w:rsidR="00C55F50" w:rsidRPr="007D452F" w:rsidRDefault="00C55F50" w:rsidP="005543FB">
      <w:pPr>
        <w:widowControl/>
        <w:shd w:val="clear" w:color="auto" w:fill="F0F7FB"/>
        <w:spacing w:before="100" w:beforeAutospacing="1" w:line="360" w:lineRule="auto"/>
        <w:jc w:val="left"/>
        <w:rPr>
          <w:rFonts w:ascii="Georgia" w:eastAsia="宋体" w:hAnsi="Georgia" w:cs="宋体"/>
          <w:color w:val="333333"/>
          <w:kern w:val="0"/>
          <w:sz w:val="22"/>
        </w:rPr>
      </w:pPr>
      <w:r w:rsidRPr="007D452F">
        <w:rPr>
          <w:rFonts w:ascii="Georgia" w:eastAsia="宋体" w:hAnsi="Georgia" w:cs="宋体"/>
          <w:color w:val="333333"/>
          <w:kern w:val="0"/>
          <w:sz w:val="22"/>
        </w:rPr>
        <w:t>联系人：</w:t>
      </w:r>
      <w:r w:rsidR="00CA5B0C" w:rsidRPr="007D452F">
        <w:rPr>
          <w:rFonts w:ascii="Georgia" w:eastAsia="宋体" w:hAnsi="Georgia" w:cs="宋体" w:hint="eastAsia"/>
          <w:color w:val="333333"/>
          <w:kern w:val="0"/>
          <w:sz w:val="22"/>
        </w:rPr>
        <w:t>杨青（女士</w:t>
      </w:r>
      <w:r w:rsidR="00CA5B0C" w:rsidRPr="007D452F">
        <w:rPr>
          <w:rFonts w:ascii="Georgia" w:eastAsia="宋体" w:hAnsi="Georgia" w:cs="宋体"/>
          <w:color w:val="333333"/>
          <w:kern w:val="0"/>
          <w:sz w:val="22"/>
        </w:rPr>
        <w:t>）</w:t>
      </w:r>
      <w:r w:rsidR="00CA5B0C" w:rsidRPr="007D452F">
        <w:rPr>
          <w:rFonts w:ascii="Georgia" w:eastAsia="宋体" w:hAnsi="Georgia" w:cs="Times New Roman" w:hint="eastAsia"/>
          <w:color w:val="333333"/>
          <w:kern w:val="0"/>
          <w:sz w:val="22"/>
        </w:rPr>
        <w:t>姜玉明</w:t>
      </w:r>
      <w:r w:rsidR="00CA5B0C" w:rsidRPr="007D452F">
        <w:rPr>
          <w:rFonts w:ascii="Georgia" w:eastAsia="宋体" w:hAnsi="Georgia" w:cs="宋体"/>
          <w:color w:val="333333"/>
          <w:kern w:val="0"/>
          <w:sz w:val="22"/>
        </w:rPr>
        <w:t>（</w:t>
      </w:r>
      <w:r w:rsidR="00CA5B0C" w:rsidRPr="007D452F">
        <w:rPr>
          <w:rFonts w:ascii="Georgia" w:eastAsia="宋体" w:hAnsi="Georgia" w:cs="宋体" w:hint="eastAsia"/>
          <w:color w:val="333333"/>
          <w:kern w:val="0"/>
          <w:sz w:val="22"/>
        </w:rPr>
        <w:t>先生）</w:t>
      </w:r>
    </w:p>
    <w:p w14:paraId="3FC0EFF4" w14:textId="3CE99F50" w:rsidR="00C55F50" w:rsidRPr="007D452F" w:rsidRDefault="00CA5B0C" w:rsidP="005543FB">
      <w:pPr>
        <w:widowControl/>
        <w:shd w:val="clear" w:color="auto" w:fill="F0F7FB"/>
        <w:spacing w:before="100" w:beforeAutospacing="1" w:line="360" w:lineRule="auto"/>
        <w:jc w:val="left"/>
        <w:rPr>
          <w:rFonts w:ascii="Georgia" w:eastAsia="宋体" w:hAnsi="Georgia" w:cs="宋体"/>
          <w:color w:val="333333"/>
          <w:kern w:val="0"/>
          <w:sz w:val="22"/>
        </w:rPr>
      </w:pPr>
      <w:r w:rsidRPr="007D452F">
        <w:rPr>
          <w:rFonts w:ascii="Georgia" w:eastAsia="宋体" w:hAnsi="Georgia" w:cs="宋体" w:hint="eastAsia"/>
          <w:color w:val="333333"/>
          <w:kern w:val="0"/>
          <w:sz w:val="22"/>
        </w:rPr>
        <w:t>邮箱</w:t>
      </w:r>
      <w:r w:rsidR="00C55F50" w:rsidRPr="007D452F">
        <w:rPr>
          <w:rFonts w:ascii="Georgia" w:eastAsia="宋体" w:hAnsi="Georgia" w:cs="宋体"/>
          <w:color w:val="333333"/>
          <w:kern w:val="0"/>
          <w:sz w:val="22"/>
        </w:rPr>
        <w:t>：</w:t>
      </w:r>
      <w:r w:rsidR="005543FB" w:rsidRPr="007D452F">
        <w:rPr>
          <w:rFonts w:ascii="Georgia" w:eastAsia="宋体" w:hAnsi="Georgia" w:cs="宋体"/>
          <w:color w:val="333333"/>
          <w:kern w:val="0"/>
          <w:sz w:val="22"/>
        </w:rPr>
        <w:t>qing.yang@plan-international.org</w:t>
      </w:r>
      <w:r w:rsidR="005543FB" w:rsidRPr="007D452F">
        <w:rPr>
          <w:rFonts w:ascii="Georgia" w:eastAsia="宋体" w:hAnsi="Georgia" w:cs="宋体" w:hint="eastAsia"/>
          <w:color w:val="333333"/>
          <w:kern w:val="0"/>
          <w:sz w:val="22"/>
        </w:rPr>
        <w:t xml:space="preserve">; </w:t>
      </w:r>
      <w:r w:rsidRPr="007D452F">
        <w:rPr>
          <w:rFonts w:ascii="Georgia" w:eastAsia="宋体" w:hAnsi="Georgia" w:cs="宋体" w:hint="eastAsia"/>
          <w:color w:val="333333"/>
          <w:kern w:val="0"/>
          <w:sz w:val="22"/>
        </w:rPr>
        <w:t>yangqing_767@hotm</w:t>
      </w:r>
      <w:r w:rsidRPr="007D452F">
        <w:rPr>
          <w:rFonts w:ascii="Georgia" w:eastAsia="宋体" w:hAnsi="Georgia" w:cs="宋体"/>
          <w:color w:val="333333"/>
          <w:kern w:val="0"/>
          <w:sz w:val="22"/>
        </w:rPr>
        <w:t xml:space="preserve">ail.com </w:t>
      </w:r>
    </w:p>
    <w:p w14:paraId="439D8188" w14:textId="4025F869" w:rsidR="00CA5B0C" w:rsidRPr="007D452F" w:rsidRDefault="00CA5B0C" w:rsidP="005543FB">
      <w:pPr>
        <w:widowControl/>
        <w:shd w:val="clear" w:color="auto" w:fill="F0F7FB"/>
        <w:spacing w:before="100" w:beforeAutospacing="1" w:line="360" w:lineRule="auto"/>
        <w:jc w:val="left"/>
        <w:rPr>
          <w:rFonts w:ascii="Georgia" w:eastAsia="宋体" w:hAnsi="Georgia" w:cs="宋体"/>
          <w:color w:val="333333"/>
          <w:kern w:val="0"/>
          <w:sz w:val="22"/>
        </w:rPr>
      </w:pPr>
      <w:r w:rsidRPr="007D452F">
        <w:rPr>
          <w:rFonts w:ascii="Georgia" w:eastAsia="宋体" w:hAnsi="Georgia" w:cs="宋体"/>
          <w:color w:val="333333"/>
          <w:kern w:val="0"/>
          <w:sz w:val="22"/>
        </w:rPr>
        <w:t xml:space="preserve">      758517548@qq.com</w:t>
      </w:r>
    </w:p>
    <w:p w14:paraId="364E3633" w14:textId="03E2AE2B" w:rsidR="00152AF6" w:rsidRPr="0036674F" w:rsidRDefault="00CA5B0C" w:rsidP="0036674F">
      <w:pPr>
        <w:widowControl/>
        <w:shd w:val="clear" w:color="auto" w:fill="F0F7FB"/>
        <w:spacing w:before="100" w:beforeAutospacing="1" w:line="360" w:lineRule="auto"/>
        <w:jc w:val="left"/>
        <w:rPr>
          <w:rFonts w:ascii="Georgia" w:eastAsia="宋体" w:hAnsi="Georgia" w:cs="宋体"/>
          <w:color w:val="333333"/>
          <w:kern w:val="0"/>
          <w:sz w:val="22"/>
        </w:rPr>
      </w:pPr>
      <w:r w:rsidRPr="007D452F">
        <w:rPr>
          <w:rFonts w:ascii="Georgia" w:eastAsia="宋体" w:hAnsi="Georgia" w:cs="宋体"/>
          <w:color w:val="333333"/>
          <w:kern w:val="0"/>
          <w:sz w:val="22"/>
        </w:rPr>
        <w:t>电话：</w:t>
      </w:r>
      <w:r w:rsidRPr="007D452F">
        <w:rPr>
          <w:rFonts w:ascii="Georgia" w:eastAsia="宋体" w:hAnsi="Georgia" w:cs="宋体"/>
          <w:color w:val="333333"/>
          <w:kern w:val="0"/>
          <w:sz w:val="22"/>
        </w:rPr>
        <w:t>15622275162</w:t>
      </w:r>
      <w:r w:rsidRPr="007D452F">
        <w:rPr>
          <w:rFonts w:ascii="Georgia" w:eastAsia="宋体" w:hAnsi="Georgia" w:cs="宋体" w:hint="eastAsia"/>
          <w:color w:val="333333"/>
          <w:kern w:val="0"/>
          <w:sz w:val="22"/>
        </w:rPr>
        <w:t xml:space="preserve">, </w:t>
      </w:r>
      <w:r w:rsidR="003D7F9E" w:rsidRPr="007D452F">
        <w:rPr>
          <w:rFonts w:ascii="Georgia" w:eastAsia="宋体" w:hAnsi="Georgia" w:cs="宋体"/>
          <w:color w:val="333333"/>
          <w:kern w:val="0"/>
          <w:sz w:val="22"/>
        </w:rPr>
        <w:t>13887587290</w:t>
      </w:r>
    </w:p>
    <w:sectPr w:rsidR="00152AF6" w:rsidRPr="0036674F" w:rsidSect="00152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an Storytelling Clean">
    <w:altName w:val="Plan Storytelling"/>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ont307">
    <w:altName w:val="Times New Roman"/>
    <w:panose1 w:val="00000000000000000000"/>
    <w:charset w:val="00"/>
    <w:family w:val="auto"/>
    <w:notTrueType/>
    <w:pitch w:val="default"/>
    <w:sig w:usb0="0000021D" w:usb1="0000000E" w:usb2="00000021" w:usb3="000004E4" w:csb0="30CAF989" w:csb1="00129B6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614F"/>
    <w:multiLevelType w:val="hybridMultilevel"/>
    <w:tmpl w:val="ADAAE6F4"/>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E54B81"/>
    <w:multiLevelType w:val="hybridMultilevel"/>
    <w:tmpl w:val="A59E477A"/>
    <w:lvl w:ilvl="0" w:tplc="0409000B">
      <w:start w:val="1"/>
      <w:numFmt w:val="bullet"/>
      <w:lvlText w:val=""/>
      <w:lvlJc w:val="left"/>
      <w:pPr>
        <w:ind w:left="360" w:hanging="360"/>
      </w:pPr>
      <w:rPr>
        <w:rFonts w:ascii="Plan Storytelling Clean" w:hAnsi="Plan Storytelling Clean" w:hint="default"/>
      </w:rPr>
    </w:lvl>
    <w:lvl w:ilvl="1" w:tplc="04090003" w:tentative="1">
      <w:start w:val="1"/>
      <w:numFmt w:val="bullet"/>
      <w:lvlText w:val="o"/>
      <w:lvlJc w:val="left"/>
      <w:pPr>
        <w:ind w:left="1080" w:hanging="360"/>
      </w:pPr>
      <w:rPr>
        <w:rFonts w:ascii="Angsana New" w:hAnsi="Angsana New" w:cs="Angsana New" w:hint="default"/>
      </w:rPr>
    </w:lvl>
    <w:lvl w:ilvl="2" w:tplc="04090005" w:tentative="1">
      <w:start w:val="1"/>
      <w:numFmt w:val="bullet"/>
      <w:lvlText w:val=""/>
      <w:lvlJc w:val="left"/>
      <w:pPr>
        <w:ind w:left="1800" w:hanging="360"/>
      </w:pPr>
      <w:rPr>
        <w:rFonts w:ascii="Plan Storytelling Clean" w:hAnsi="Plan Storytelling Clean" w:hint="default"/>
      </w:rPr>
    </w:lvl>
    <w:lvl w:ilvl="3" w:tplc="04090001" w:tentative="1">
      <w:start w:val="1"/>
      <w:numFmt w:val="bullet"/>
      <w:lvlText w:val=""/>
      <w:lvlJc w:val="left"/>
      <w:pPr>
        <w:ind w:left="2520" w:hanging="360"/>
      </w:pPr>
      <w:rPr>
        <w:rFonts w:ascii="Tahoma" w:hAnsi="Tahoma" w:hint="default"/>
      </w:rPr>
    </w:lvl>
    <w:lvl w:ilvl="4" w:tplc="04090003" w:tentative="1">
      <w:start w:val="1"/>
      <w:numFmt w:val="bullet"/>
      <w:lvlText w:val="o"/>
      <w:lvlJc w:val="left"/>
      <w:pPr>
        <w:ind w:left="3240" w:hanging="360"/>
      </w:pPr>
      <w:rPr>
        <w:rFonts w:ascii="Angsana New" w:hAnsi="Angsana New" w:cs="Angsana New" w:hint="default"/>
      </w:rPr>
    </w:lvl>
    <w:lvl w:ilvl="5" w:tplc="04090005" w:tentative="1">
      <w:start w:val="1"/>
      <w:numFmt w:val="bullet"/>
      <w:lvlText w:val=""/>
      <w:lvlJc w:val="left"/>
      <w:pPr>
        <w:ind w:left="3960" w:hanging="360"/>
      </w:pPr>
      <w:rPr>
        <w:rFonts w:ascii="Plan Storytelling Clean" w:hAnsi="Plan Storytelling Clean" w:hint="default"/>
      </w:rPr>
    </w:lvl>
    <w:lvl w:ilvl="6" w:tplc="04090001" w:tentative="1">
      <w:start w:val="1"/>
      <w:numFmt w:val="bullet"/>
      <w:lvlText w:val=""/>
      <w:lvlJc w:val="left"/>
      <w:pPr>
        <w:ind w:left="4680" w:hanging="360"/>
      </w:pPr>
      <w:rPr>
        <w:rFonts w:ascii="Tahoma" w:hAnsi="Tahoma" w:hint="default"/>
      </w:rPr>
    </w:lvl>
    <w:lvl w:ilvl="7" w:tplc="04090003" w:tentative="1">
      <w:start w:val="1"/>
      <w:numFmt w:val="bullet"/>
      <w:lvlText w:val="o"/>
      <w:lvlJc w:val="left"/>
      <w:pPr>
        <w:ind w:left="5400" w:hanging="360"/>
      </w:pPr>
      <w:rPr>
        <w:rFonts w:ascii="Angsana New" w:hAnsi="Angsana New" w:cs="Angsana New" w:hint="default"/>
      </w:rPr>
    </w:lvl>
    <w:lvl w:ilvl="8" w:tplc="04090005" w:tentative="1">
      <w:start w:val="1"/>
      <w:numFmt w:val="bullet"/>
      <w:lvlText w:val=""/>
      <w:lvlJc w:val="left"/>
      <w:pPr>
        <w:ind w:left="6120" w:hanging="360"/>
      </w:pPr>
      <w:rPr>
        <w:rFonts w:ascii="Plan Storytelling Clean" w:hAnsi="Plan Storytelling Clean" w:hint="default"/>
      </w:rPr>
    </w:lvl>
  </w:abstractNum>
  <w:abstractNum w:abstractNumId="2" w15:restartNumberingAfterBreak="0">
    <w:nsid w:val="0DF64366"/>
    <w:multiLevelType w:val="hybridMultilevel"/>
    <w:tmpl w:val="E2347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40AA0"/>
    <w:multiLevelType w:val="hybridMultilevel"/>
    <w:tmpl w:val="7D0C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77D94"/>
    <w:multiLevelType w:val="hybridMultilevel"/>
    <w:tmpl w:val="DACEA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F4B43"/>
    <w:multiLevelType w:val="multilevel"/>
    <w:tmpl w:val="0BA629C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383D66"/>
    <w:multiLevelType w:val="multilevel"/>
    <w:tmpl w:val="67000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044122"/>
    <w:multiLevelType w:val="hybridMultilevel"/>
    <w:tmpl w:val="D54C4C5C"/>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8" w15:restartNumberingAfterBreak="0">
    <w:nsid w:val="23A36952"/>
    <w:multiLevelType w:val="multilevel"/>
    <w:tmpl w:val="2FD8EE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D130D5"/>
    <w:multiLevelType w:val="multilevel"/>
    <w:tmpl w:val="4DC615A6"/>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AE60FE"/>
    <w:multiLevelType w:val="hybridMultilevel"/>
    <w:tmpl w:val="73B6A1B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color w:val="auto"/>
      </w:rPr>
    </w:lvl>
    <w:lvl w:ilvl="2" w:tplc="FFFFFFFF">
      <w:start w:val="1"/>
      <w:numFmt w:val="lowerLetter"/>
      <w:lvlText w:val="(%3)"/>
      <w:lvlJc w:val="left"/>
      <w:pPr>
        <w:tabs>
          <w:tab w:val="num" w:pos="2340"/>
        </w:tabs>
        <w:ind w:left="2340" w:hanging="360"/>
      </w:pPr>
      <w:rPr>
        <w:rFonts w:hint="default"/>
      </w:rPr>
    </w:lvl>
    <w:lvl w:ilvl="3" w:tplc="FFFFFFFF">
      <w:start w:val="5"/>
      <w:numFmt w:val="upperRoman"/>
      <w:lvlText w:val="%4."/>
      <w:lvlJc w:val="left"/>
      <w:pPr>
        <w:tabs>
          <w:tab w:val="num" w:pos="3240"/>
        </w:tabs>
        <w:ind w:left="3240" w:hanging="720"/>
      </w:pPr>
      <w:rPr>
        <w:rFonts w:hint="default"/>
      </w:rPr>
    </w:lvl>
    <w:lvl w:ilvl="4" w:tplc="04090013">
      <w:start w:val="1"/>
      <w:numFmt w:val="upperRoman"/>
      <w:lvlText w:val="%5."/>
      <w:lvlJc w:val="righ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4C5813"/>
    <w:multiLevelType w:val="hybridMultilevel"/>
    <w:tmpl w:val="149CF1E2"/>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12" w15:restartNumberingAfterBreak="0">
    <w:nsid w:val="2B023563"/>
    <w:multiLevelType w:val="hybridMultilevel"/>
    <w:tmpl w:val="A240F148"/>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3" w15:restartNumberingAfterBreak="0">
    <w:nsid w:val="2EFC34D6"/>
    <w:multiLevelType w:val="hybridMultilevel"/>
    <w:tmpl w:val="5BCABD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52F24"/>
    <w:multiLevelType w:val="multilevel"/>
    <w:tmpl w:val="2FD8EE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717BBF"/>
    <w:multiLevelType w:val="hybridMultilevel"/>
    <w:tmpl w:val="63B0DD0E"/>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33F27A7F"/>
    <w:multiLevelType w:val="hybridMultilevel"/>
    <w:tmpl w:val="9238E348"/>
    <w:lvl w:ilvl="0" w:tplc="3C74A8EA">
      <w:start w:val="1"/>
      <w:numFmt w:val="bullet"/>
      <w:lvlText w:val=""/>
      <w:lvlJc w:val="left"/>
      <w:pPr>
        <w:ind w:left="1440" w:hanging="360"/>
      </w:pPr>
      <w:rPr>
        <w:rFonts w:ascii="Plan Storytelling Clean" w:hAnsi="Plan Storytelling Clean" w:hint="default"/>
        <w:color w:val="44546A"/>
        <w:sz w:val="28"/>
        <w:szCs w:val="28"/>
      </w:rPr>
    </w:lvl>
    <w:lvl w:ilvl="1" w:tplc="04090003">
      <w:start w:val="1"/>
      <w:numFmt w:val="bullet"/>
      <w:lvlText w:val="o"/>
      <w:lvlJc w:val="left"/>
      <w:pPr>
        <w:ind w:left="2160" w:hanging="360"/>
      </w:pPr>
      <w:rPr>
        <w:rFonts w:ascii="Angsana New" w:hAnsi="Angsana New" w:hint="default"/>
      </w:rPr>
    </w:lvl>
    <w:lvl w:ilvl="2" w:tplc="04090005">
      <w:start w:val="1"/>
      <w:numFmt w:val="bullet"/>
      <w:lvlText w:val=""/>
      <w:lvlJc w:val="left"/>
      <w:pPr>
        <w:ind w:left="2880" w:hanging="360"/>
      </w:pPr>
      <w:rPr>
        <w:rFonts w:ascii="Plan Storytelling Clean" w:hAnsi="Plan Storytelling Clean" w:hint="default"/>
      </w:rPr>
    </w:lvl>
    <w:lvl w:ilvl="3" w:tplc="04090001" w:tentative="1">
      <w:start w:val="1"/>
      <w:numFmt w:val="bullet"/>
      <w:lvlText w:val=""/>
      <w:lvlJc w:val="left"/>
      <w:pPr>
        <w:ind w:left="3600" w:hanging="360"/>
      </w:pPr>
      <w:rPr>
        <w:rFonts w:ascii="Tahoma" w:hAnsi="Tahoma" w:hint="default"/>
      </w:rPr>
    </w:lvl>
    <w:lvl w:ilvl="4" w:tplc="04090003" w:tentative="1">
      <w:start w:val="1"/>
      <w:numFmt w:val="bullet"/>
      <w:lvlText w:val="o"/>
      <w:lvlJc w:val="left"/>
      <w:pPr>
        <w:ind w:left="4320" w:hanging="360"/>
      </w:pPr>
      <w:rPr>
        <w:rFonts w:ascii="Angsana New" w:hAnsi="Angsana New" w:hint="default"/>
      </w:rPr>
    </w:lvl>
    <w:lvl w:ilvl="5" w:tplc="04090005" w:tentative="1">
      <w:start w:val="1"/>
      <w:numFmt w:val="bullet"/>
      <w:lvlText w:val=""/>
      <w:lvlJc w:val="left"/>
      <w:pPr>
        <w:ind w:left="5040" w:hanging="360"/>
      </w:pPr>
      <w:rPr>
        <w:rFonts w:ascii="Plan Storytelling Clean" w:hAnsi="Plan Storytelling Clean" w:hint="default"/>
      </w:rPr>
    </w:lvl>
    <w:lvl w:ilvl="6" w:tplc="04090001" w:tentative="1">
      <w:start w:val="1"/>
      <w:numFmt w:val="bullet"/>
      <w:lvlText w:val=""/>
      <w:lvlJc w:val="left"/>
      <w:pPr>
        <w:ind w:left="5760" w:hanging="360"/>
      </w:pPr>
      <w:rPr>
        <w:rFonts w:ascii="Tahoma" w:hAnsi="Tahoma" w:hint="default"/>
      </w:rPr>
    </w:lvl>
    <w:lvl w:ilvl="7" w:tplc="04090003" w:tentative="1">
      <w:start w:val="1"/>
      <w:numFmt w:val="bullet"/>
      <w:lvlText w:val="o"/>
      <w:lvlJc w:val="left"/>
      <w:pPr>
        <w:ind w:left="6480" w:hanging="360"/>
      </w:pPr>
      <w:rPr>
        <w:rFonts w:ascii="Angsana New" w:hAnsi="Angsana New" w:hint="default"/>
      </w:rPr>
    </w:lvl>
    <w:lvl w:ilvl="8" w:tplc="04090005" w:tentative="1">
      <w:start w:val="1"/>
      <w:numFmt w:val="bullet"/>
      <w:lvlText w:val=""/>
      <w:lvlJc w:val="left"/>
      <w:pPr>
        <w:ind w:left="7200" w:hanging="360"/>
      </w:pPr>
      <w:rPr>
        <w:rFonts w:ascii="Plan Storytelling Clean" w:hAnsi="Plan Storytelling Clean" w:hint="default"/>
      </w:rPr>
    </w:lvl>
  </w:abstractNum>
  <w:abstractNum w:abstractNumId="17" w15:restartNumberingAfterBreak="0">
    <w:nsid w:val="35570A1E"/>
    <w:multiLevelType w:val="hybridMultilevel"/>
    <w:tmpl w:val="CA3E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8211B"/>
    <w:multiLevelType w:val="hybridMultilevel"/>
    <w:tmpl w:val="A4C46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F062AC"/>
    <w:multiLevelType w:val="hybridMultilevel"/>
    <w:tmpl w:val="E1C6F9CA"/>
    <w:lvl w:ilvl="0" w:tplc="04090019">
      <w:start w:val="1"/>
      <w:numFmt w:val="lowerLetter"/>
      <w:lvlText w:val="%1."/>
      <w:lvlJc w:val="left"/>
      <w:pPr>
        <w:ind w:left="1151" w:hanging="360"/>
      </w:pPr>
      <w:rPr>
        <w:rFonts w:hint="default"/>
      </w:rPr>
    </w:lvl>
    <w:lvl w:ilvl="1" w:tplc="3BACBAEA">
      <w:numFmt w:val="bullet"/>
      <w:lvlText w:val="•"/>
      <w:lvlJc w:val="left"/>
      <w:pPr>
        <w:ind w:left="1911" w:hanging="400"/>
      </w:pPr>
      <w:rPr>
        <w:rFonts w:ascii="宋体" w:eastAsia="宋体" w:hAnsi="宋体" w:cs="Arial" w:hint="eastAsia"/>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0" w15:restartNumberingAfterBreak="0">
    <w:nsid w:val="3A0054A4"/>
    <w:multiLevelType w:val="hybridMultilevel"/>
    <w:tmpl w:val="C49AF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A7EB9"/>
    <w:multiLevelType w:val="hybridMultilevel"/>
    <w:tmpl w:val="C9BE03E6"/>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3FA73C06"/>
    <w:multiLevelType w:val="hybridMultilevel"/>
    <w:tmpl w:val="FDF4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C40097"/>
    <w:multiLevelType w:val="multilevel"/>
    <w:tmpl w:val="8000FEFA"/>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DC1FDD"/>
    <w:multiLevelType w:val="hybridMultilevel"/>
    <w:tmpl w:val="0EB0D5C0"/>
    <w:lvl w:ilvl="0" w:tplc="04090019">
      <w:start w:val="1"/>
      <w:numFmt w:val="lowerLetter"/>
      <w:lvlText w:val="%1."/>
      <w:lvlJc w:val="left"/>
      <w:pPr>
        <w:ind w:left="1140" w:hanging="360"/>
      </w:pPr>
      <w:rPr>
        <w:rFont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447D3DD9"/>
    <w:multiLevelType w:val="hybridMultilevel"/>
    <w:tmpl w:val="F61E7D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63780"/>
    <w:multiLevelType w:val="hybridMultilevel"/>
    <w:tmpl w:val="DDC67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2365E4"/>
    <w:multiLevelType w:val="hybridMultilevel"/>
    <w:tmpl w:val="3D44D88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474B3B05"/>
    <w:multiLevelType w:val="hybridMultilevel"/>
    <w:tmpl w:val="B9E0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E050E"/>
    <w:multiLevelType w:val="multilevel"/>
    <w:tmpl w:val="26F869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7174CB7"/>
    <w:multiLevelType w:val="hybridMultilevel"/>
    <w:tmpl w:val="7A3E2F74"/>
    <w:lvl w:ilvl="0" w:tplc="04090003">
      <w:start w:val="1"/>
      <w:numFmt w:val="bullet"/>
      <w:lvlText w:val="o"/>
      <w:lvlJc w:val="left"/>
      <w:pPr>
        <w:ind w:left="1160" w:hanging="360"/>
      </w:pPr>
      <w:rPr>
        <w:rFonts w:ascii="Courier New" w:hAnsi="Courier New" w:cs="Courier New"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1" w15:restartNumberingAfterBreak="0">
    <w:nsid w:val="57662DAB"/>
    <w:multiLevelType w:val="multilevel"/>
    <w:tmpl w:val="7F403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877939"/>
    <w:multiLevelType w:val="hybridMultilevel"/>
    <w:tmpl w:val="0B668454"/>
    <w:lvl w:ilvl="0" w:tplc="0409000B">
      <w:start w:val="1"/>
      <w:numFmt w:val="bullet"/>
      <w:lvlText w:val=""/>
      <w:lvlJc w:val="left"/>
      <w:pPr>
        <w:ind w:left="360" w:hanging="360"/>
      </w:pPr>
      <w:rPr>
        <w:rFonts w:ascii="Plan Storytelling Clean" w:hAnsi="Plan Storytelling Clean" w:hint="default"/>
      </w:rPr>
    </w:lvl>
    <w:lvl w:ilvl="1" w:tplc="04090003">
      <w:start w:val="1"/>
      <w:numFmt w:val="bullet"/>
      <w:lvlText w:val="o"/>
      <w:lvlJc w:val="left"/>
      <w:pPr>
        <w:ind w:left="1080" w:hanging="360"/>
      </w:pPr>
      <w:rPr>
        <w:rFonts w:ascii="Angsana New" w:hAnsi="Angsana New" w:cs="Angsana New" w:hint="default"/>
      </w:rPr>
    </w:lvl>
    <w:lvl w:ilvl="2" w:tplc="04090005" w:tentative="1">
      <w:start w:val="1"/>
      <w:numFmt w:val="bullet"/>
      <w:lvlText w:val=""/>
      <w:lvlJc w:val="left"/>
      <w:pPr>
        <w:ind w:left="1800" w:hanging="360"/>
      </w:pPr>
      <w:rPr>
        <w:rFonts w:ascii="Plan Storytelling Clean" w:hAnsi="Plan Storytelling Clean" w:hint="default"/>
      </w:rPr>
    </w:lvl>
    <w:lvl w:ilvl="3" w:tplc="04090001" w:tentative="1">
      <w:start w:val="1"/>
      <w:numFmt w:val="bullet"/>
      <w:lvlText w:val=""/>
      <w:lvlJc w:val="left"/>
      <w:pPr>
        <w:ind w:left="2520" w:hanging="360"/>
      </w:pPr>
      <w:rPr>
        <w:rFonts w:ascii="Tahoma" w:hAnsi="Tahoma" w:hint="default"/>
      </w:rPr>
    </w:lvl>
    <w:lvl w:ilvl="4" w:tplc="04090003" w:tentative="1">
      <w:start w:val="1"/>
      <w:numFmt w:val="bullet"/>
      <w:lvlText w:val="o"/>
      <w:lvlJc w:val="left"/>
      <w:pPr>
        <w:ind w:left="3240" w:hanging="360"/>
      </w:pPr>
      <w:rPr>
        <w:rFonts w:ascii="Angsana New" w:hAnsi="Angsana New" w:cs="Angsana New" w:hint="default"/>
      </w:rPr>
    </w:lvl>
    <w:lvl w:ilvl="5" w:tplc="04090005" w:tentative="1">
      <w:start w:val="1"/>
      <w:numFmt w:val="bullet"/>
      <w:lvlText w:val=""/>
      <w:lvlJc w:val="left"/>
      <w:pPr>
        <w:ind w:left="3960" w:hanging="360"/>
      </w:pPr>
      <w:rPr>
        <w:rFonts w:ascii="Plan Storytelling Clean" w:hAnsi="Plan Storytelling Clean" w:hint="default"/>
      </w:rPr>
    </w:lvl>
    <w:lvl w:ilvl="6" w:tplc="04090001" w:tentative="1">
      <w:start w:val="1"/>
      <w:numFmt w:val="bullet"/>
      <w:lvlText w:val=""/>
      <w:lvlJc w:val="left"/>
      <w:pPr>
        <w:ind w:left="4680" w:hanging="360"/>
      </w:pPr>
      <w:rPr>
        <w:rFonts w:ascii="Tahoma" w:hAnsi="Tahoma" w:hint="default"/>
      </w:rPr>
    </w:lvl>
    <w:lvl w:ilvl="7" w:tplc="04090003" w:tentative="1">
      <w:start w:val="1"/>
      <w:numFmt w:val="bullet"/>
      <w:lvlText w:val="o"/>
      <w:lvlJc w:val="left"/>
      <w:pPr>
        <w:ind w:left="5400" w:hanging="360"/>
      </w:pPr>
      <w:rPr>
        <w:rFonts w:ascii="Angsana New" w:hAnsi="Angsana New" w:cs="Angsana New" w:hint="default"/>
      </w:rPr>
    </w:lvl>
    <w:lvl w:ilvl="8" w:tplc="04090005" w:tentative="1">
      <w:start w:val="1"/>
      <w:numFmt w:val="bullet"/>
      <w:lvlText w:val=""/>
      <w:lvlJc w:val="left"/>
      <w:pPr>
        <w:ind w:left="6120" w:hanging="360"/>
      </w:pPr>
      <w:rPr>
        <w:rFonts w:ascii="Plan Storytelling Clean" w:hAnsi="Plan Storytelling Clean" w:hint="default"/>
      </w:rPr>
    </w:lvl>
  </w:abstractNum>
  <w:abstractNum w:abstractNumId="33" w15:restartNumberingAfterBreak="0">
    <w:nsid w:val="5D456B06"/>
    <w:multiLevelType w:val="hybridMultilevel"/>
    <w:tmpl w:val="22A43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A10C37"/>
    <w:multiLevelType w:val="multilevel"/>
    <w:tmpl w:val="BB14611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D6221A"/>
    <w:multiLevelType w:val="hybridMultilevel"/>
    <w:tmpl w:val="E8769E1C"/>
    <w:lvl w:ilvl="0" w:tplc="04090019">
      <w:start w:val="1"/>
      <w:numFmt w:val="lowerLetter"/>
      <w:lvlText w:val="%1."/>
      <w:lvlJc w:val="left"/>
      <w:pPr>
        <w:ind w:left="1140" w:hanging="360"/>
      </w:pPr>
      <w:rPr>
        <w:rFont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 w15:restartNumberingAfterBreak="0">
    <w:nsid w:val="6CDC7356"/>
    <w:multiLevelType w:val="multilevel"/>
    <w:tmpl w:val="ECCE2656"/>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035467"/>
    <w:multiLevelType w:val="hybridMultilevel"/>
    <w:tmpl w:val="47FA9880"/>
    <w:lvl w:ilvl="0" w:tplc="04090001">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Angsana New" w:hAnsi="Angsana New" w:cs="Angsana New" w:hint="default"/>
      </w:rPr>
    </w:lvl>
    <w:lvl w:ilvl="2" w:tplc="04090005" w:tentative="1">
      <w:start w:val="1"/>
      <w:numFmt w:val="bullet"/>
      <w:lvlText w:val=""/>
      <w:lvlJc w:val="left"/>
      <w:pPr>
        <w:ind w:left="2160" w:hanging="360"/>
      </w:pPr>
      <w:rPr>
        <w:rFonts w:ascii="Plan Storytelling Clean" w:hAnsi="Plan Storytelling Clean"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Angsana New" w:hAnsi="Angsana New" w:cs="Angsana New" w:hint="default"/>
      </w:rPr>
    </w:lvl>
    <w:lvl w:ilvl="5" w:tplc="04090005" w:tentative="1">
      <w:start w:val="1"/>
      <w:numFmt w:val="bullet"/>
      <w:lvlText w:val=""/>
      <w:lvlJc w:val="left"/>
      <w:pPr>
        <w:ind w:left="4320" w:hanging="360"/>
      </w:pPr>
      <w:rPr>
        <w:rFonts w:ascii="Plan Storytelling Clean" w:hAnsi="Plan Storytelling Clean"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Angsana New" w:hAnsi="Angsana New" w:cs="Angsana New" w:hint="default"/>
      </w:rPr>
    </w:lvl>
    <w:lvl w:ilvl="8" w:tplc="04090005" w:tentative="1">
      <w:start w:val="1"/>
      <w:numFmt w:val="bullet"/>
      <w:lvlText w:val=""/>
      <w:lvlJc w:val="left"/>
      <w:pPr>
        <w:ind w:left="6480" w:hanging="360"/>
      </w:pPr>
      <w:rPr>
        <w:rFonts w:ascii="Plan Storytelling Clean" w:hAnsi="Plan Storytelling Clean" w:hint="default"/>
      </w:rPr>
    </w:lvl>
  </w:abstractNum>
  <w:abstractNum w:abstractNumId="38" w15:restartNumberingAfterBreak="0">
    <w:nsid w:val="6E630EFA"/>
    <w:multiLevelType w:val="multilevel"/>
    <w:tmpl w:val="70D0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5C02E2"/>
    <w:multiLevelType w:val="hybridMultilevel"/>
    <w:tmpl w:val="9112C2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BA0E92"/>
    <w:multiLevelType w:val="hybridMultilevel"/>
    <w:tmpl w:val="5E3A73A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9027EB"/>
    <w:multiLevelType w:val="multilevel"/>
    <w:tmpl w:val="3B128E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E07CA8"/>
    <w:multiLevelType w:val="multilevel"/>
    <w:tmpl w:val="2FD8EE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1F43F0"/>
    <w:multiLevelType w:val="multilevel"/>
    <w:tmpl w:val="0AACD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9F775C"/>
    <w:multiLevelType w:val="hybridMultilevel"/>
    <w:tmpl w:val="8FDA332E"/>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num w:numId="1">
    <w:abstractNumId w:val="31"/>
  </w:num>
  <w:num w:numId="2">
    <w:abstractNumId w:val="23"/>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36"/>
  </w:num>
  <w:num w:numId="5">
    <w:abstractNumId w:val="6"/>
  </w:num>
  <w:num w:numId="6">
    <w:abstractNumId w:val="43"/>
  </w:num>
  <w:num w:numId="7">
    <w:abstractNumId w:val="42"/>
  </w:num>
  <w:num w:numId="8">
    <w:abstractNumId w:val="38"/>
  </w:num>
  <w:num w:numId="9">
    <w:abstractNumId w:val="29"/>
  </w:num>
  <w:num w:numId="10">
    <w:abstractNumId w:val="37"/>
  </w:num>
  <w:num w:numId="11">
    <w:abstractNumId w:val="16"/>
  </w:num>
  <w:num w:numId="12">
    <w:abstractNumId w:val="32"/>
  </w:num>
  <w:num w:numId="13">
    <w:abstractNumId w:val="1"/>
  </w:num>
  <w:num w:numId="14">
    <w:abstractNumId w:val="27"/>
  </w:num>
  <w:num w:numId="15">
    <w:abstractNumId w:val="3"/>
  </w:num>
  <w:num w:numId="16">
    <w:abstractNumId w:val="0"/>
  </w:num>
  <w:num w:numId="17">
    <w:abstractNumId w:val="18"/>
  </w:num>
  <w:num w:numId="18">
    <w:abstractNumId w:val="39"/>
  </w:num>
  <w:num w:numId="19">
    <w:abstractNumId w:val="40"/>
  </w:num>
  <w:num w:numId="20">
    <w:abstractNumId w:val="4"/>
  </w:num>
  <w:num w:numId="21">
    <w:abstractNumId w:val="33"/>
  </w:num>
  <w:num w:numId="22">
    <w:abstractNumId w:val="44"/>
  </w:num>
  <w:num w:numId="23">
    <w:abstractNumId w:val="12"/>
  </w:num>
  <w:num w:numId="24">
    <w:abstractNumId w:val="7"/>
  </w:num>
  <w:num w:numId="25">
    <w:abstractNumId w:val="21"/>
  </w:num>
  <w:num w:numId="26">
    <w:abstractNumId w:val="13"/>
  </w:num>
  <w:num w:numId="27">
    <w:abstractNumId w:val="30"/>
  </w:num>
  <w:num w:numId="28">
    <w:abstractNumId w:val="28"/>
  </w:num>
  <w:num w:numId="29">
    <w:abstractNumId w:val="10"/>
  </w:num>
  <w:num w:numId="30">
    <w:abstractNumId w:val="20"/>
  </w:num>
  <w:num w:numId="31">
    <w:abstractNumId w:val="17"/>
  </w:num>
  <w:num w:numId="32">
    <w:abstractNumId w:val="22"/>
  </w:num>
  <w:num w:numId="33">
    <w:abstractNumId w:val="26"/>
  </w:num>
  <w:num w:numId="34">
    <w:abstractNumId w:val="24"/>
  </w:num>
  <w:num w:numId="35">
    <w:abstractNumId w:val="35"/>
  </w:num>
  <w:num w:numId="36">
    <w:abstractNumId w:val="15"/>
  </w:num>
  <w:num w:numId="37">
    <w:abstractNumId w:val="19"/>
  </w:num>
  <w:num w:numId="38">
    <w:abstractNumId w:val="41"/>
  </w:num>
  <w:num w:numId="39">
    <w:abstractNumId w:val="34"/>
  </w:num>
  <w:num w:numId="40">
    <w:abstractNumId w:val="5"/>
  </w:num>
  <w:num w:numId="41">
    <w:abstractNumId w:val="11"/>
  </w:num>
  <w:num w:numId="42">
    <w:abstractNumId w:val="2"/>
  </w:num>
  <w:num w:numId="43">
    <w:abstractNumId w:val="25"/>
  </w:num>
  <w:num w:numId="44">
    <w:abstractNumId w:val="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50"/>
    <w:rsid w:val="00007D45"/>
    <w:rsid w:val="000102FB"/>
    <w:rsid w:val="00110F9E"/>
    <w:rsid w:val="00152AF6"/>
    <w:rsid w:val="001D715E"/>
    <w:rsid w:val="0028429D"/>
    <w:rsid w:val="00293AEE"/>
    <w:rsid w:val="002A08EC"/>
    <w:rsid w:val="002B1EF8"/>
    <w:rsid w:val="0032626C"/>
    <w:rsid w:val="0036674F"/>
    <w:rsid w:val="0036777E"/>
    <w:rsid w:val="003718BF"/>
    <w:rsid w:val="003C40A8"/>
    <w:rsid w:val="003D7F9E"/>
    <w:rsid w:val="0046434F"/>
    <w:rsid w:val="00484943"/>
    <w:rsid w:val="004D6A1A"/>
    <w:rsid w:val="004E4503"/>
    <w:rsid w:val="00502709"/>
    <w:rsid w:val="0052649F"/>
    <w:rsid w:val="0055258A"/>
    <w:rsid w:val="005543FB"/>
    <w:rsid w:val="005E485E"/>
    <w:rsid w:val="00643EC8"/>
    <w:rsid w:val="00650875"/>
    <w:rsid w:val="006611E4"/>
    <w:rsid w:val="00672E6E"/>
    <w:rsid w:val="00687F28"/>
    <w:rsid w:val="006B0A6B"/>
    <w:rsid w:val="006B573C"/>
    <w:rsid w:val="00706981"/>
    <w:rsid w:val="00741FC3"/>
    <w:rsid w:val="007710E8"/>
    <w:rsid w:val="00787544"/>
    <w:rsid w:val="007C60FA"/>
    <w:rsid w:val="007D343B"/>
    <w:rsid w:val="007D452F"/>
    <w:rsid w:val="007E3EFE"/>
    <w:rsid w:val="00824806"/>
    <w:rsid w:val="00824A0F"/>
    <w:rsid w:val="0083508A"/>
    <w:rsid w:val="00887602"/>
    <w:rsid w:val="00902668"/>
    <w:rsid w:val="0096204E"/>
    <w:rsid w:val="0097316E"/>
    <w:rsid w:val="009C0C32"/>
    <w:rsid w:val="00A3386D"/>
    <w:rsid w:val="00A4654B"/>
    <w:rsid w:val="00A850D5"/>
    <w:rsid w:val="00AB4773"/>
    <w:rsid w:val="00AF4E99"/>
    <w:rsid w:val="00B020F2"/>
    <w:rsid w:val="00B325A3"/>
    <w:rsid w:val="00B4200A"/>
    <w:rsid w:val="00BA28D4"/>
    <w:rsid w:val="00C0075E"/>
    <w:rsid w:val="00C07876"/>
    <w:rsid w:val="00C55F50"/>
    <w:rsid w:val="00C619D9"/>
    <w:rsid w:val="00C912EB"/>
    <w:rsid w:val="00C976CE"/>
    <w:rsid w:val="00CA5B0C"/>
    <w:rsid w:val="00CD3A7F"/>
    <w:rsid w:val="00D24679"/>
    <w:rsid w:val="00D47E73"/>
    <w:rsid w:val="00D83F4C"/>
    <w:rsid w:val="00E02D8A"/>
    <w:rsid w:val="00E74793"/>
    <w:rsid w:val="00EA0A9B"/>
    <w:rsid w:val="00EA1052"/>
    <w:rsid w:val="00ED4D4A"/>
    <w:rsid w:val="00ED6A30"/>
    <w:rsid w:val="00ED6D62"/>
    <w:rsid w:val="00F31ACE"/>
    <w:rsid w:val="00F4684F"/>
    <w:rsid w:val="00F658C2"/>
    <w:rsid w:val="00FC765F"/>
    <w:rsid w:val="00FD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6241"/>
  <w15:docId w15:val="{770C0E03-E6EC-4B21-AAD7-25CE283C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AF6"/>
    <w:pPr>
      <w:widowControl w:val="0"/>
      <w:jc w:val="both"/>
    </w:pPr>
  </w:style>
  <w:style w:type="paragraph" w:styleId="Heading2">
    <w:name w:val="heading 2"/>
    <w:basedOn w:val="Normal"/>
    <w:next w:val="Normal"/>
    <w:link w:val="Heading2Char"/>
    <w:uiPriority w:val="99"/>
    <w:qFormat/>
    <w:rsid w:val="00C55F50"/>
    <w:pPr>
      <w:keepNext/>
      <w:widowControl/>
      <w:pBdr>
        <w:bottom w:val="single" w:sz="12" w:space="3" w:color="009BFF"/>
      </w:pBdr>
      <w:spacing w:before="480" w:after="120"/>
      <w:outlineLvl w:val="1"/>
    </w:pPr>
    <w:rPr>
      <w:rFonts w:ascii="Arial" w:eastAsia="Calibri" w:hAnsi="Arial" w:cs="Times New Roman"/>
      <w:b/>
      <w:bCs/>
      <w:color w:val="009BFF"/>
      <w:kern w:val="0"/>
      <w:sz w:val="20"/>
      <w:szCs w:val="20"/>
    </w:rPr>
  </w:style>
  <w:style w:type="paragraph" w:styleId="Heading5">
    <w:name w:val="heading 5"/>
    <w:basedOn w:val="Normal"/>
    <w:next w:val="Normal"/>
    <w:link w:val="Heading5Char"/>
    <w:semiHidden/>
    <w:unhideWhenUsed/>
    <w:qFormat/>
    <w:rsid w:val="00887602"/>
    <w:pPr>
      <w:keepNext/>
      <w:keepLines/>
      <w:spacing w:before="40"/>
      <w:outlineLvl w:val="4"/>
    </w:pPr>
    <w:rPr>
      <w:rFonts w:ascii="Courier New" w:hAnsi="Courier New" w:cs="Calibri"/>
      <w:b/>
      <w:bCs/>
      <w:i/>
      <w:iCs/>
      <w:sz w:val="22"/>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55F50"/>
    <w:rPr>
      <w:rFonts w:ascii="Arial" w:eastAsia="Calibri" w:hAnsi="Arial" w:cs="Times New Roman"/>
      <w:b/>
      <w:bCs/>
      <w:color w:val="009BFF"/>
      <w:kern w:val="0"/>
      <w:sz w:val="20"/>
      <w:szCs w:val="20"/>
    </w:rPr>
  </w:style>
  <w:style w:type="paragraph" w:customStyle="1" w:styleId="ListParagraph1">
    <w:name w:val="List Paragraph1"/>
    <w:basedOn w:val="Normal"/>
    <w:rsid w:val="00C55F50"/>
    <w:pPr>
      <w:widowControl/>
      <w:spacing w:before="100" w:beforeAutospacing="1" w:after="200" w:line="273" w:lineRule="auto"/>
      <w:ind w:left="720"/>
      <w:contextualSpacing/>
      <w:jc w:val="left"/>
    </w:pPr>
    <w:rPr>
      <w:rFonts w:ascii="Calibri" w:eastAsia="宋体" w:hAnsi="Calibri" w:cs="Times New Roman"/>
      <w:kern w:val="0"/>
      <w:sz w:val="22"/>
    </w:rPr>
  </w:style>
  <w:style w:type="character" w:customStyle="1" w:styleId="15">
    <w:name w:val="15"/>
    <w:basedOn w:val="DefaultParagraphFont"/>
    <w:rsid w:val="00C55F50"/>
    <w:rPr>
      <w:rFonts w:ascii="Calibri" w:hAnsi="Calibri" w:cs="Calibri" w:hint="default"/>
      <w:color w:val="666666"/>
    </w:rPr>
  </w:style>
  <w:style w:type="table" w:styleId="TableGrid">
    <w:name w:val="Table Grid"/>
    <w:basedOn w:val="TableNormal"/>
    <w:uiPriority w:val="59"/>
    <w:unhideWhenUsed/>
    <w:rsid w:val="00C55F50"/>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rsid w:val="00C55F50"/>
    <w:pPr>
      <w:widowControl/>
      <w:jc w:val="left"/>
    </w:pPr>
    <w:rPr>
      <w:rFonts w:ascii="Calibri" w:eastAsia="宋体" w:hAnsi="Calibri" w:cs="Calibri"/>
      <w:kern w:val="0"/>
      <w:sz w:val="20"/>
      <w:szCs w:val="20"/>
    </w:rPr>
  </w:style>
  <w:style w:type="character" w:customStyle="1" w:styleId="CommentTextChar">
    <w:name w:val="Comment Text Char"/>
    <w:basedOn w:val="DefaultParagraphFont"/>
    <w:link w:val="CommentText"/>
    <w:uiPriority w:val="99"/>
    <w:semiHidden/>
    <w:rsid w:val="00C55F50"/>
    <w:rPr>
      <w:rFonts w:ascii="Calibri" w:eastAsia="宋体" w:hAnsi="Calibri" w:cs="Calibri"/>
      <w:kern w:val="0"/>
      <w:sz w:val="20"/>
      <w:szCs w:val="20"/>
    </w:rPr>
  </w:style>
  <w:style w:type="paragraph" w:styleId="ListParagraph">
    <w:name w:val="List Paragraph"/>
    <w:basedOn w:val="Normal"/>
    <w:uiPriority w:val="34"/>
    <w:qFormat/>
    <w:rsid w:val="00887602"/>
    <w:pPr>
      <w:widowControl/>
      <w:ind w:left="720"/>
      <w:contextualSpacing/>
      <w:jc w:val="left"/>
    </w:pPr>
    <w:rPr>
      <w:rFonts w:ascii="font307" w:eastAsia="Cambria Math" w:hAnsi="font307" w:cs="Symbol"/>
      <w:kern w:val="0"/>
      <w:sz w:val="24"/>
      <w:szCs w:val="24"/>
      <w:lang w:val="en-GB" w:eastAsia="en-US"/>
    </w:rPr>
  </w:style>
  <w:style w:type="character" w:customStyle="1" w:styleId="Heading5Char">
    <w:name w:val="Heading 5 Char"/>
    <w:link w:val="Heading5"/>
    <w:rsid w:val="00887602"/>
    <w:rPr>
      <w:rFonts w:ascii="Courier New" w:hAnsi="Courier New" w:cs="Calibri"/>
      <w:b/>
      <w:bCs/>
      <w:i/>
      <w:iCs/>
      <w:sz w:val="22"/>
      <w:szCs w:val="26"/>
      <w:lang w:val="en-GB" w:eastAsia="en-GB"/>
    </w:rPr>
  </w:style>
  <w:style w:type="character" w:customStyle="1" w:styleId="Heading5Char1">
    <w:name w:val="Heading 5 Char1"/>
    <w:basedOn w:val="DefaultParagraphFont"/>
    <w:uiPriority w:val="9"/>
    <w:semiHidden/>
    <w:rsid w:val="00887602"/>
    <w:rPr>
      <w:rFonts w:asciiTheme="majorHAnsi" w:eastAsiaTheme="majorEastAsia" w:hAnsiTheme="majorHAnsi" w:cstheme="majorBidi"/>
      <w:color w:val="365F91" w:themeColor="accent1" w:themeShade="BF"/>
    </w:rPr>
  </w:style>
  <w:style w:type="paragraph" w:customStyle="1" w:styleId="Default">
    <w:name w:val="Default"/>
    <w:rsid w:val="00D47E73"/>
    <w:pPr>
      <w:autoSpaceDE w:val="0"/>
      <w:autoSpaceDN w:val="0"/>
      <w:adjustRightInd w:val="0"/>
    </w:pPr>
    <w:rPr>
      <w:rFonts w:ascii="Arial" w:eastAsia="Times New Roman" w:hAnsi="Arial" w:cs="Arial"/>
      <w:color w:val="000000"/>
      <w:kern w:val="0"/>
      <w:sz w:val="24"/>
      <w:szCs w:val="24"/>
      <w:lang w:eastAsia="en-US" w:bidi="km-KH"/>
    </w:rPr>
  </w:style>
  <w:style w:type="paragraph" w:styleId="BalloonText">
    <w:name w:val="Balloon Text"/>
    <w:basedOn w:val="Normal"/>
    <w:link w:val="BalloonTextChar"/>
    <w:uiPriority w:val="99"/>
    <w:semiHidden/>
    <w:unhideWhenUsed/>
    <w:rsid w:val="0083508A"/>
    <w:rPr>
      <w:sz w:val="18"/>
      <w:szCs w:val="18"/>
    </w:rPr>
  </w:style>
  <w:style w:type="character" w:customStyle="1" w:styleId="BalloonTextChar">
    <w:name w:val="Balloon Text Char"/>
    <w:basedOn w:val="DefaultParagraphFont"/>
    <w:link w:val="BalloonText"/>
    <w:uiPriority w:val="99"/>
    <w:semiHidden/>
    <w:rsid w:val="0083508A"/>
    <w:rPr>
      <w:sz w:val="18"/>
      <w:szCs w:val="18"/>
    </w:rPr>
  </w:style>
  <w:style w:type="character" w:styleId="CommentReference">
    <w:name w:val="annotation reference"/>
    <w:basedOn w:val="DefaultParagraphFont"/>
    <w:uiPriority w:val="99"/>
    <w:semiHidden/>
    <w:unhideWhenUsed/>
    <w:rsid w:val="00902668"/>
    <w:rPr>
      <w:sz w:val="21"/>
      <w:szCs w:val="21"/>
    </w:rPr>
  </w:style>
  <w:style w:type="paragraph" w:styleId="CommentSubject">
    <w:name w:val="annotation subject"/>
    <w:basedOn w:val="CommentText"/>
    <w:next w:val="CommentText"/>
    <w:link w:val="CommentSubjectChar"/>
    <w:uiPriority w:val="99"/>
    <w:semiHidden/>
    <w:unhideWhenUsed/>
    <w:rsid w:val="00902668"/>
    <w:pPr>
      <w:widowControl w:val="0"/>
    </w:pPr>
    <w:rPr>
      <w:rFonts w:asciiTheme="minorHAnsi" w:eastAsiaTheme="minorEastAsia" w:hAnsiTheme="minorHAnsi" w:cstheme="minorBidi"/>
      <w:b/>
      <w:bCs/>
      <w:kern w:val="2"/>
      <w:sz w:val="21"/>
      <w:szCs w:val="22"/>
    </w:rPr>
  </w:style>
  <w:style w:type="character" w:customStyle="1" w:styleId="CommentSubjectChar">
    <w:name w:val="Comment Subject Char"/>
    <w:basedOn w:val="CommentTextChar"/>
    <w:link w:val="CommentSubject"/>
    <w:uiPriority w:val="99"/>
    <w:semiHidden/>
    <w:rsid w:val="00902668"/>
    <w:rPr>
      <w:rFonts w:ascii="Calibri" w:eastAsia="宋体" w:hAnsi="Calibri" w:cs="Calibri"/>
      <w:b/>
      <w:bCs/>
      <w:kern w:val="0"/>
      <w:sz w:val="20"/>
      <w:szCs w:val="20"/>
    </w:rPr>
  </w:style>
  <w:style w:type="character" w:styleId="Hyperlink">
    <w:name w:val="Hyperlink"/>
    <w:basedOn w:val="DefaultParagraphFont"/>
    <w:uiPriority w:val="99"/>
    <w:unhideWhenUsed/>
    <w:rsid w:val="00CA5B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08949">
      <w:bodyDiv w:val="1"/>
      <w:marLeft w:val="0"/>
      <w:marRight w:val="0"/>
      <w:marTop w:val="0"/>
      <w:marBottom w:val="0"/>
      <w:divBdr>
        <w:top w:val="none" w:sz="0" w:space="0" w:color="auto"/>
        <w:left w:val="none" w:sz="0" w:space="0" w:color="auto"/>
        <w:bottom w:val="none" w:sz="0" w:space="0" w:color="auto"/>
        <w:right w:val="none" w:sz="0" w:space="0" w:color="auto"/>
      </w:divBdr>
    </w:div>
    <w:div w:id="886572015">
      <w:bodyDiv w:val="1"/>
      <w:marLeft w:val="0"/>
      <w:marRight w:val="0"/>
      <w:marTop w:val="0"/>
      <w:marBottom w:val="0"/>
      <w:divBdr>
        <w:top w:val="none" w:sz="0" w:space="0" w:color="auto"/>
        <w:left w:val="none" w:sz="0" w:space="0" w:color="auto"/>
        <w:bottom w:val="none" w:sz="0" w:space="0" w:color="auto"/>
        <w:right w:val="none" w:sz="0" w:space="0" w:color="auto"/>
      </w:divBdr>
    </w:div>
    <w:div w:id="1776361542">
      <w:bodyDiv w:val="1"/>
      <w:marLeft w:val="0"/>
      <w:marRight w:val="0"/>
      <w:marTop w:val="0"/>
      <w:marBottom w:val="0"/>
      <w:divBdr>
        <w:top w:val="none" w:sz="0" w:space="0" w:color="auto"/>
        <w:left w:val="none" w:sz="0" w:space="0" w:color="auto"/>
        <w:bottom w:val="none" w:sz="0" w:space="0" w:color="auto"/>
        <w:right w:val="none" w:sz="0" w:space="0" w:color="auto"/>
      </w:divBdr>
    </w:div>
    <w:div w:id="214592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planchina</cp:lastModifiedBy>
  <cp:revision>2</cp:revision>
  <dcterms:created xsi:type="dcterms:W3CDTF">2016-01-07T06:32:00Z</dcterms:created>
  <dcterms:modified xsi:type="dcterms:W3CDTF">2016-01-07T06:32:00Z</dcterms:modified>
</cp:coreProperties>
</file>