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186" w:rsidRDefault="00144186" w:rsidP="00144186">
      <w:pPr>
        <w:rPr>
          <w:rFonts w:ascii="黑体" w:eastAsia="黑体" w:hAnsi="华文中宋"/>
          <w:sz w:val="24"/>
          <w:szCs w:val="24"/>
        </w:rPr>
      </w:pPr>
    </w:p>
    <w:p w:rsidR="00DD4CB0" w:rsidRDefault="00DD4CB0" w:rsidP="00DD4CB0">
      <w:pPr>
        <w:jc w:val="center"/>
        <w:rPr>
          <w:rFonts w:ascii="黑体" w:eastAsia="黑体" w:hAnsi="华文中宋"/>
          <w:sz w:val="24"/>
          <w:szCs w:val="24"/>
        </w:rPr>
      </w:pPr>
      <w:r w:rsidRPr="00DD4CB0">
        <w:rPr>
          <w:rFonts w:ascii="黑体" w:eastAsia="黑体" w:hAnsi="华文中宋"/>
          <w:noProof/>
          <w:sz w:val="24"/>
          <w:szCs w:val="24"/>
        </w:rPr>
        <w:drawing>
          <wp:inline distT="0" distB="0" distL="0" distR="0">
            <wp:extent cx="1452398" cy="1096059"/>
            <wp:effectExtent l="19050" t="0" r="0" b="0"/>
            <wp:docPr id="1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29" cy="11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B0" w:rsidRPr="00144186" w:rsidRDefault="00DD4CB0" w:rsidP="00DD4CB0">
      <w:pPr>
        <w:jc w:val="center"/>
        <w:rPr>
          <w:rFonts w:ascii="黑体" w:eastAsia="黑体" w:hAnsi="华文中宋"/>
          <w:sz w:val="24"/>
          <w:szCs w:val="24"/>
        </w:rPr>
      </w:pPr>
    </w:p>
    <w:p w:rsidR="004E24BB" w:rsidRPr="004E24BB" w:rsidRDefault="004E24BB" w:rsidP="00AE408E">
      <w:pPr>
        <w:jc w:val="center"/>
        <w:rPr>
          <w:rFonts w:ascii="黑体" w:eastAsia="黑体" w:hAnsi="华文中宋"/>
          <w:sz w:val="36"/>
          <w:szCs w:val="36"/>
        </w:rPr>
      </w:pPr>
      <w:r w:rsidRPr="004E24BB">
        <w:rPr>
          <w:rFonts w:ascii="黑体" w:eastAsia="黑体" w:hAnsi="华文中宋" w:hint="eastAsia"/>
          <w:sz w:val="36"/>
          <w:szCs w:val="36"/>
        </w:rPr>
        <w:t>中国非公募基金会发展论坛</w:t>
      </w:r>
    </w:p>
    <w:p w:rsidR="007C546E" w:rsidRPr="00DD4CB0" w:rsidRDefault="007C546E" w:rsidP="00AE408E">
      <w:pPr>
        <w:jc w:val="center"/>
        <w:rPr>
          <w:rFonts w:ascii="楷体" w:eastAsia="楷体" w:hAnsi="楷体"/>
          <w:b/>
          <w:sz w:val="44"/>
          <w:szCs w:val="44"/>
        </w:rPr>
      </w:pPr>
      <w:r w:rsidRPr="00DD4CB0">
        <w:rPr>
          <w:rFonts w:ascii="楷体" w:eastAsia="楷体" w:hAnsi="楷体" w:hint="eastAsia"/>
          <w:b/>
          <w:color w:val="7030A0"/>
          <w:sz w:val="44"/>
          <w:szCs w:val="44"/>
        </w:rPr>
        <w:t>酸</w:t>
      </w:r>
      <w:r w:rsidRPr="00DD4CB0">
        <w:rPr>
          <w:rFonts w:ascii="楷体" w:eastAsia="楷体" w:hAnsi="楷体" w:hint="eastAsia"/>
          <w:b/>
          <w:color w:val="F79646" w:themeColor="accent6"/>
          <w:sz w:val="44"/>
          <w:szCs w:val="44"/>
        </w:rPr>
        <w:t>甜</w:t>
      </w:r>
      <w:r w:rsidRPr="00DD4CB0">
        <w:rPr>
          <w:rFonts w:ascii="楷体" w:eastAsia="楷体" w:hAnsi="楷体" w:hint="eastAsia"/>
          <w:b/>
          <w:color w:val="00B050"/>
          <w:sz w:val="44"/>
          <w:szCs w:val="44"/>
        </w:rPr>
        <w:t>苦</w:t>
      </w:r>
      <w:r w:rsidRPr="00DD4CB0">
        <w:rPr>
          <w:rFonts w:ascii="楷体" w:eastAsia="楷体" w:hAnsi="楷体" w:hint="eastAsia"/>
          <w:b/>
          <w:color w:val="FF0000"/>
          <w:sz w:val="44"/>
          <w:szCs w:val="44"/>
        </w:rPr>
        <w:t>辣</w:t>
      </w:r>
      <w:r w:rsidRPr="00DD4CB0">
        <w:rPr>
          <w:rFonts w:ascii="楷体" w:eastAsia="楷体" w:hAnsi="楷体" w:hint="eastAsia"/>
          <w:b/>
          <w:color w:val="943634" w:themeColor="accent2" w:themeShade="BF"/>
          <w:sz w:val="44"/>
          <w:szCs w:val="44"/>
        </w:rPr>
        <w:t>麻</w:t>
      </w:r>
      <w:r w:rsidRPr="00DD4CB0">
        <w:rPr>
          <w:rFonts w:ascii="楷体" w:eastAsia="楷体" w:hAnsi="楷体" w:hint="eastAsia"/>
          <w:b/>
          <w:color w:val="00B0F0"/>
          <w:sz w:val="44"/>
          <w:szCs w:val="44"/>
        </w:rPr>
        <w:t>鲜</w:t>
      </w:r>
      <w:r w:rsidRPr="00DD4CB0">
        <w:rPr>
          <w:rFonts w:ascii="楷体" w:eastAsia="楷体" w:hAnsi="楷体" w:hint="eastAsia"/>
          <w:b/>
          <w:color w:val="FF3399"/>
          <w:sz w:val="44"/>
          <w:szCs w:val="44"/>
        </w:rPr>
        <w:t>烫</w:t>
      </w:r>
    </w:p>
    <w:p w:rsidR="00E864DA" w:rsidRDefault="007C546E" w:rsidP="0041245B">
      <w:pPr>
        <w:jc w:val="center"/>
        <w:rPr>
          <w:rFonts w:ascii="黑体" w:eastAsia="黑体" w:hAnsi="华文中宋"/>
          <w:sz w:val="36"/>
          <w:szCs w:val="36"/>
        </w:rPr>
      </w:pPr>
      <w:r>
        <w:rPr>
          <w:rFonts w:ascii="黑体" w:eastAsia="黑体" w:hAnsi="华文中宋" w:hint="eastAsia"/>
          <w:sz w:val="36"/>
          <w:szCs w:val="36"/>
        </w:rPr>
        <w:t>“七味杂陈”</w:t>
      </w:r>
      <w:r w:rsidR="008C40DB">
        <w:rPr>
          <w:rFonts w:ascii="黑体" w:eastAsia="黑体" w:hAnsi="华文中宋" w:hint="eastAsia"/>
          <w:sz w:val="36"/>
          <w:szCs w:val="36"/>
        </w:rPr>
        <w:t>基金会</w:t>
      </w:r>
      <w:r w:rsidR="005741CA">
        <w:rPr>
          <w:rFonts w:ascii="黑体" w:eastAsia="黑体" w:hAnsi="华文中宋" w:hint="eastAsia"/>
          <w:sz w:val="36"/>
          <w:szCs w:val="36"/>
        </w:rPr>
        <w:t>领导人</w:t>
      </w:r>
      <w:proofErr w:type="gramStart"/>
      <w:r>
        <w:rPr>
          <w:rFonts w:ascii="黑体" w:eastAsia="黑体" w:hAnsi="华文中宋" w:hint="eastAsia"/>
          <w:sz w:val="36"/>
          <w:szCs w:val="36"/>
        </w:rPr>
        <w:t>慈</w:t>
      </w:r>
      <w:proofErr w:type="gramEnd"/>
      <w:r>
        <w:rPr>
          <w:rFonts w:ascii="黑体" w:eastAsia="黑体" w:hAnsi="华文中宋" w:hint="eastAsia"/>
          <w:sz w:val="36"/>
          <w:szCs w:val="36"/>
        </w:rPr>
        <w:t>展会</w:t>
      </w:r>
      <w:r w:rsidR="008C40DB">
        <w:rPr>
          <w:rFonts w:ascii="黑体" w:eastAsia="黑体" w:hAnsi="华文中宋" w:hint="eastAsia"/>
          <w:sz w:val="36"/>
          <w:szCs w:val="36"/>
        </w:rPr>
        <w:t>TED</w:t>
      </w:r>
      <w:r w:rsidR="00880D74">
        <w:rPr>
          <w:rFonts w:ascii="黑体" w:eastAsia="黑体" w:hAnsi="华文中宋" w:hint="eastAsia"/>
          <w:sz w:val="36"/>
          <w:szCs w:val="36"/>
        </w:rPr>
        <w:t>专场</w:t>
      </w:r>
    </w:p>
    <w:p w:rsidR="00AE408E" w:rsidRPr="00880D74" w:rsidRDefault="0041245B" w:rsidP="00AE408E">
      <w:pPr>
        <w:spacing w:line="480" w:lineRule="exact"/>
        <w:jc w:val="center"/>
        <w:rPr>
          <w:rFonts w:ascii="黑体" w:eastAsia="黑体" w:hAnsi="华文中宋"/>
          <w:sz w:val="36"/>
          <w:szCs w:val="36"/>
        </w:rPr>
      </w:pPr>
      <w:r>
        <w:rPr>
          <w:rFonts w:ascii="黑体" w:eastAsia="黑体" w:hAnsi="华文中宋" w:hint="eastAsia"/>
          <w:sz w:val="36"/>
          <w:szCs w:val="36"/>
        </w:rPr>
        <w:t>——</w:t>
      </w:r>
      <w:r w:rsidR="00AE408E" w:rsidRPr="00880D74">
        <w:rPr>
          <w:rFonts w:ascii="黑体" w:eastAsia="黑体" w:hAnsi="华文中宋" w:hint="eastAsia"/>
          <w:sz w:val="36"/>
          <w:szCs w:val="36"/>
        </w:rPr>
        <w:t>基金会人的公益情怀与时代使命</w:t>
      </w:r>
      <w:r>
        <w:rPr>
          <w:rFonts w:ascii="黑体" w:eastAsia="黑体" w:hAnsi="华文中宋" w:hint="eastAsia"/>
          <w:sz w:val="36"/>
          <w:szCs w:val="36"/>
        </w:rPr>
        <w:t>——</w:t>
      </w:r>
    </w:p>
    <w:p w:rsidR="00E864DA" w:rsidRPr="0041245B" w:rsidRDefault="00E864DA">
      <w:pPr>
        <w:spacing w:line="480" w:lineRule="exact"/>
        <w:rPr>
          <w:rFonts w:ascii="楷体_GB2312" w:eastAsia="楷体_GB2312" w:hAnsi="华文中宋"/>
          <w:sz w:val="28"/>
          <w:szCs w:val="28"/>
        </w:rPr>
      </w:pPr>
    </w:p>
    <w:p w:rsidR="00E864DA" w:rsidRDefault="008C40DB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【时间】2015年9月19日 9:00-12:00</w:t>
      </w:r>
    </w:p>
    <w:p w:rsidR="004E24BB" w:rsidRDefault="008C40DB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【地点】深圳会展中心</w:t>
      </w:r>
      <w:r w:rsidR="0041245B">
        <w:rPr>
          <w:rFonts w:ascii="华文中宋" w:eastAsia="华文中宋" w:hAnsi="华文中宋" w:hint="eastAsia"/>
          <w:sz w:val="28"/>
          <w:szCs w:val="28"/>
        </w:rPr>
        <w:t>五楼玫瑰2厅</w:t>
      </w:r>
    </w:p>
    <w:p w:rsidR="004E24BB" w:rsidRPr="004E24BB" w:rsidRDefault="005741CA" w:rsidP="004E24BB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【</w:t>
      </w:r>
      <w:r w:rsidR="00901ECD">
        <w:rPr>
          <w:rFonts w:ascii="华文中宋" w:eastAsia="华文中宋" w:hAnsi="华文中宋" w:hint="eastAsia"/>
          <w:sz w:val="28"/>
          <w:szCs w:val="28"/>
        </w:rPr>
        <w:t>简介</w:t>
      </w:r>
      <w:r>
        <w:rPr>
          <w:rFonts w:ascii="华文中宋" w:eastAsia="华文中宋" w:hAnsi="华文中宋" w:hint="eastAsia"/>
          <w:sz w:val="28"/>
          <w:szCs w:val="28"/>
        </w:rPr>
        <w:t>】</w:t>
      </w:r>
      <w:r w:rsidR="00880D74" w:rsidRPr="00901ECD">
        <w:rPr>
          <w:rFonts w:ascii="华文中宋" w:eastAsia="华文中宋" w:hAnsi="华文中宋" w:hint="eastAsia"/>
          <w:sz w:val="28"/>
          <w:szCs w:val="28"/>
        </w:rPr>
        <w:t>NGO</w:t>
      </w:r>
      <w:r w:rsidR="00901ECD">
        <w:rPr>
          <w:rFonts w:ascii="华文中宋" w:eastAsia="华文中宋" w:hAnsi="华文中宋" w:hint="eastAsia"/>
          <w:sz w:val="28"/>
          <w:szCs w:val="28"/>
        </w:rPr>
        <w:t>人和基金会人常</w:t>
      </w:r>
      <w:r w:rsidR="00880D74" w:rsidRPr="00901ECD">
        <w:rPr>
          <w:rFonts w:ascii="华文中宋" w:eastAsia="华文中宋" w:hAnsi="华文中宋" w:hint="eastAsia"/>
          <w:sz w:val="28"/>
          <w:szCs w:val="28"/>
        </w:rPr>
        <w:t>相互分别觉得是两个阵营，但实际上基金会人也是因为有自己的公益情怀才投身此领域的。因此今天我们来讲讲</w:t>
      </w:r>
      <w:r w:rsidR="00901ECD">
        <w:rPr>
          <w:rFonts w:ascii="华文中宋" w:eastAsia="华文中宋" w:hAnsi="华文中宋" w:hint="eastAsia"/>
          <w:sz w:val="28"/>
          <w:szCs w:val="28"/>
        </w:rPr>
        <w:t>自己从业的情怀、理想、心路历程、遭遇的转折</w:t>
      </w:r>
      <w:r w:rsidR="00880D74" w:rsidRPr="00901ECD">
        <w:rPr>
          <w:rFonts w:ascii="华文中宋" w:eastAsia="华文中宋" w:hAnsi="华文中宋" w:hint="eastAsia"/>
          <w:sz w:val="28"/>
          <w:szCs w:val="28"/>
        </w:rPr>
        <w:t>和选择</w:t>
      </w:r>
      <w:r w:rsidRPr="00901ECD">
        <w:rPr>
          <w:rFonts w:ascii="华文中宋" w:eastAsia="华文中宋" w:hAnsi="华文中宋" w:hint="eastAsia"/>
          <w:sz w:val="28"/>
          <w:szCs w:val="28"/>
        </w:rPr>
        <w:t>、和NGO</w:t>
      </w:r>
      <w:r w:rsidR="00901ECD" w:rsidRPr="00901ECD">
        <w:rPr>
          <w:rFonts w:ascii="华文中宋" w:eastAsia="华文中宋" w:hAnsi="华文中宋" w:hint="eastAsia"/>
          <w:sz w:val="28"/>
          <w:szCs w:val="28"/>
        </w:rPr>
        <w:t>之间</w:t>
      </w:r>
      <w:r w:rsidRPr="00901ECD">
        <w:rPr>
          <w:rFonts w:ascii="华文中宋" w:eastAsia="华文中宋" w:hAnsi="华文中宋" w:hint="eastAsia"/>
          <w:sz w:val="28"/>
          <w:szCs w:val="28"/>
        </w:rPr>
        <w:t>的关联</w:t>
      </w:r>
      <w:r w:rsidR="00880D74" w:rsidRPr="00901ECD">
        <w:rPr>
          <w:rFonts w:ascii="华文中宋" w:eastAsia="华文中宋" w:hAnsi="华文中宋" w:hint="eastAsia"/>
          <w:sz w:val="28"/>
          <w:szCs w:val="28"/>
        </w:rPr>
        <w:t>…走心的十分钟个人分享，让观众对基金会人的理解回归血肉层面而非身份标签层面。从而建立因一份公益情怀而彼此相连的感觉。</w:t>
      </w:r>
    </w:p>
    <w:tbl>
      <w:tblPr>
        <w:tblStyle w:val="a6"/>
        <w:tblW w:w="9923" w:type="dxa"/>
        <w:tblInd w:w="-459" w:type="dxa"/>
        <w:tblLook w:val="04A0"/>
      </w:tblPr>
      <w:tblGrid>
        <w:gridCol w:w="1896"/>
        <w:gridCol w:w="939"/>
        <w:gridCol w:w="7088"/>
      </w:tblGrid>
      <w:tr w:rsidR="00CB5F3F" w:rsidTr="004E24BB">
        <w:tc>
          <w:tcPr>
            <w:tcW w:w="1896" w:type="dxa"/>
          </w:tcPr>
          <w:p w:rsidR="00CB5F3F" w:rsidRDefault="00CB5F3F" w:rsidP="00F53F38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时间</w:t>
            </w:r>
          </w:p>
        </w:tc>
        <w:tc>
          <w:tcPr>
            <w:tcW w:w="8027" w:type="dxa"/>
            <w:gridSpan w:val="2"/>
          </w:tcPr>
          <w:p w:rsidR="00CB5F3F" w:rsidRDefault="00CB5F3F" w:rsidP="00F53F38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内容</w:t>
            </w:r>
          </w:p>
        </w:tc>
      </w:tr>
      <w:tr w:rsidR="00CB5F3F" w:rsidTr="004E24BB">
        <w:tc>
          <w:tcPr>
            <w:tcW w:w="1896" w:type="dxa"/>
          </w:tcPr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9:00-9:30</w:t>
            </w:r>
          </w:p>
        </w:tc>
        <w:tc>
          <w:tcPr>
            <w:tcW w:w="8027" w:type="dxa"/>
            <w:gridSpan w:val="2"/>
          </w:tcPr>
          <w:p w:rsidR="00CB5F3F" w:rsidRDefault="00CB5F3F" w:rsidP="00F53F38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签到</w:t>
            </w:r>
          </w:p>
        </w:tc>
      </w:tr>
      <w:tr w:rsidR="00CB5F3F" w:rsidRPr="005741CA" w:rsidTr="004E24BB">
        <w:tc>
          <w:tcPr>
            <w:tcW w:w="1896" w:type="dxa"/>
          </w:tcPr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9:30-9:35</w:t>
            </w:r>
          </w:p>
        </w:tc>
        <w:tc>
          <w:tcPr>
            <w:tcW w:w="8027" w:type="dxa"/>
            <w:gridSpan w:val="2"/>
          </w:tcPr>
          <w:p w:rsidR="00CB5F3F" w:rsidRDefault="00CB5F3F" w:rsidP="00C666C6">
            <w:pPr>
              <w:spacing w:line="480" w:lineRule="exact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主持人</w:t>
            </w:r>
            <w:r w:rsidR="00C666C6">
              <w:rPr>
                <w:rFonts w:ascii="华文中宋" w:eastAsia="华文中宋" w:hAnsi="华文中宋" w:hint="eastAsia"/>
                <w:sz w:val="28"/>
                <w:szCs w:val="28"/>
              </w:rPr>
              <w:t>李海</w:t>
            </w:r>
            <w:r w:rsidR="004E24BB">
              <w:rPr>
                <w:rFonts w:ascii="华文中宋" w:eastAsia="华文中宋" w:hAnsi="华文中宋" w:hint="eastAsia"/>
                <w:sz w:val="28"/>
                <w:szCs w:val="28"/>
              </w:rPr>
              <w:t>（论坛轮值主席代表）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开场</w:t>
            </w:r>
            <w:r w:rsidR="00F53F38">
              <w:rPr>
                <w:rFonts w:ascii="华文中宋" w:eastAsia="华文中宋" w:hAnsi="华文中宋" w:hint="eastAsia"/>
                <w:sz w:val="28"/>
                <w:szCs w:val="28"/>
              </w:rPr>
              <w:t>致辞</w:t>
            </w:r>
          </w:p>
        </w:tc>
      </w:tr>
      <w:tr w:rsidR="00CB5F3F" w:rsidTr="004E24BB">
        <w:tc>
          <w:tcPr>
            <w:tcW w:w="1896" w:type="dxa"/>
          </w:tcPr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9:35-11:00</w:t>
            </w:r>
          </w:p>
        </w:tc>
        <w:tc>
          <w:tcPr>
            <w:tcW w:w="939" w:type="dxa"/>
          </w:tcPr>
          <w:p w:rsidR="00144186" w:rsidRDefault="00144186">
            <w:pPr>
              <w:rPr>
                <w:rFonts w:ascii="华文中宋" w:eastAsia="华文中宋" w:hAnsi="华文中宋"/>
                <w:sz w:val="28"/>
                <w:szCs w:val="28"/>
              </w:rPr>
            </w:pPr>
          </w:p>
          <w:p w:rsidR="00144186" w:rsidRDefault="00144186">
            <w:pPr>
              <w:rPr>
                <w:rFonts w:ascii="华文中宋" w:eastAsia="华文中宋" w:hAnsi="华文中宋"/>
                <w:sz w:val="28"/>
                <w:szCs w:val="28"/>
              </w:rPr>
            </w:pPr>
          </w:p>
          <w:p w:rsidR="00144186" w:rsidRDefault="00144186">
            <w:pPr>
              <w:rPr>
                <w:rFonts w:ascii="华文中宋" w:eastAsia="华文中宋" w:hAnsi="华文中宋"/>
                <w:sz w:val="28"/>
                <w:szCs w:val="28"/>
              </w:rPr>
            </w:pPr>
          </w:p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演讲</w:t>
            </w:r>
          </w:p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环节</w:t>
            </w:r>
          </w:p>
        </w:tc>
        <w:tc>
          <w:tcPr>
            <w:tcW w:w="7088" w:type="dxa"/>
          </w:tcPr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lastRenderedPageBreak/>
              <w:t>黄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 xml:space="preserve">  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奕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 xml:space="preserve"> 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招商局慈善基金会执行秘书长（酸倒牙）</w:t>
            </w:r>
          </w:p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彭艳妮 南都公益基金会副秘书长（甜如蜜）</w:t>
            </w:r>
          </w:p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lastRenderedPageBreak/>
              <w:t>吕静莲 广东省与人公益基金会秘书长（苦中乐）</w:t>
            </w:r>
          </w:p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胡小军 广东省千禾社区公益基金会秘书长（辣不怕）</w:t>
            </w:r>
          </w:p>
          <w:p w:rsidR="00CB5F3F" w:rsidRDefault="00C666C6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霍庆川</w:t>
            </w:r>
            <w:r w:rsidR="00CB5F3F">
              <w:rPr>
                <w:rFonts w:ascii="华文中宋" w:eastAsia="华文中宋" w:hAnsi="华文中宋" w:hint="eastAsia"/>
                <w:sz w:val="28"/>
                <w:szCs w:val="28"/>
              </w:rPr>
              <w:t xml:space="preserve"> 浙江敦和慈善基金会秘书长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助理</w:t>
            </w:r>
            <w:r w:rsidR="00CB5F3F">
              <w:rPr>
                <w:rFonts w:ascii="华文中宋" w:eastAsia="华文中宋" w:hAnsi="华文中宋" w:hint="eastAsia"/>
                <w:sz w:val="28"/>
                <w:szCs w:val="28"/>
              </w:rPr>
              <w:t>（麻翻天）</w:t>
            </w:r>
          </w:p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蔡文方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 xml:space="preserve"> 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广东省绿芽乡村妇女发展基金会理事长（烫出泡）</w:t>
            </w:r>
          </w:p>
          <w:p w:rsidR="00CB5F3F" w:rsidRP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吴军军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 xml:space="preserve"> </w:t>
            </w:r>
            <w:r w:rsidR="004C59A3">
              <w:rPr>
                <w:rFonts w:ascii="华文中宋" w:eastAsia="华文中宋" w:hAnsi="华文中宋" w:hint="eastAsia"/>
                <w:sz w:val="28"/>
                <w:szCs w:val="28"/>
              </w:rPr>
              <w:t>福建正荣公益基金会理事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（小鲜肉）</w:t>
            </w:r>
          </w:p>
        </w:tc>
      </w:tr>
      <w:tr w:rsidR="00CB5F3F" w:rsidTr="004E24BB">
        <w:tc>
          <w:tcPr>
            <w:tcW w:w="1896" w:type="dxa"/>
          </w:tcPr>
          <w:p w:rsidR="00CB5F3F" w:rsidRDefault="00CB5F3F" w:rsidP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lastRenderedPageBreak/>
              <w:t>11:00-11:40</w:t>
            </w:r>
          </w:p>
        </w:tc>
        <w:tc>
          <w:tcPr>
            <w:tcW w:w="8027" w:type="dxa"/>
            <w:gridSpan w:val="2"/>
          </w:tcPr>
          <w:p w:rsidR="00CB5F3F" w:rsidRPr="005741CA" w:rsidRDefault="00CB5F3F" w:rsidP="00CB5F3F">
            <w:pPr>
              <w:spacing w:line="480" w:lineRule="atLeast"/>
            </w:pPr>
            <w:r>
              <w:rPr>
                <w:rFonts w:ascii="华文中宋" w:eastAsia="华文中宋" w:hAnsi="华文中宋"/>
                <w:sz w:val="28"/>
                <w:szCs w:val="28"/>
              </w:rPr>
              <w:t>互动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>提问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环节</w:t>
            </w:r>
          </w:p>
        </w:tc>
      </w:tr>
      <w:tr w:rsidR="00CB5F3F" w:rsidTr="004E24BB">
        <w:tc>
          <w:tcPr>
            <w:tcW w:w="1896" w:type="dxa"/>
          </w:tcPr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11:40-11:50</w:t>
            </w:r>
          </w:p>
        </w:tc>
        <w:tc>
          <w:tcPr>
            <w:tcW w:w="8027" w:type="dxa"/>
            <w:gridSpan w:val="2"/>
          </w:tcPr>
          <w:p w:rsidR="00CB5F3F" w:rsidRDefault="00CB5F3F" w:rsidP="001F72D7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/>
                <w:sz w:val="28"/>
                <w:szCs w:val="28"/>
              </w:rPr>
              <w:t>集齐七龙珠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，</w:t>
            </w:r>
            <w:r>
              <w:rPr>
                <w:rFonts w:ascii="华文中宋" w:eastAsia="华文中宋" w:hAnsi="华文中宋"/>
                <w:sz w:val="28"/>
                <w:szCs w:val="28"/>
              </w:rPr>
              <w:t>召唤年度盛会</w:t>
            </w:r>
            <w:r w:rsidR="00F53F38">
              <w:rPr>
                <w:rFonts w:ascii="华文中宋" w:eastAsia="华文中宋" w:hAnsi="华文中宋" w:hint="eastAsia"/>
                <w:sz w:val="28"/>
                <w:szCs w:val="28"/>
              </w:rPr>
              <w:t>，论坛年会推荐</w:t>
            </w:r>
          </w:p>
        </w:tc>
      </w:tr>
      <w:tr w:rsidR="00CB5F3F" w:rsidTr="004E24BB">
        <w:tc>
          <w:tcPr>
            <w:tcW w:w="1896" w:type="dxa"/>
          </w:tcPr>
          <w:p w:rsidR="00CB5F3F" w:rsidRDefault="00CB5F3F">
            <w:pPr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11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>: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50-12</w:t>
            </w:r>
            <w:r w:rsidR="00144186">
              <w:rPr>
                <w:rFonts w:ascii="华文中宋" w:eastAsia="华文中宋" w:hAnsi="华文中宋" w:hint="eastAsia"/>
                <w:sz w:val="28"/>
                <w:szCs w:val="28"/>
              </w:rPr>
              <w:t>: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00</w:t>
            </w:r>
          </w:p>
        </w:tc>
        <w:tc>
          <w:tcPr>
            <w:tcW w:w="8027" w:type="dxa"/>
            <w:gridSpan w:val="2"/>
          </w:tcPr>
          <w:p w:rsidR="00CB5F3F" w:rsidRPr="005741CA" w:rsidRDefault="00E90647" w:rsidP="00E90647">
            <w:pPr>
              <w:spacing w:line="480" w:lineRule="exact"/>
              <w:rPr>
                <w:rFonts w:ascii="楷体_GB2312" w:eastAsia="楷体_GB2312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自由交流：</w:t>
            </w:r>
            <w:r w:rsidR="00CB5F3F">
              <w:rPr>
                <w:rFonts w:ascii="华文中宋" w:eastAsia="华文中宋" w:hAnsi="华文中宋" w:hint="eastAsia"/>
                <w:sz w:val="28"/>
                <w:szCs w:val="28"/>
              </w:rPr>
              <w:t>新老朋友，难忘</w:t>
            </w:r>
            <w:r>
              <w:rPr>
                <w:rFonts w:ascii="华文中宋" w:eastAsia="华文中宋" w:hAnsi="华文中宋" w:hint="eastAsia"/>
                <w:sz w:val="28"/>
                <w:szCs w:val="28"/>
              </w:rPr>
              <w:t>相逢</w:t>
            </w:r>
          </w:p>
        </w:tc>
      </w:tr>
    </w:tbl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</w:p>
    <w:p w:rsidR="0071631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【讲者】</w:t>
      </w: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2107825" cy="3174124"/>
            <wp:effectExtent l="19050" t="0" r="6725" b="0"/>
            <wp:docPr id="7" name="图片 5" descr="E:\CPFF\8. 第七届\5分论坛\深圳慈展会\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PFF\8. 第七届\5分论坛\深圳慈展会\H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30" cy="31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黄奕    招商局慈善基金会执行秘书长</w:t>
      </w:r>
    </w:p>
    <w:p w:rsidR="004E24BB" w:rsidRDefault="004E24BB" w:rsidP="00CB5F3F">
      <w:r>
        <w:rPr>
          <w:rFonts w:hint="eastAsia"/>
        </w:rPr>
        <w:t>2000</w:t>
      </w:r>
      <w:r>
        <w:rPr>
          <w:rFonts w:hint="eastAsia"/>
        </w:rPr>
        <w:t>年加入招商局集团，历任项目经理、高级经理、部门总经理助理等职，现任招商局慈善基金会执行秘书长。黄奕认为，公益投资与商业投资一样，需遵循投资活动的一般规律，包括选择投资方向、确定投资规模、规避投资风险、讲求投资效益、注重投资管理等；基金会要根据实际情况选择投资方式，制定投资策略，实现自身资源的充分利用和社会资源的有效整合。</w:t>
      </w:r>
    </w:p>
    <w:p w:rsidR="004E24BB" w:rsidRDefault="004E24BB" w:rsidP="00CB5F3F">
      <w:pPr>
        <w:rPr>
          <w:rFonts w:ascii="华文中宋" w:eastAsia="华文中宋" w:hAnsi="华文中宋"/>
          <w:sz w:val="28"/>
          <w:szCs w:val="28"/>
        </w:rPr>
      </w:pP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2369666" cy="3508991"/>
            <wp:effectExtent l="19050" t="0" r="0" b="0"/>
            <wp:docPr id="6" name="图片 4" descr="E:\CPFF\8. 第七届\5分论坛\深圳慈展会\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PFF\8. 第七届\5分论坛\深圳慈展会\Y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25" cy="351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彭艳妮  南都公益基金会副秘书长</w:t>
      </w:r>
    </w:p>
    <w:p w:rsidR="004E24BB" w:rsidRPr="004E24BB" w:rsidRDefault="004E24BB" w:rsidP="004E24BB">
      <w:pPr>
        <w:spacing w:line="360" w:lineRule="auto"/>
      </w:pPr>
      <w:r w:rsidRPr="004E24BB">
        <w:rPr>
          <w:rFonts w:hint="eastAsia"/>
        </w:rPr>
        <w:t>彭艳妮在社会发展领域有</w:t>
      </w:r>
      <w:r w:rsidRPr="004E24BB">
        <w:rPr>
          <w:rFonts w:hint="eastAsia"/>
        </w:rPr>
        <w:t>19</w:t>
      </w:r>
      <w:r w:rsidRPr="004E24BB">
        <w:rPr>
          <w:rFonts w:hint="eastAsia"/>
        </w:rPr>
        <w:t>年工作经验，在公民社会、对弱势群体的公共服务、社会企业和社会投资等领域有丰富的经验。现任南都公益基金会常务副秘书长，曾任佳通集团</w:t>
      </w:r>
      <w:r w:rsidRPr="004E24BB">
        <w:rPr>
          <w:rFonts w:hint="eastAsia"/>
        </w:rPr>
        <w:t>UID</w:t>
      </w:r>
      <w:r w:rsidRPr="004E24BB">
        <w:rPr>
          <w:rFonts w:hint="eastAsia"/>
        </w:rPr>
        <w:t>公益基金主任，历任英国文化协会社会与发展部项目官员、项目经理、社会政策顾问、社会发展助理主任。在英国文化协会工作期间，她主持设计和实施了“社会企业家技能”项目，将社会企业的概念引入中国并推动了社会企业在中国的发展。在此之前，彭艳妮在民政部工作了</w:t>
      </w:r>
      <w:r w:rsidRPr="004E24BB">
        <w:rPr>
          <w:rFonts w:hint="eastAsia"/>
        </w:rPr>
        <w:t>6</w:t>
      </w:r>
      <w:r w:rsidRPr="004E24BB">
        <w:rPr>
          <w:rFonts w:hint="eastAsia"/>
        </w:rPr>
        <w:t>年。本科毕业于中国人民大学，取得经济学学士学位；研究生毕业于伦敦政治经济学院</w:t>
      </w:r>
      <w:r w:rsidRPr="004E24BB">
        <w:rPr>
          <w:rFonts w:hint="eastAsia"/>
        </w:rPr>
        <w:t>(LSE)</w:t>
      </w:r>
      <w:r w:rsidRPr="004E24BB">
        <w:rPr>
          <w:rFonts w:hint="eastAsia"/>
        </w:rPr>
        <w:t>，取得“发展中国家的社会政策与发展”专业硕士学位。</w:t>
      </w:r>
    </w:p>
    <w:p w:rsidR="004E24BB" w:rsidRPr="004E24BB" w:rsidRDefault="004E24BB" w:rsidP="00CB5F3F">
      <w:pPr>
        <w:rPr>
          <w:rFonts w:ascii="华文中宋" w:eastAsia="华文中宋" w:hAnsi="华文中宋"/>
          <w:sz w:val="28"/>
          <w:szCs w:val="28"/>
        </w:rPr>
      </w:pP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1839595" cy="1797050"/>
            <wp:effectExtent l="19050" t="0" r="8255" b="0"/>
            <wp:docPr id="3" name="图片 3" descr="E:\CPFF\8. 第七届\5分论坛\深圳慈展会\嘉宾\34688a0f21aa2f5b26d6412f493e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PFF\8. 第七届\5分论坛\深圳慈展会\嘉宾\34688a0f21aa2f5b26d6412f493e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 xml:space="preserve">吕静莲  广东省与人公益基金会秘书长 </w:t>
      </w:r>
    </w:p>
    <w:p w:rsidR="004E24BB" w:rsidRDefault="004E24BB" w:rsidP="00CB5F3F">
      <w:r>
        <w:rPr>
          <w:rFonts w:hint="eastAsia"/>
        </w:rPr>
        <w:t>南京大学中文系硕士。</w:t>
      </w: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月至今，任广东省与人公益基金会秘书长。秉持“既以为人己愈有，既以与人己愈多”的宗旨，支持青年</w:t>
      </w:r>
      <w:proofErr w:type="gramStart"/>
      <w:r>
        <w:rPr>
          <w:rFonts w:hint="eastAsia"/>
        </w:rPr>
        <w:t>草根公益</w:t>
      </w:r>
      <w:proofErr w:type="gramEnd"/>
      <w:r>
        <w:rPr>
          <w:rFonts w:hint="eastAsia"/>
        </w:rPr>
        <w:t>组织，打造</w:t>
      </w:r>
      <w:r>
        <w:rPr>
          <w:rFonts w:hint="eastAsia"/>
        </w:rPr>
        <w:t>YU</w:t>
      </w:r>
      <w:r>
        <w:rPr>
          <w:rFonts w:hint="eastAsia"/>
        </w:rPr>
        <w:t>益互联网公益平台。广东省社会组织评估专家组成员、广州市青年社会组织孵化基地顾问团成员。曾应邀担任创行世界杯华南站、中国站评委，</w:t>
      </w:r>
      <w:proofErr w:type="gramStart"/>
      <w:r>
        <w:rPr>
          <w:rFonts w:hint="eastAsia"/>
        </w:rPr>
        <w:t>佛山公益</w:t>
      </w:r>
      <w:proofErr w:type="gramEnd"/>
      <w:r>
        <w:rPr>
          <w:rFonts w:hint="eastAsia"/>
        </w:rPr>
        <w:t>慈善项目大赛、黑苹果“青年汇”公益大赛、“好丽友杯”大学生公益梦想实践大赛、广外“创青春”公益创业大赛等多个公益赛事评委。与人近年获得中基透明指数（</w:t>
      </w:r>
      <w:r>
        <w:rPr>
          <w:rFonts w:hint="eastAsia"/>
        </w:rPr>
        <w:t>FTI</w:t>
      </w:r>
      <w:r>
        <w:rPr>
          <w:rFonts w:hint="eastAsia"/>
        </w:rPr>
        <w:t>）排名第一，黑苹果青年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青年品牌、</w:t>
      </w:r>
      <w:proofErr w:type="gramStart"/>
      <w:r>
        <w:rPr>
          <w:rFonts w:hint="eastAsia"/>
        </w:rPr>
        <w:t>天涯公益盛典最创新</w:t>
      </w:r>
      <w:proofErr w:type="gramEnd"/>
      <w:r>
        <w:rPr>
          <w:rFonts w:hint="eastAsia"/>
        </w:rPr>
        <w:t>基金会提名及创行中国“企业家俱乐部纪念奖”等荣誉。</w:t>
      </w:r>
    </w:p>
    <w:p w:rsidR="004E24BB" w:rsidRDefault="004E24BB" w:rsidP="00CB5F3F">
      <w:pPr>
        <w:rPr>
          <w:rFonts w:ascii="华文中宋" w:eastAsia="华文中宋" w:hAnsi="华文中宋"/>
          <w:sz w:val="28"/>
          <w:szCs w:val="28"/>
        </w:rPr>
      </w:pP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2366798" cy="1765686"/>
            <wp:effectExtent l="19050" t="0" r="0" b="0"/>
            <wp:docPr id="2" name="图片 2" descr="E:\CPFF\8. 第七届\5分论坛\深圳慈展会\嘉宾\胡小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PFF\8. 第七届\5分论坛\深圳慈展会\嘉宾\胡小军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4" cy="17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 xml:space="preserve">胡小军  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广东省千禾社区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公益基金会秘书长</w:t>
      </w:r>
    </w:p>
    <w:p w:rsidR="007D3D22" w:rsidRDefault="007D3D22" w:rsidP="00CB5F3F">
      <w:pPr>
        <w:rPr>
          <w:rFonts w:ascii="华文中宋" w:eastAsia="华文中宋" w:hAnsi="华文中宋"/>
          <w:sz w:val="28"/>
          <w:szCs w:val="28"/>
        </w:rPr>
      </w:pPr>
      <w:r w:rsidRPr="007D3D22">
        <w:rPr>
          <w:rFonts w:hint="eastAsia"/>
        </w:rPr>
        <w:t>2003</w:t>
      </w:r>
      <w:r w:rsidRPr="007D3D22">
        <w:rPr>
          <w:rFonts w:hint="eastAsia"/>
        </w:rPr>
        <w:t>年进入公益领域，在社区公益、枢纽型社会组织、公益基金会运作与管理等领域具有长期的研究和实践经验。</w:t>
      </w:r>
    </w:p>
    <w:p w:rsidR="00C666C6" w:rsidRDefault="00C666C6" w:rsidP="00C666C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250768" cy="2168485"/>
            <wp:effectExtent l="0" t="533400" r="0" b="517565"/>
            <wp:docPr id="17" name="图片 1" descr="E:\CPFF\8. 第七届\5分论坛\3成都\嘉宾信息\嘉宾信息\霍庆川（嘉宾3）\霍庆川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PFF\8. 第七届\5分论坛\3成都\嘉宾信息\嘉宾信息\霍庆川（嘉宾3）\霍庆川照片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6839" cy="21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C6" w:rsidRPr="00790E39" w:rsidRDefault="00C666C6" w:rsidP="00C666C6">
      <w:pPr>
        <w:rPr>
          <w:rFonts w:ascii="华文中宋" w:eastAsia="华文中宋" w:hAnsi="华文中宋"/>
          <w:sz w:val="28"/>
          <w:szCs w:val="28"/>
        </w:rPr>
      </w:pPr>
      <w:proofErr w:type="gramStart"/>
      <w:r w:rsidRPr="00790E39">
        <w:rPr>
          <w:rFonts w:ascii="华文中宋" w:eastAsia="华文中宋" w:hAnsi="华文中宋"/>
          <w:sz w:val="28"/>
          <w:szCs w:val="28"/>
        </w:rPr>
        <w:t>霍庆川</w:t>
      </w:r>
      <w:proofErr w:type="gramEnd"/>
      <w:r w:rsidRPr="00790E39">
        <w:rPr>
          <w:rFonts w:ascii="华文中宋" w:eastAsia="华文中宋" w:hAnsi="华文中宋" w:hint="eastAsia"/>
          <w:sz w:val="28"/>
          <w:szCs w:val="28"/>
        </w:rPr>
        <w:t xml:space="preserve">  </w:t>
      </w:r>
      <w:r w:rsidRPr="00790E39">
        <w:rPr>
          <w:rFonts w:ascii="华文中宋" w:eastAsia="华文中宋" w:hAnsi="华文中宋"/>
          <w:sz w:val="28"/>
          <w:szCs w:val="28"/>
        </w:rPr>
        <w:t>浙江</w:t>
      </w:r>
      <w:proofErr w:type="gramStart"/>
      <w:r w:rsidRPr="00790E39">
        <w:rPr>
          <w:rFonts w:ascii="华文中宋" w:eastAsia="华文中宋" w:hAnsi="华文中宋"/>
          <w:sz w:val="28"/>
          <w:szCs w:val="28"/>
        </w:rPr>
        <w:t>敦</w:t>
      </w:r>
      <w:proofErr w:type="gramEnd"/>
      <w:r w:rsidRPr="00790E39">
        <w:rPr>
          <w:rFonts w:ascii="华文中宋" w:eastAsia="华文中宋" w:hAnsi="华文中宋"/>
          <w:sz w:val="28"/>
          <w:szCs w:val="28"/>
        </w:rPr>
        <w:t>和慈善基金会秘书长助理</w:t>
      </w:r>
    </w:p>
    <w:p w:rsidR="00C666C6" w:rsidRPr="00790E39" w:rsidRDefault="00C666C6" w:rsidP="00C666C6">
      <w:pPr>
        <w:widowControl/>
        <w:shd w:val="clear" w:color="auto" w:fill="FFFFFF"/>
        <w:spacing w:line="345" w:lineRule="atLeast"/>
        <w:jc w:val="left"/>
        <w:rPr>
          <w:rFonts w:ascii="Verdana" w:hAnsi="Verdana" w:cs="宋体"/>
          <w:color w:val="000000"/>
          <w:kern w:val="0"/>
          <w:szCs w:val="21"/>
        </w:rPr>
      </w:pPr>
      <w:r w:rsidRPr="00B16590">
        <w:rPr>
          <w:rFonts w:ascii="Verdana" w:hAnsi="Verdana" w:cs="宋体"/>
          <w:color w:val="000000"/>
          <w:kern w:val="0"/>
          <w:szCs w:val="21"/>
        </w:rPr>
        <w:lastRenderedPageBreak/>
        <w:t>负责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</w:rPr>
        <w:t>敦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</w:rPr>
        <w:t>和基金会公益支持领域的项目资助及管理工作。曾担任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</w:rPr>
        <w:t>壹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</w:rPr>
        <w:t>基金合作发展中心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总监，负责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壹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基金筹资工作；阿里巴巴集团社会责任部专家，参与建立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淘宝公益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平台、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阿里巴巴公益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平台；中国扶贫基金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会公众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筹资处处长。坚信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“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负责任的商业机构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”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和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“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懂经营的公益机构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”</w:t>
      </w:r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是改变世界的两大核心力量并</w:t>
      </w:r>
      <w:proofErr w:type="gramStart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践行</w:t>
      </w:r>
      <w:proofErr w:type="gramEnd"/>
      <w:r w:rsidRPr="00B16590">
        <w:rPr>
          <w:rFonts w:ascii="Verdana" w:hAnsi="Verdana" w:cs="宋体"/>
          <w:color w:val="000000"/>
          <w:kern w:val="0"/>
          <w:szCs w:val="21"/>
          <w:shd w:val="clear" w:color="auto" w:fill="FFFFFF"/>
        </w:rPr>
        <w:t>之，拥有十余年公益行业从业经验</w:t>
      </w:r>
      <w:r>
        <w:rPr>
          <w:rFonts w:ascii="Verdana" w:hAnsi="Verdana" w:cs="宋体" w:hint="eastAsia"/>
          <w:color w:val="000000"/>
          <w:kern w:val="0"/>
          <w:szCs w:val="21"/>
          <w:shd w:val="clear" w:color="auto" w:fill="FFFFFF"/>
        </w:rPr>
        <w:t>。</w:t>
      </w:r>
    </w:p>
    <w:p w:rsidR="0071631F" w:rsidRPr="00C666C6" w:rsidRDefault="0071631F" w:rsidP="00C666C6">
      <w:pPr>
        <w:rPr>
          <w:rFonts w:ascii="华文中宋" w:eastAsia="华文中宋" w:hAnsi="华文中宋"/>
          <w:sz w:val="28"/>
          <w:szCs w:val="28"/>
        </w:rPr>
      </w:pP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1828148" cy="2701073"/>
            <wp:effectExtent l="19050" t="0" r="652" b="0"/>
            <wp:docPr id="1" name="图片 1" descr="E:\CPFF\8. 第七届\5分论坛\深圳慈展会\嘉宾\mmexport141621047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PFF\8. 第七届\5分论坛\深圳慈展会\嘉宾\mmexport1416210477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91" cy="26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 xml:space="preserve">蔡文方  广东省绿芽乡村妇女发展基金会理事长 </w:t>
      </w:r>
    </w:p>
    <w:p w:rsidR="004E24BB" w:rsidRDefault="004E24BB" w:rsidP="00CB5F3F">
      <w:r>
        <w:rPr>
          <w:rFonts w:hint="eastAsia"/>
        </w:rPr>
        <w:t>92</w:t>
      </w:r>
      <w:r>
        <w:rPr>
          <w:rFonts w:hint="eastAsia"/>
        </w:rPr>
        <w:t>年下海的企业家，</w:t>
      </w:r>
      <w:r>
        <w:rPr>
          <w:rFonts w:hint="eastAsia"/>
        </w:rPr>
        <w:t>12</w:t>
      </w:r>
      <w:r>
        <w:rPr>
          <w:rFonts w:hint="eastAsia"/>
        </w:rPr>
        <w:t>年正式加入公益行业。身逢中国市场经济改革和公益市场开放的年代，深知幸福不是理所当然，生存空间全靠理想和辛苦工作一点点撑起。</w:t>
      </w:r>
    </w:p>
    <w:p w:rsidR="0071631F" w:rsidRDefault="0071631F" w:rsidP="00CB5F3F">
      <w:pPr>
        <w:rPr>
          <w:rFonts w:ascii="华文中宋" w:eastAsia="华文中宋" w:hAnsi="华文中宋"/>
          <w:sz w:val="28"/>
          <w:szCs w:val="28"/>
        </w:rPr>
      </w:pPr>
    </w:p>
    <w:p w:rsidR="0071631F" w:rsidRDefault="00C76522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0" distR="0">
            <wp:extent cx="2016561" cy="2974427"/>
            <wp:effectExtent l="19050" t="0" r="2739" b="0"/>
            <wp:docPr id="12" name="图片 8" descr="C:\Users\CPF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FF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30" cy="297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F" w:rsidRPr="008800DC" w:rsidRDefault="00CB5F3F" w:rsidP="00CB5F3F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吴军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军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 xml:space="preserve">  </w:t>
      </w:r>
      <w:r w:rsidR="002E28DE">
        <w:rPr>
          <w:rFonts w:ascii="华文中宋" w:eastAsia="华文中宋" w:hAnsi="华文中宋" w:hint="eastAsia"/>
          <w:sz w:val="28"/>
          <w:szCs w:val="28"/>
        </w:rPr>
        <w:t>福建省</w:t>
      </w:r>
      <w:r>
        <w:rPr>
          <w:rFonts w:ascii="华文中宋" w:eastAsia="华文中宋" w:hAnsi="华文中宋" w:hint="eastAsia"/>
          <w:sz w:val="28"/>
          <w:szCs w:val="28"/>
        </w:rPr>
        <w:t>正荣公益基金会理事</w:t>
      </w:r>
    </w:p>
    <w:p w:rsidR="00B377CD" w:rsidRDefault="00B377CD" w:rsidP="00B377CD">
      <w:pPr>
        <w:widowControl/>
        <w:spacing w:line="360" w:lineRule="auto"/>
      </w:pPr>
      <w:r w:rsidRPr="00B377CD">
        <w:rPr>
          <w:rFonts w:hint="eastAsia"/>
        </w:rPr>
        <w:lastRenderedPageBreak/>
        <w:t>正荣公益基金会领导人之一。</w:t>
      </w:r>
      <w:r w:rsidRPr="00B377CD">
        <w:rPr>
          <w:rFonts w:hint="eastAsia"/>
        </w:rPr>
        <w:t>2007</w:t>
      </w:r>
      <w:r w:rsidRPr="00B377CD">
        <w:rPr>
          <w:rFonts w:hint="eastAsia"/>
        </w:rPr>
        <w:t>年毕业于非知名文学院，</w:t>
      </w:r>
      <w:r w:rsidRPr="00B377CD">
        <w:rPr>
          <w:rFonts w:hint="eastAsia"/>
        </w:rPr>
        <w:t>2009</w:t>
      </w:r>
      <w:r w:rsidRPr="00B377CD">
        <w:rPr>
          <w:rFonts w:hint="eastAsia"/>
        </w:rPr>
        <w:t>年以文当枪使</w:t>
      </w:r>
      <w:proofErr w:type="gramStart"/>
      <w:r w:rsidRPr="00B377CD">
        <w:rPr>
          <w:rFonts w:hint="eastAsia"/>
        </w:rPr>
        <w:t>作愤青而</w:t>
      </w:r>
      <w:proofErr w:type="gramEnd"/>
      <w:r w:rsidRPr="00B377CD">
        <w:rPr>
          <w:rFonts w:hint="eastAsia"/>
        </w:rPr>
        <w:t>误入公益，幸得公益友人一路提点和宽容，虽半路重杀进过商业江湖，后又重回公益道路。</w:t>
      </w:r>
      <w:r w:rsidRPr="00B377CD">
        <w:rPr>
          <w:rFonts w:hint="eastAsia"/>
        </w:rPr>
        <w:t>2012</w:t>
      </w:r>
      <w:r w:rsidRPr="00B377CD">
        <w:rPr>
          <w:rFonts w:hint="eastAsia"/>
        </w:rPr>
        <w:t>年</w:t>
      </w:r>
      <w:r w:rsidRPr="00B377CD">
        <w:rPr>
          <w:rFonts w:hint="eastAsia"/>
        </w:rPr>
        <w:t>2</w:t>
      </w:r>
      <w:r w:rsidRPr="00B377CD">
        <w:rPr>
          <w:rFonts w:hint="eastAsia"/>
        </w:rPr>
        <w:t>月，加入正荣集团成为集团</w:t>
      </w:r>
      <w:r w:rsidRPr="00B377CD">
        <w:rPr>
          <w:rFonts w:hint="eastAsia"/>
        </w:rPr>
        <w:t>CSR</w:t>
      </w:r>
      <w:r w:rsidRPr="00B377CD">
        <w:rPr>
          <w:rFonts w:hint="eastAsia"/>
        </w:rPr>
        <w:t>一员并负责民间公益项目，并参与成立正荣公益基金会。目前着力重点负责</w:t>
      </w:r>
      <w:proofErr w:type="gramStart"/>
      <w:r w:rsidRPr="00B377CD">
        <w:rPr>
          <w:rFonts w:hint="eastAsia"/>
        </w:rPr>
        <w:t>正荣微公益</w:t>
      </w:r>
      <w:proofErr w:type="gramEnd"/>
      <w:r w:rsidRPr="00B377CD">
        <w:rPr>
          <w:rFonts w:hint="eastAsia"/>
        </w:rPr>
        <w:t>项目与正荣专项救灾基金项目。</w:t>
      </w:r>
    </w:p>
    <w:p w:rsidR="00C666C6" w:rsidRDefault="00C666C6" w:rsidP="00B377CD">
      <w:pPr>
        <w:widowControl/>
        <w:spacing w:line="360" w:lineRule="auto"/>
      </w:pPr>
    </w:p>
    <w:p w:rsidR="00790E39" w:rsidRPr="00C666C6" w:rsidRDefault="00790E39" w:rsidP="00790E39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【主持人】</w:t>
      </w:r>
    </w:p>
    <w:p w:rsidR="00790E39" w:rsidRDefault="00C76522" w:rsidP="00790E39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Verdana" w:hAnsi="Verdana" w:cs="宋体"/>
          <w:color w:val="000000"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230293" cy="2900856"/>
            <wp:effectExtent l="19050" t="0" r="0" b="0"/>
            <wp:docPr id="16" name="图片 9" descr="C:\Users\CPFF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FF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89" cy="290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39" w:rsidRPr="00790E39" w:rsidRDefault="00790E39" w:rsidP="00790E39">
      <w:pPr>
        <w:rPr>
          <w:rFonts w:ascii="华文中宋" w:eastAsia="华文中宋" w:hAnsi="华文中宋"/>
          <w:sz w:val="28"/>
          <w:szCs w:val="28"/>
        </w:rPr>
      </w:pPr>
      <w:r w:rsidRPr="00790E39">
        <w:rPr>
          <w:rFonts w:ascii="华文中宋" w:eastAsia="华文中宋" w:hAnsi="华文中宋" w:hint="eastAsia"/>
          <w:sz w:val="28"/>
          <w:szCs w:val="28"/>
        </w:rPr>
        <w:t>李海  招商局慈善基金会项目总监，蛇口社区公益基金会理事</w:t>
      </w:r>
    </w:p>
    <w:p w:rsidR="00790E39" w:rsidRPr="00634D31" w:rsidRDefault="00790E39" w:rsidP="00790E39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Verdana" w:hAnsi="Verdana" w:cs="宋体"/>
          <w:color w:val="000000"/>
          <w:kern w:val="0"/>
          <w:szCs w:val="21"/>
        </w:rPr>
      </w:pPr>
      <w:r w:rsidRPr="00634D31">
        <w:rPr>
          <w:rFonts w:ascii="Verdana" w:hAnsi="Verdana" w:cs="宋体" w:hint="eastAsia"/>
          <w:color w:val="000000"/>
          <w:kern w:val="0"/>
          <w:szCs w:val="21"/>
        </w:rPr>
        <w:t>1993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年毕业于西安电子科技大学。先后任职于中国银行深圳市分行、杜邦中国集团有限公司、招商局蛇口工业区有限公司等。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1995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年加入深圳市义工联合会，参与残疾人、孤残幼童、学生、老人等服务，曾担任义工联理事，获评深圳市五星级义工、广东省优秀志愿者、鹏城爱心勋章。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2011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年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5</w:t>
      </w:r>
      <w:r w:rsidRPr="00634D31">
        <w:rPr>
          <w:rFonts w:ascii="Verdana" w:hAnsi="Verdana" w:cs="宋体" w:hint="eastAsia"/>
          <w:color w:val="000000"/>
          <w:kern w:val="0"/>
          <w:szCs w:val="21"/>
        </w:rPr>
        <w:t>月加入招商局慈善基金会，先后任项目经理、秘书处主任、项目处主任等职。</w:t>
      </w:r>
    </w:p>
    <w:p w:rsidR="00790E39" w:rsidRDefault="00790E39" w:rsidP="00790E39"/>
    <w:p w:rsidR="007D3D22" w:rsidRDefault="007D3D22" w:rsidP="00790E39"/>
    <w:p w:rsidR="007D3D22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346710</wp:posOffset>
            </wp:positionV>
            <wp:extent cx="5277485" cy="1471295"/>
            <wp:effectExtent l="19050" t="0" r="0" b="0"/>
            <wp:wrapNone/>
            <wp:docPr id="4" name="图片 1" descr="C:\Users\CPF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FF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A18">
        <w:rPr>
          <w:rFonts w:ascii="宋体" w:hAnsi="宋体" w:cs="宋体" w:hint="eastAsia"/>
          <w:color w:val="000000"/>
          <w:sz w:val="21"/>
          <w:szCs w:val="21"/>
        </w:rPr>
        <w:t>主办单位: 中国非公募基金会发展论坛组委会</w:t>
      </w:r>
    </w:p>
    <w:p w:rsidR="007D3D22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</w:p>
    <w:p w:rsidR="007D3D22" w:rsidRPr="00B06A18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</w:p>
    <w:p w:rsidR="007D3D22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</w:p>
    <w:p w:rsidR="007D3D22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334645</wp:posOffset>
            </wp:positionV>
            <wp:extent cx="1414780" cy="398780"/>
            <wp:effectExtent l="19050" t="0" r="0" b="0"/>
            <wp:wrapNone/>
            <wp:docPr id="9" name="Picture 1" descr="NGO信息中心 秉承草根立场，致力独立报道，促进资源分享，推动公民社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O信息中心 秉承草根立场，致力独立报道，促进资源分享，推动公民社会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335280</wp:posOffset>
            </wp:positionV>
            <wp:extent cx="1031875" cy="398780"/>
            <wp:effectExtent l="19050" t="0" r="0" b="0"/>
            <wp:wrapNone/>
            <wp:docPr id="10" name="图片 1" descr="E:\CPFF\8. 第七届\5分论坛\2福建\NGOCNlogo及介绍\ngocnne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PFF\8. 第七届\5分论坛\2福建\NGOCNlogo及介绍\ngocnnet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D22" w:rsidRPr="004E24BB" w:rsidRDefault="007D3D22" w:rsidP="007D3D22">
      <w:pPr>
        <w:pStyle w:val="a7"/>
        <w:widowControl/>
        <w:spacing w:line="300" w:lineRule="exact"/>
        <w:rPr>
          <w:rFonts w:ascii="宋体" w:hAnsi="宋体" w:cs="宋体"/>
          <w:color w:val="000000"/>
          <w:sz w:val="21"/>
          <w:szCs w:val="21"/>
        </w:rPr>
      </w:pPr>
      <w:r w:rsidRPr="00B06A18">
        <w:rPr>
          <w:rFonts w:ascii="宋体" w:hAnsi="宋体" w:cs="宋体" w:hint="eastAsia"/>
          <w:color w:val="000000"/>
          <w:sz w:val="21"/>
          <w:szCs w:val="21"/>
        </w:rPr>
        <w:t>战略合作媒体：</w:t>
      </w:r>
    </w:p>
    <w:p w:rsidR="007D3D22" w:rsidRDefault="007D3D22" w:rsidP="00790E39"/>
    <w:p w:rsidR="00DD4CB0" w:rsidRDefault="00DD4CB0" w:rsidP="00790E39"/>
    <w:p w:rsidR="00DD4CB0" w:rsidRPr="007D3D22" w:rsidRDefault="00DD4CB0" w:rsidP="00790E39"/>
    <w:sectPr w:rsidR="00DD4CB0" w:rsidRPr="007D3D22" w:rsidSect="00F71E2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A3D" w:rsidRDefault="004B7A3D" w:rsidP="002F4D11">
      <w:r>
        <w:separator/>
      </w:r>
    </w:p>
  </w:endnote>
  <w:endnote w:type="continuationSeparator" w:id="0">
    <w:p w:rsidR="004B7A3D" w:rsidRDefault="004B7A3D" w:rsidP="002F4D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A3D" w:rsidRDefault="004B7A3D" w:rsidP="002F4D11">
      <w:r>
        <w:separator/>
      </w:r>
    </w:p>
  </w:footnote>
  <w:footnote w:type="continuationSeparator" w:id="0">
    <w:p w:rsidR="004B7A3D" w:rsidRDefault="004B7A3D" w:rsidP="002F4D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64DA"/>
    <w:rsid w:val="00022D49"/>
    <w:rsid w:val="00043DC0"/>
    <w:rsid w:val="00065189"/>
    <w:rsid w:val="00144186"/>
    <w:rsid w:val="00150335"/>
    <w:rsid w:val="0016097A"/>
    <w:rsid w:val="00161B11"/>
    <w:rsid w:val="001F72D7"/>
    <w:rsid w:val="002B17FA"/>
    <w:rsid w:val="002E28DE"/>
    <w:rsid w:val="002F4D11"/>
    <w:rsid w:val="00337A6B"/>
    <w:rsid w:val="003401AA"/>
    <w:rsid w:val="003F4FA7"/>
    <w:rsid w:val="0041245B"/>
    <w:rsid w:val="0048159A"/>
    <w:rsid w:val="004B7A3D"/>
    <w:rsid w:val="004C59A3"/>
    <w:rsid w:val="004C7377"/>
    <w:rsid w:val="004E24BB"/>
    <w:rsid w:val="004E7F96"/>
    <w:rsid w:val="005421D8"/>
    <w:rsid w:val="005741CA"/>
    <w:rsid w:val="005D1EED"/>
    <w:rsid w:val="00632F38"/>
    <w:rsid w:val="0065342A"/>
    <w:rsid w:val="00671DE3"/>
    <w:rsid w:val="006A2241"/>
    <w:rsid w:val="006E2176"/>
    <w:rsid w:val="0071631F"/>
    <w:rsid w:val="00790E39"/>
    <w:rsid w:val="007A2A86"/>
    <w:rsid w:val="007C546E"/>
    <w:rsid w:val="007D3D22"/>
    <w:rsid w:val="00832534"/>
    <w:rsid w:val="008800DC"/>
    <w:rsid w:val="00880D74"/>
    <w:rsid w:val="008C40DB"/>
    <w:rsid w:val="00901ECD"/>
    <w:rsid w:val="00986920"/>
    <w:rsid w:val="00A771C7"/>
    <w:rsid w:val="00AE408E"/>
    <w:rsid w:val="00B377CD"/>
    <w:rsid w:val="00B533E4"/>
    <w:rsid w:val="00C1504F"/>
    <w:rsid w:val="00C366AD"/>
    <w:rsid w:val="00C45F95"/>
    <w:rsid w:val="00C666C6"/>
    <w:rsid w:val="00C76522"/>
    <w:rsid w:val="00CB5F3F"/>
    <w:rsid w:val="00DD4CB0"/>
    <w:rsid w:val="00E15DB7"/>
    <w:rsid w:val="00E2436C"/>
    <w:rsid w:val="00E7782B"/>
    <w:rsid w:val="00E864DA"/>
    <w:rsid w:val="00E90647"/>
    <w:rsid w:val="00E9074D"/>
    <w:rsid w:val="00F53F38"/>
    <w:rsid w:val="00F71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26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E2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F4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F4D11"/>
    <w:rPr>
      <w:rFonts w:ascii="Calibri" w:eastAsia="宋体" w:hAnsi="Calibri" w:cs="黑体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F4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F4D11"/>
    <w:rPr>
      <w:rFonts w:ascii="Calibri" w:eastAsia="宋体" w:hAnsi="Calibri" w:cs="黑体"/>
      <w:sz w:val="18"/>
      <w:szCs w:val="18"/>
    </w:rPr>
  </w:style>
  <w:style w:type="table" w:styleId="a6">
    <w:name w:val="Table Grid"/>
    <w:basedOn w:val="a1"/>
    <w:uiPriority w:val="59"/>
    <w:rsid w:val="00574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E24BB"/>
    <w:pPr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71631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1631F"/>
    <w:rPr>
      <w:rFonts w:ascii="Calibri" w:eastAsia="宋体" w:hAnsi="Calibri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F4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F4D11"/>
    <w:rPr>
      <w:rFonts w:ascii="Calibri" w:eastAsia="宋体" w:hAnsi="Calibri" w:cs="黑体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F4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F4D11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http://www.chinadevelopmentbrief.org.cn/style/images/template/log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7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李海</dc:creator>
  <cp:lastModifiedBy>CPFF</cp:lastModifiedBy>
  <cp:revision>33</cp:revision>
  <dcterms:created xsi:type="dcterms:W3CDTF">2015-09-02T07:14:00Z</dcterms:created>
  <dcterms:modified xsi:type="dcterms:W3CDTF">2015-09-14T14:36:00Z</dcterms:modified>
</cp:coreProperties>
</file>