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62B9D" w14:textId="5FC89D57" w:rsidR="00056642" w:rsidRPr="0046110B" w:rsidRDefault="00552CBE" w:rsidP="00161E1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Wu Di</w:t>
      </w:r>
    </w:p>
    <w:p w14:paraId="0503E654" w14:textId="49DF0F33" w:rsidR="00065770" w:rsidRPr="00CF742E" w:rsidRDefault="002F05E8" w:rsidP="00161E12">
      <w:pPr>
        <w:pStyle w:val="ListParagraph"/>
        <w:spacing w:line="6" w:lineRule="atLeast"/>
        <w:rPr>
          <w:rFonts w:ascii="Arial" w:hAnsi="Arial" w:cs="Arial"/>
          <w:sz w:val="21"/>
          <w:lang w:val="en-US"/>
        </w:rPr>
      </w:pPr>
      <w:r>
        <w:rPr>
          <w:rFonts w:ascii="Arial" w:hAnsi="Arial" w:cs="Arial"/>
          <w:sz w:val="21"/>
        </w:rPr>
        <w:t xml:space="preserve">            </w:t>
      </w:r>
      <w:r>
        <w:rPr>
          <w:rFonts w:ascii="Arial" w:hAnsi="Arial" w:cs="Arial" w:hint="eastAsia"/>
          <w:sz w:val="21"/>
        </w:rPr>
        <w:t xml:space="preserve"> </w:t>
      </w:r>
      <w:r w:rsidR="00513ED7">
        <w:rPr>
          <w:rFonts w:ascii="Arial" w:hAnsi="Arial" w:cs="Arial" w:hint="eastAsia"/>
          <w:sz w:val="21"/>
        </w:rPr>
        <w:t>Tel</w:t>
      </w:r>
      <w:r w:rsidR="004F4CA6" w:rsidRPr="004F4CA6">
        <w:rPr>
          <w:rFonts w:ascii="Arial" w:hAnsi="Arial" w:cs="Arial"/>
          <w:sz w:val="21"/>
        </w:rPr>
        <w:t>: +861</w:t>
      </w:r>
      <w:r w:rsidR="0046110B">
        <w:rPr>
          <w:rFonts w:ascii="Arial" w:hAnsi="Arial" w:cs="Arial"/>
          <w:sz w:val="21"/>
        </w:rPr>
        <w:t>8815275996</w:t>
      </w:r>
      <w:r w:rsidR="007C42A8">
        <w:rPr>
          <w:rFonts w:ascii="Arial" w:hAnsi="Arial" w:cs="Arial" w:hint="eastAsia"/>
          <w:sz w:val="21"/>
        </w:rPr>
        <w:t xml:space="preserve">  </w:t>
      </w:r>
      <w:r w:rsidR="008F009D">
        <w:rPr>
          <w:rFonts w:ascii="Arial" w:hAnsi="Arial" w:cs="Arial" w:hint="eastAsia"/>
          <w:sz w:val="21"/>
        </w:rPr>
        <w:t xml:space="preserve"> </w:t>
      </w:r>
      <w:r w:rsidR="00513ED7">
        <w:rPr>
          <w:rFonts w:ascii="Arial" w:hAnsi="Arial" w:cs="Arial" w:hint="eastAsia"/>
          <w:sz w:val="21"/>
        </w:rPr>
        <w:t>Email</w:t>
      </w:r>
      <w:r w:rsidR="006F43F9" w:rsidRPr="006F43F9">
        <w:rPr>
          <w:rFonts w:ascii="Arial" w:hAnsi="Arial" w:cs="Arial"/>
          <w:sz w:val="21"/>
        </w:rPr>
        <w:t xml:space="preserve">: </w:t>
      </w:r>
      <w:r w:rsidR="00CF742E">
        <w:rPr>
          <w:rFonts w:ascii="Arial" w:hAnsi="Arial" w:cs="Arial" w:hint="eastAsia"/>
          <w:sz w:val="21"/>
        </w:rPr>
        <w:t>wudidiana@163.com</w:t>
      </w:r>
    </w:p>
    <w:p w14:paraId="01A7D227" w14:textId="2D8FE08A" w:rsidR="00F2691F" w:rsidRPr="005A03F8" w:rsidRDefault="006C2DF4" w:rsidP="00161E12">
      <w:pPr>
        <w:spacing w:line="300" w:lineRule="auto"/>
        <w:rPr>
          <w:rFonts w:ascii="Arial" w:hAnsi="Arial" w:cs="Arial"/>
          <w:b/>
          <w:sz w:val="22"/>
          <w:szCs w:val="22"/>
          <w:shd w:val="pct15" w:color="auto" w:fill="FFFFFF"/>
        </w:rPr>
      </w:pPr>
      <w:r>
        <w:rPr>
          <w:rFonts w:ascii="Arial" w:hAnsi="Arial" w:cs="Arial" w:hint="eastAsia"/>
          <w:b/>
          <w:sz w:val="22"/>
          <w:szCs w:val="22"/>
          <w:shd w:val="pct15" w:color="auto" w:fill="FFFFFF"/>
        </w:rPr>
        <w:t>E</w:t>
      </w:r>
      <w:r w:rsidR="0046110B">
        <w:rPr>
          <w:rFonts w:ascii="Arial" w:hAnsi="Arial" w:cs="Arial"/>
          <w:b/>
          <w:sz w:val="22"/>
          <w:szCs w:val="22"/>
          <w:shd w:val="pct15" w:color="auto" w:fill="FFFFFF"/>
        </w:rPr>
        <w:t xml:space="preserve">DUCATION       </w:t>
      </w:r>
      <w:r w:rsidR="00167D0A" w:rsidRPr="005A03F8">
        <w:rPr>
          <w:rFonts w:ascii="Arial" w:hAnsi="Arial" w:cs="Arial"/>
          <w:b/>
          <w:sz w:val="22"/>
          <w:szCs w:val="22"/>
          <w:shd w:val="pct15" w:color="auto" w:fill="FFFFFF"/>
        </w:rPr>
        <w:t xml:space="preserve">                                                 </w:t>
      </w:r>
      <w:r w:rsidR="0001326F">
        <w:rPr>
          <w:rFonts w:ascii="Arial" w:hAnsi="Arial" w:cs="Arial" w:hint="eastAsia"/>
          <w:b/>
          <w:sz w:val="22"/>
          <w:szCs w:val="22"/>
          <w:shd w:val="pct15" w:color="auto" w:fill="FFFFFF"/>
        </w:rPr>
        <w:t xml:space="preserve">     </w:t>
      </w:r>
      <w:r w:rsidR="00167D0A" w:rsidRPr="005A03F8">
        <w:rPr>
          <w:rFonts w:ascii="Arial" w:hAnsi="Arial" w:cs="Arial"/>
          <w:b/>
          <w:sz w:val="22"/>
          <w:szCs w:val="22"/>
          <w:shd w:val="pct15" w:color="auto" w:fill="FFFFFF"/>
        </w:rPr>
        <w:t xml:space="preserve">     </w:t>
      </w:r>
      <w:r w:rsidR="00BF11A9">
        <w:rPr>
          <w:rFonts w:ascii="Arial" w:hAnsi="Arial" w:cs="Arial" w:hint="eastAsia"/>
          <w:b/>
          <w:sz w:val="22"/>
          <w:szCs w:val="22"/>
          <w:shd w:val="pct15" w:color="auto" w:fill="FFFFFF"/>
        </w:rPr>
        <w:t xml:space="preserve">  </w:t>
      </w:r>
    </w:p>
    <w:tbl>
      <w:tblPr>
        <w:tblStyle w:val="TableGrid"/>
        <w:tblW w:w="113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512"/>
        <w:gridCol w:w="2126"/>
      </w:tblGrid>
      <w:tr w:rsidR="0046110B" w:rsidRPr="00C15CF5" w14:paraId="6C4C7F3F" w14:textId="77777777" w:rsidTr="008C1FC4">
        <w:trPr>
          <w:gridAfter w:val="1"/>
          <w:wAfter w:w="2126" w:type="dxa"/>
        </w:trPr>
        <w:tc>
          <w:tcPr>
            <w:tcW w:w="1702" w:type="dxa"/>
          </w:tcPr>
          <w:p w14:paraId="1E35C709" w14:textId="77777777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</w:rPr>
              <w:t>2011</w:t>
            </w:r>
            <w:r w:rsidR="00AC3D09" w:rsidRPr="00C15CF5">
              <w:rPr>
                <w:rFonts w:ascii="Arial" w:hAnsi="Arial" w:cs="Arial"/>
                <w:sz w:val="18"/>
                <w:szCs w:val="18"/>
              </w:rPr>
              <w:t>.9</w:t>
            </w:r>
            <w:r w:rsidRPr="00C15CF5">
              <w:rPr>
                <w:rFonts w:ascii="Arial" w:hAnsi="Arial" w:cs="Arial"/>
                <w:sz w:val="18"/>
                <w:szCs w:val="18"/>
              </w:rPr>
              <w:t>-</w:t>
            </w:r>
            <w:r w:rsidR="00AC3D09" w:rsidRPr="00C15CF5">
              <w:rPr>
                <w:rFonts w:ascii="Arial" w:hAnsi="Arial" w:cs="Arial"/>
                <w:sz w:val="18"/>
                <w:szCs w:val="18"/>
                <w:lang w:val="en-US"/>
              </w:rPr>
              <w:t>2015.7</w:t>
            </w:r>
            <w:r w:rsidRPr="00C15C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</w:tcPr>
          <w:p w14:paraId="102165D6" w14:textId="708386EF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b/>
                <w:sz w:val="18"/>
                <w:szCs w:val="18"/>
                <w:lang w:val="en-US"/>
              </w:rPr>
              <w:t>The University of Nottingham Ningbo China</w:t>
            </w:r>
            <w:r w:rsidR="004C1CB3" w:rsidRPr="00C15C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(UNNC)</w:t>
            </w:r>
          </w:p>
        </w:tc>
      </w:tr>
      <w:tr w:rsidR="0046110B" w:rsidRPr="00C15CF5" w14:paraId="0D9F5AF0" w14:textId="77777777" w:rsidTr="008C1FC4">
        <w:trPr>
          <w:gridAfter w:val="1"/>
          <w:wAfter w:w="2126" w:type="dxa"/>
        </w:trPr>
        <w:tc>
          <w:tcPr>
            <w:tcW w:w="1702" w:type="dxa"/>
          </w:tcPr>
          <w:p w14:paraId="4DBA746E" w14:textId="77777777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14:paraId="05118EC9" w14:textId="54E2D572" w:rsidR="0046110B" w:rsidRPr="00C15CF5" w:rsidRDefault="00513ED7" w:rsidP="00161E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BA 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Hons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 in</w:t>
            </w:r>
            <w:r>
              <w:rPr>
                <w:rFonts w:ascii="Arial" w:hAnsi="Arial" w:cs="Arial" w:hint="eastAsia"/>
                <w:i/>
                <w:sz w:val="18"/>
                <w:szCs w:val="18"/>
              </w:rPr>
              <w:t xml:space="preserve"> European</w:t>
            </w:r>
            <w:r w:rsidR="00AC3D09" w:rsidRPr="00C15CF5">
              <w:rPr>
                <w:rFonts w:ascii="Arial" w:hAnsi="Arial" w:cs="Arial"/>
                <w:i/>
                <w:sz w:val="18"/>
                <w:szCs w:val="18"/>
              </w:rPr>
              <w:t xml:space="preserve"> Studies</w:t>
            </w:r>
          </w:p>
        </w:tc>
      </w:tr>
      <w:tr w:rsidR="0046110B" w:rsidRPr="00C15CF5" w14:paraId="63A5C961" w14:textId="77777777" w:rsidTr="008C1FC4">
        <w:trPr>
          <w:gridAfter w:val="1"/>
          <w:wAfter w:w="2126" w:type="dxa"/>
        </w:trPr>
        <w:tc>
          <w:tcPr>
            <w:tcW w:w="1702" w:type="dxa"/>
          </w:tcPr>
          <w:p w14:paraId="35705938" w14:textId="77777777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321B7D61" w14:textId="3C876208" w:rsidR="0046110B" w:rsidRPr="00C15CF5" w:rsidRDefault="00AC3D09" w:rsidP="00161E12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</w:rPr>
              <w:t>Expected degree:</w:t>
            </w:r>
            <w:r w:rsidR="0033671D">
              <w:rPr>
                <w:rFonts w:ascii="Arial" w:hAnsi="Arial" w:cs="Arial"/>
                <w:sz w:val="18"/>
                <w:szCs w:val="18"/>
              </w:rPr>
              <w:t xml:space="preserve"> Upper second class degree</w:t>
            </w:r>
          </w:p>
        </w:tc>
      </w:tr>
      <w:tr w:rsidR="0046110B" w:rsidRPr="00C15CF5" w14:paraId="7D9A90B0" w14:textId="77777777" w:rsidTr="008C1FC4">
        <w:trPr>
          <w:gridAfter w:val="1"/>
          <w:wAfter w:w="2126" w:type="dxa"/>
        </w:trPr>
        <w:tc>
          <w:tcPr>
            <w:tcW w:w="1702" w:type="dxa"/>
          </w:tcPr>
          <w:p w14:paraId="6A2B7197" w14:textId="77777777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1FB1A884" w14:textId="2F13449A" w:rsidR="0046110B" w:rsidRPr="00C15CF5" w:rsidRDefault="0033671D" w:rsidP="00503838">
            <w:pPr>
              <w:pStyle w:val="ListParagraph"/>
              <w:numPr>
                <w:ilvl w:val="0"/>
                <w:numId w:val="3"/>
              </w:num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courses:</w:t>
            </w:r>
            <w:r w:rsidR="0046110B" w:rsidRPr="00C15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838">
              <w:rPr>
                <w:rFonts w:ascii="Arial" w:hAnsi="Arial" w:cs="Arial" w:hint="eastAsia"/>
                <w:sz w:val="18"/>
                <w:szCs w:val="18"/>
              </w:rPr>
              <w:t>European Union,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Government and Politics of the USA, Issues in Global Relations, Introduction to C</w:t>
            </w:r>
            <w:r w:rsidR="00F50ACD">
              <w:rPr>
                <w:rFonts w:ascii="Arial" w:hAnsi="Arial" w:cs="Arial"/>
                <w:sz w:val="18"/>
                <w:szCs w:val="18"/>
              </w:rPr>
              <w:t>omparative Politics and Spanish</w:t>
            </w:r>
          </w:p>
        </w:tc>
      </w:tr>
      <w:tr w:rsidR="0046110B" w:rsidRPr="00C15CF5" w14:paraId="44501082" w14:textId="77777777" w:rsidTr="008C1FC4">
        <w:trPr>
          <w:gridAfter w:val="1"/>
          <w:wAfter w:w="2126" w:type="dxa"/>
        </w:trPr>
        <w:tc>
          <w:tcPr>
            <w:tcW w:w="1702" w:type="dxa"/>
          </w:tcPr>
          <w:p w14:paraId="2DADADBE" w14:textId="77777777" w:rsidR="0046110B" w:rsidRPr="00C15CF5" w:rsidRDefault="0046110B" w:rsidP="00161E12">
            <w:pPr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</w:rPr>
              <w:t xml:space="preserve">2013.9-2014.2        </w:t>
            </w:r>
          </w:p>
        </w:tc>
        <w:tc>
          <w:tcPr>
            <w:tcW w:w="7512" w:type="dxa"/>
          </w:tcPr>
          <w:p w14:paraId="3B00C7D3" w14:textId="77777777" w:rsidR="008C1FC4" w:rsidRDefault="0046110B" w:rsidP="00161E1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5CF5">
              <w:rPr>
                <w:rFonts w:ascii="Arial" w:hAnsi="Arial" w:cs="Arial"/>
                <w:b/>
                <w:sz w:val="18"/>
                <w:szCs w:val="18"/>
                <w:lang w:val="en-US"/>
              </w:rPr>
              <w:t>The University of Nottingham, UK</w:t>
            </w:r>
          </w:p>
          <w:p w14:paraId="7AEF2AF6" w14:textId="27FEB57B" w:rsidR="008C1FC4" w:rsidRPr="008C1FC4" w:rsidRDefault="008C1FC4" w:rsidP="00161E1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5CF5">
              <w:rPr>
                <w:rFonts w:ascii="Arial" w:hAnsi="Arial" w:cs="Arial"/>
                <w:i/>
                <w:sz w:val="18"/>
                <w:szCs w:val="18"/>
              </w:rPr>
              <w:t>International Exchange Program</w:t>
            </w:r>
          </w:p>
        </w:tc>
      </w:tr>
      <w:tr w:rsidR="008C1FC4" w:rsidRPr="00C15CF5" w14:paraId="675FC47A" w14:textId="7E65995B" w:rsidTr="00FF6CBC">
        <w:trPr>
          <w:trHeight w:val="165"/>
        </w:trPr>
        <w:tc>
          <w:tcPr>
            <w:tcW w:w="1702" w:type="dxa"/>
          </w:tcPr>
          <w:p w14:paraId="4E962FDB" w14:textId="683C322E" w:rsidR="008C1FC4" w:rsidRPr="008C1FC4" w:rsidRDefault="008C1FC4" w:rsidP="00161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72B6BC39" w14:textId="0CA31A7F" w:rsidR="008C1FC4" w:rsidRPr="00C15CF5" w:rsidRDefault="008C1FC4" w:rsidP="00161E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AB9429B" w14:textId="22FB6DA8" w:rsidR="008C1FC4" w:rsidRPr="00C15CF5" w:rsidRDefault="008C1FC4" w:rsidP="00161E12">
            <w:pPr>
              <w:widowControl/>
              <w:jc w:val="left"/>
            </w:pPr>
          </w:p>
        </w:tc>
      </w:tr>
    </w:tbl>
    <w:p w14:paraId="6AA54172" w14:textId="60CC9A57" w:rsidR="00503838" w:rsidRPr="00513ED7" w:rsidRDefault="00001499" w:rsidP="00161E12">
      <w:pPr>
        <w:spacing w:line="300" w:lineRule="auto"/>
        <w:rPr>
          <w:rFonts w:ascii="Arial" w:hAnsi="Arial" w:cs="Arial"/>
          <w:b/>
          <w:sz w:val="22"/>
          <w:szCs w:val="22"/>
          <w:shd w:val="pct15" w:color="auto" w:fill="FFFFFF"/>
        </w:rPr>
      </w:pPr>
      <w:r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EMPLOYMENT AND RESPONSIBILITY             </w:t>
      </w:r>
      <w:r w:rsidR="00363415"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              </w:t>
      </w:r>
      <w:r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  </w:t>
      </w:r>
      <w:r w:rsidR="00363415"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               </w:t>
      </w:r>
      <w:r w:rsidR="0001326F"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 </w:t>
      </w:r>
    </w:p>
    <w:tbl>
      <w:tblPr>
        <w:tblStyle w:val="TableGrid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701"/>
        <w:gridCol w:w="1559"/>
      </w:tblGrid>
      <w:tr w:rsidR="0001326F" w:rsidRPr="002C6159" w14:paraId="152E24C7" w14:textId="77777777" w:rsidTr="00170E1F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449D2F9" w14:textId="127F2023" w:rsidR="00503838" w:rsidRDefault="00503838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  <w:lang w:val="en-US"/>
              </w:rPr>
              <w:t>2015.2</w:t>
            </w:r>
          </w:p>
          <w:p w14:paraId="13085FB6" w14:textId="77777777" w:rsidR="00170E1F" w:rsidRDefault="00170E1F" w:rsidP="00161E12">
            <w:pPr>
              <w:spacing w:line="300" w:lineRule="auto"/>
              <w:rPr>
                <w:rFonts w:ascii="Arial" w:hAnsi="Arial" w:cs="Arial" w:hint="eastAsia"/>
                <w:color w:val="auto"/>
                <w:sz w:val="18"/>
                <w:szCs w:val="18"/>
                <w:lang w:val="en-US"/>
              </w:rPr>
            </w:pPr>
          </w:p>
          <w:p w14:paraId="70EB924C" w14:textId="77777777" w:rsidR="0001326F" w:rsidRPr="002C6159" w:rsidRDefault="00AC3D09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2014.8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6C5B" w14:textId="6C317866" w:rsidR="00503838" w:rsidRDefault="00503838" w:rsidP="00995E37">
            <w:pPr>
              <w:spacing w:line="300" w:lineRule="auto"/>
              <w:ind w:left="87" w:hangingChars="48" w:hanging="87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The Harvard Project for Asia</w:t>
            </w:r>
            <w:r w:rsidR="00811295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n&amp;</w:t>
            </w: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 xml:space="preserve"> International Relations</w:t>
            </w:r>
            <w:r w:rsidR="00170E1F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 xml:space="preserve"> Conference </w:t>
            </w:r>
            <w:bookmarkStart w:id="0" w:name="_GoBack"/>
            <w:r w:rsidR="00170E1F" w:rsidRPr="00932392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 xml:space="preserve">Boston, U.S.  </w:t>
            </w:r>
            <w:bookmarkEnd w:id="0"/>
            <w:r w:rsidR="00170E1F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 xml:space="preserve">                                                       </w:t>
            </w:r>
          </w:p>
          <w:p w14:paraId="18586B44" w14:textId="7AF613DB" w:rsidR="0001326F" w:rsidRPr="002C6159" w:rsidRDefault="00503704" w:rsidP="00161E12">
            <w:pPr>
              <w:spacing w:line="30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Department of Taxation, Deloitte &amp; </w:t>
            </w:r>
            <w:proofErr w:type="spellStart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Touche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5CA6FE" w14:textId="6A1E61B8" w:rsidR="00503838" w:rsidRDefault="00503838" w:rsidP="00503838">
            <w:pPr>
              <w:spacing w:line="300" w:lineRule="auto"/>
              <w:ind w:right="360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 xml:space="preserve">     </w:t>
            </w:r>
          </w:p>
          <w:p w14:paraId="434C965E" w14:textId="40E4E29B" w:rsidR="00170E1F" w:rsidRDefault="00170E1F" w:rsidP="00161E12">
            <w:pPr>
              <w:spacing w:line="300" w:lineRule="auto"/>
              <w:jc w:val="right"/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Participant</w:t>
            </w:r>
          </w:p>
          <w:p w14:paraId="1317DAB6" w14:textId="6F5B9B32" w:rsidR="0001326F" w:rsidRPr="002C6159" w:rsidRDefault="00C65F1A" w:rsidP="00161E12">
            <w:pPr>
              <w:spacing w:line="30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Intern</w:t>
            </w:r>
            <w:r w:rsidR="00484F6E"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01326F"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</w:p>
        </w:tc>
      </w:tr>
      <w:tr w:rsidR="0001326F" w:rsidRPr="002C6159" w14:paraId="344A531E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645A3A9" w14:textId="0BD7DB15" w:rsidR="0001326F" w:rsidRPr="002C6159" w:rsidRDefault="00170E1F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86E48" w14:textId="77777777" w:rsidR="0058487F" w:rsidRPr="002C6159" w:rsidRDefault="003F1216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Worked in the </w:t>
            </w:r>
            <w:r w:rsidR="00503704" w:rsidRPr="002C6159">
              <w:rPr>
                <w:rFonts w:ascii="Arial" w:hAnsi="Arial" w:cs="Arial"/>
                <w:color w:val="auto"/>
                <w:sz w:val="18"/>
                <w:szCs w:val="18"/>
              </w:rPr>
              <w:t>taxation department</w:t>
            </w:r>
            <w:r w:rsidR="006B6F45"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 and analysed the change of policy both nationally and locally</w:t>
            </w:r>
          </w:p>
          <w:p w14:paraId="58A45B2B" w14:textId="0BC529E5" w:rsidR="00513ED7" w:rsidRPr="00513ED7" w:rsidRDefault="006B6F45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Assisted in information searching, gathering and analysis</w:t>
            </w:r>
            <w:r w:rsidR="00BD76A3"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 of three cases</w:t>
            </w:r>
          </w:p>
        </w:tc>
      </w:tr>
      <w:tr w:rsidR="00513ED7" w:rsidRPr="002C6159" w14:paraId="75AED056" w14:textId="77777777" w:rsidTr="00170E1F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FF0F6C" w14:textId="2A4BECC0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2014.7 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F5F9A" w14:textId="33ACE65A" w:rsidR="00513ED7" w:rsidRPr="002C6159" w:rsidRDefault="00513ED7" w:rsidP="0031075D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The Asia Institute </w:t>
            </w:r>
            <w:r w:rsidR="002F01F6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for</w:t>
            </w: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Political Economy </w:t>
            </w: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,Hong Kong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0367B8" w14:textId="3F351894" w:rsidR="00513ED7" w:rsidRPr="002C6159" w:rsidRDefault="00513ED7" w:rsidP="00161E12">
            <w:pPr>
              <w:spacing w:line="30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  <w:lang w:val="en-US"/>
              </w:rPr>
              <w:t>Participant</w:t>
            </w:r>
          </w:p>
        </w:tc>
      </w:tr>
      <w:tr w:rsidR="00513ED7" w:rsidRPr="002C6159" w14:paraId="711E7625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E7B72EB" w14:textId="77777777" w:rsidR="00513ED7" w:rsidRPr="002C6159" w:rsidRDefault="00513ED7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985AA" w14:textId="77777777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Attended courses about political economy and political philosophy</w:t>
            </w:r>
          </w:p>
          <w:p w14:paraId="1F198401" w14:textId="77777777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Organized and planned presentation about Chinese culture</w:t>
            </w:r>
          </w:p>
          <w:p w14:paraId="70F48EFD" w14:textId="30E9EB83" w:rsidR="00513ED7" w:rsidRPr="002C6159" w:rsidRDefault="00513ED7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C4">
              <w:rPr>
                <w:rFonts w:ascii="Arial" w:hAnsi="Arial" w:cs="Arial"/>
                <w:color w:val="auto"/>
                <w:sz w:val="18"/>
                <w:szCs w:val="18"/>
              </w:rPr>
              <w:t>Gain</w:t>
            </w:r>
            <w:r w:rsidRPr="008C1FC4">
              <w:rPr>
                <w:rFonts w:ascii="Arial" w:hAnsi="Arial" w:cs="Arial" w:hint="eastAsia"/>
                <w:color w:val="auto"/>
                <w:sz w:val="18"/>
                <w:szCs w:val="18"/>
              </w:rPr>
              <w:t>ed</w:t>
            </w:r>
            <w:r w:rsidRPr="008C1FC4">
              <w:rPr>
                <w:rFonts w:ascii="Arial" w:hAnsi="Arial" w:cs="Arial"/>
                <w:color w:val="auto"/>
                <w:sz w:val="18"/>
                <w:szCs w:val="18"/>
              </w:rPr>
              <w:t xml:space="preserve"> an overall understanding about the process of making public choice</w:t>
            </w:r>
          </w:p>
        </w:tc>
      </w:tr>
      <w:tr w:rsidR="00513ED7" w:rsidRPr="002C6159" w14:paraId="615541EB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A3D5C1" w14:textId="78653286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2013.6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4C2FA4" w14:textId="4BE39672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AIESEC in University of Technology, Mauritius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14F" w14:textId="28E002C0" w:rsidR="00513ED7" w:rsidRPr="002C6159" w:rsidRDefault="00513ED7" w:rsidP="00161E12">
            <w:pPr>
              <w:spacing w:line="30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International Volunteer Journalist</w:t>
            </w:r>
          </w:p>
        </w:tc>
      </w:tr>
      <w:tr w:rsidR="00513ED7" w:rsidRPr="002C6159" w14:paraId="711B8C50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ECEB5A1" w14:textId="77777777" w:rsidR="00513ED7" w:rsidRPr="002C6159" w:rsidRDefault="00513ED7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DB7E6" w14:textId="2335A6D0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Accomplished making video, blogging and conducting interview for local NGOs</w:t>
            </w:r>
          </w:p>
          <w:p w14:paraId="4D55D6BA" w14:textId="0FD9A02A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Made promotion of AIESEC projects</w:t>
            </w:r>
          </w:p>
        </w:tc>
      </w:tr>
      <w:tr w:rsidR="00513ED7" w:rsidRPr="002C6159" w14:paraId="6A9F292D" w14:textId="77777777" w:rsidTr="00170E1F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0EE115C" w14:textId="603C01C2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2013.2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CAC25" w14:textId="18B36209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HCIA&amp;COMPANY, Hong Kong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04EA59" w14:textId="3EADF062" w:rsidR="00513ED7" w:rsidRPr="002C6159" w:rsidRDefault="00513ED7" w:rsidP="00161E12">
            <w:pPr>
              <w:spacing w:line="30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Intern</w:t>
            </w: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</w:p>
        </w:tc>
      </w:tr>
      <w:tr w:rsidR="00513ED7" w:rsidRPr="002C6159" w14:paraId="28F9FE34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6FBA32C" w14:textId="77777777" w:rsidR="00513ED7" w:rsidRPr="002C6159" w:rsidRDefault="00513ED7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302DA" w14:textId="1DA9BB01" w:rsidR="00513ED7" w:rsidRPr="002C6159" w:rsidRDefault="00513ED7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Took the short course related to finance and marketing in the University of Hong Kong</w:t>
            </w:r>
          </w:p>
          <w:p w14:paraId="3D394E19" w14:textId="140F5E58" w:rsidR="00513ED7" w:rsidRPr="002C6159" w:rsidRDefault="00513ED7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Proposed business plan for AXA insurance company </w:t>
            </w:r>
          </w:p>
          <w:p w14:paraId="2EAFCA8B" w14:textId="12ADD29A" w:rsidR="00513ED7" w:rsidRPr="002C6159" w:rsidRDefault="00513ED7" w:rsidP="00161E1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Planned promotion of the products and analyzed financial products</w:t>
            </w:r>
          </w:p>
        </w:tc>
      </w:tr>
      <w:tr w:rsidR="00513ED7" w:rsidRPr="002C6159" w14:paraId="36C9AA5F" w14:textId="77777777" w:rsidTr="00170E1F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12F3F4E" w14:textId="04B13778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2013.1 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C7D82" w14:textId="43EEA214" w:rsidR="00513ED7" w:rsidRPr="002C6159" w:rsidRDefault="00513ED7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Lin Kou Local TV Station, Mu </w:t>
            </w:r>
            <w:proofErr w:type="spellStart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Danjiang</w:t>
            </w:r>
            <w:proofErr w:type="spellEnd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China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87CCD4" w14:textId="7D00D74B" w:rsidR="00513ED7" w:rsidRPr="002C6159" w:rsidRDefault="00513ED7" w:rsidP="00161E12">
            <w:pPr>
              <w:spacing w:line="30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Journalist</w:t>
            </w:r>
          </w:p>
        </w:tc>
      </w:tr>
      <w:tr w:rsidR="00513ED7" w:rsidRPr="002C6159" w14:paraId="0D95B03A" w14:textId="77777777" w:rsidTr="0050383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199D1AE" w14:textId="77777777" w:rsidR="00513ED7" w:rsidRPr="002C6159" w:rsidRDefault="00513ED7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EDDF1" w14:textId="77777777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Interviewed and recorded clients with senior journalists</w:t>
            </w:r>
          </w:p>
          <w:p w14:paraId="08328145" w14:textId="77777777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Wrote provisional press releases and recorded the spare dubs</w:t>
            </w:r>
          </w:p>
          <w:p w14:paraId="23DDC32F" w14:textId="79D0CFD7" w:rsidR="00513ED7" w:rsidRPr="002C6159" w:rsidRDefault="00513ED7" w:rsidP="00161E12">
            <w:pPr>
              <w:pStyle w:val="ListParagraph"/>
              <w:numPr>
                <w:ilvl w:val="0"/>
                <w:numId w:val="6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Conducted audience related research to propose new ideas</w:t>
            </w:r>
          </w:p>
        </w:tc>
      </w:tr>
    </w:tbl>
    <w:p w14:paraId="48E2C4BC" w14:textId="6AE32EF9" w:rsidR="009576DE" w:rsidRPr="002C6159" w:rsidRDefault="00001499" w:rsidP="00161E12">
      <w:pPr>
        <w:spacing w:line="300" w:lineRule="auto"/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</w:pPr>
      <w:r w:rsidRPr="002C6159"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  <w:t>EXTRA</w:t>
      </w:r>
      <w:r w:rsidR="00ED5F55">
        <w:rPr>
          <w:rFonts w:ascii="Arial" w:hAnsi="Arial" w:cs="Arial" w:hint="eastAsia"/>
          <w:b/>
          <w:color w:val="auto"/>
          <w:sz w:val="22"/>
          <w:szCs w:val="22"/>
          <w:shd w:val="pct15" w:color="auto" w:fill="FFFFFF"/>
        </w:rPr>
        <w:t>-</w:t>
      </w:r>
      <w:r w:rsidRPr="002C6159"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  <w:t xml:space="preserve">CURRICULUM            </w:t>
      </w:r>
      <w:r w:rsidR="00943568" w:rsidRPr="002C6159"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  <w:t xml:space="preserve">                                                </w:t>
      </w:r>
      <w:r w:rsidR="00513ED7"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  <w:t xml:space="preserve">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5103"/>
        <w:gridCol w:w="283"/>
        <w:gridCol w:w="142"/>
        <w:gridCol w:w="567"/>
        <w:gridCol w:w="1439"/>
        <w:gridCol w:w="6"/>
      </w:tblGrid>
      <w:tr w:rsidR="004F4CA6" w:rsidRPr="002C6159" w14:paraId="31C6D1F0" w14:textId="77777777" w:rsidTr="00F50ACD">
        <w:tc>
          <w:tcPr>
            <w:tcW w:w="1702" w:type="dxa"/>
            <w:gridSpan w:val="2"/>
          </w:tcPr>
          <w:p w14:paraId="68E9B9BA" w14:textId="2767EF62" w:rsidR="004F4CA6" w:rsidRPr="002C6159" w:rsidRDefault="00D0410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2013-2014</w:t>
            </w:r>
          </w:p>
        </w:tc>
        <w:tc>
          <w:tcPr>
            <w:tcW w:w="5386" w:type="dxa"/>
            <w:gridSpan w:val="2"/>
          </w:tcPr>
          <w:p w14:paraId="69870267" w14:textId="030CB121" w:rsidR="004F4CA6" w:rsidRPr="002C6159" w:rsidRDefault="00C7734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China </w:t>
            </w:r>
            <w:proofErr w:type="spellStart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China</w:t>
            </w:r>
            <w:proofErr w:type="spellEnd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, UK</w:t>
            </w:r>
          </w:p>
        </w:tc>
        <w:tc>
          <w:tcPr>
            <w:tcW w:w="2154" w:type="dxa"/>
            <w:gridSpan w:val="4"/>
          </w:tcPr>
          <w:p w14:paraId="7B742545" w14:textId="77777777" w:rsidR="004F4CA6" w:rsidRPr="002C6159" w:rsidRDefault="004F4CA6" w:rsidP="00161E12">
            <w:pPr>
              <w:spacing w:line="30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Group Member</w:t>
            </w:r>
          </w:p>
        </w:tc>
      </w:tr>
      <w:tr w:rsidR="004F4CA6" w:rsidRPr="002C6159" w14:paraId="1BB4F335" w14:textId="77777777" w:rsidTr="00F50ACD">
        <w:trPr>
          <w:trHeight w:val="687"/>
        </w:trPr>
        <w:tc>
          <w:tcPr>
            <w:tcW w:w="1702" w:type="dxa"/>
            <w:gridSpan w:val="2"/>
          </w:tcPr>
          <w:p w14:paraId="3370A00E" w14:textId="7D2DA836" w:rsidR="004F4CA6" w:rsidRPr="002C6159" w:rsidRDefault="004F4CA6" w:rsidP="00161E12">
            <w:pPr>
              <w:spacing w:line="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40" w:type="dxa"/>
            <w:gridSpan w:val="6"/>
          </w:tcPr>
          <w:p w14:paraId="1775B7E8" w14:textId="77777777" w:rsidR="004F4CA6" w:rsidRPr="002C6159" w:rsidRDefault="00C7734A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Taught Chinese Mandarin for </w:t>
            </w:r>
            <w:r w:rsidR="0090378E"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international students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, which helped to spread Chinese culture</w:t>
            </w:r>
          </w:p>
          <w:p w14:paraId="0CE3D6D2" w14:textId="023DBB93" w:rsidR="001A70DD" w:rsidRPr="002C6159" w:rsidRDefault="001227BE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Organized weekly meeting, decided the topic for discussion, helped to come out good interactive activities for better understanding of the culture</w:t>
            </w:r>
          </w:p>
        </w:tc>
      </w:tr>
      <w:tr w:rsidR="004C1CB3" w:rsidRPr="002C6159" w14:paraId="11FCF25A" w14:textId="77777777" w:rsidTr="00F50ACD">
        <w:trPr>
          <w:gridBefore w:val="1"/>
          <w:gridAfter w:val="1"/>
          <w:wBefore w:w="34" w:type="dxa"/>
          <w:wAfter w:w="6" w:type="dxa"/>
        </w:trPr>
        <w:tc>
          <w:tcPr>
            <w:tcW w:w="1668" w:type="dxa"/>
          </w:tcPr>
          <w:p w14:paraId="7E199876" w14:textId="561CBC12" w:rsidR="00D0410A" w:rsidRPr="002C6159" w:rsidRDefault="00D0410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2013.7-2014.4</w:t>
            </w:r>
          </w:p>
        </w:tc>
        <w:tc>
          <w:tcPr>
            <w:tcW w:w="6095" w:type="dxa"/>
            <w:gridSpan w:val="4"/>
          </w:tcPr>
          <w:p w14:paraId="36FAD636" w14:textId="2BDD6A57" w:rsidR="00D0410A" w:rsidRPr="002C6159" w:rsidRDefault="0065484B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‘AIESEC Youth to Business’ Leadership </w:t>
            </w:r>
            <w:r w:rsidR="00A6676F"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Regional Conference</w:t>
            </w: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Ningbo and </w:t>
            </w:r>
            <w:r w:rsidR="00A6676F"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Mauritius </w:t>
            </w:r>
          </w:p>
        </w:tc>
        <w:tc>
          <w:tcPr>
            <w:tcW w:w="1439" w:type="dxa"/>
          </w:tcPr>
          <w:p w14:paraId="4FF8AC75" w14:textId="4F25FEE3" w:rsidR="00D0410A" w:rsidRPr="002C6159" w:rsidRDefault="0065484B" w:rsidP="00161E12">
            <w:pPr>
              <w:spacing w:line="30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Participant</w:t>
            </w:r>
          </w:p>
        </w:tc>
      </w:tr>
      <w:tr w:rsidR="00D0410A" w:rsidRPr="002C6159" w14:paraId="2DFBDC11" w14:textId="77777777" w:rsidTr="00F50ACD">
        <w:trPr>
          <w:gridBefore w:val="1"/>
          <w:gridAfter w:val="1"/>
          <w:wBefore w:w="34" w:type="dxa"/>
          <w:wAfter w:w="6" w:type="dxa"/>
        </w:trPr>
        <w:tc>
          <w:tcPr>
            <w:tcW w:w="1668" w:type="dxa"/>
          </w:tcPr>
          <w:p w14:paraId="2FEA251D" w14:textId="1106EA99" w:rsidR="0065484B" w:rsidRPr="002C6159" w:rsidRDefault="0065484B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34" w:type="dxa"/>
            <w:gridSpan w:val="5"/>
          </w:tcPr>
          <w:p w14:paraId="22F6D04C" w14:textId="77777777" w:rsidR="00DD13C2" w:rsidRPr="002C6159" w:rsidRDefault="00DD13C2" w:rsidP="00161E12">
            <w:pPr>
              <w:pStyle w:val="ListParagraph"/>
              <w:numPr>
                <w:ilvl w:val="0"/>
                <w:numId w:val="9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Attended a series of business workshops and seminars, such as Youth and Entrepreneurship and Solving Business Cases</w:t>
            </w:r>
          </w:p>
          <w:p w14:paraId="10F1F976" w14:textId="1272F048" w:rsidR="00D0410A" w:rsidRPr="002C6159" w:rsidRDefault="00DD13C2" w:rsidP="00161E12">
            <w:pPr>
              <w:pStyle w:val="ListParagraph"/>
              <w:numPr>
                <w:ilvl w:val="0"/>
                <w:numId w:val="9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Gain a professional knowledge of business related f</w:t>
            </w:r>
            <w:r w:rsidR="002F01F6">
              <w:rPr>
                <w:rFonts w:ascii="Arial" w:hAnsi="Arial" w:cs="Arial"/>
                <w:color w:val="auto"/>
                <w:sz w:val="18"/>
                <w:szCs w:val="18"/>
              </w:rPr>
              <w:t>ield, such as leadership and c</w:t>
            </w:r>
            <w:r w:rsidR="002F01F6">
              <w:rPr>
                <w:rFonts w:ascii="Arial" w:hAnsi="Arial" w:cs="Arial" w:hint="eastAsia"/>
                <w:color w:val="auto"/>
                <w:sz w:val="18"/>
                <w:szCs w:val="18"/>
              </w:rPr>
              <w:t>or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e 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competition</w:t>
            </w:r>
          </w:p>
        </w:tc>
      </w:tr>
      <w:tr w:rsidR="00D0410A" w:rsidRPr="002C6159" w14:paraId="772885C9" w14:textId="77777777" w:rsidTr="00F50ACD">
        <w:tc>
          <w:tcPr>
            <w:tcW w:w="1702" w:type="dxa"/>
            <w:gridSpan w:val="2"/>
          </w:tcPr>
          <w:p w14:paraId="3236347F" w14:textId="76C92585" w:rsidR="00D0410A" w:rsidRPr="002C6159" w:rsidRDefault="00D0410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2014.3</w:t>
            </w:r>
          </w:p>
        </w:tc>
        <w:tc>
          <w:tcPr>
            <w:tcW w:w="5386" w:type="dxa"/>
            <w:gridSpan w:val="2"/>
          </w:tcPr>
          <w:p w14:paraId="6488A814" w14:textId="317E356D" w:rsidR="00D0410A" w:rsidRPr="002C6159" w:rsidRDefault="0065484B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Raleigh </w:t>
            </w:r>
            <w:r w:rsidR="00A6676F"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No.065 Assessment Weekend</w:t>
            </w:r>
          </w:p>
        </w:tc>
        <w:tc>
          <w:tcPr>
            <w:tcW w:w="2154" w:type="dxa"/>
            <w:gridSpan w:val="4"/>
          </w:tcPr>
          <w:p w14:paraId="69A4ED17" w14:textId="441D2BEA" w:rsidR="00D0410A" w:rsidRPr="002C6159" w:rsidRDefault="00A6676F" w:rsidP="00161E12">
            <w:pPr>
              <w:spacing w:line="30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Participant</w:t>
            </w:r>
          </w:p>
        </w:tc>
      </w:tr>
      <w:tr w:rsidR="00D0410A" w:rsidRPr="002C6159" w14:paraId="36DAE4B0" w14:textId="77777777" w:rsidTr="00F50ACD">
        <w:trPr>
          <w:trHeight w:val="1094"/>
        </w:trPr>
        <w:tc>
          <w:tcPr>
            <w:tcW w:w="1702" w:type="dxa"/>
            <w:gridSpan w:val="2"/>
          </w:tcPr>
          <w:p w14:paraId="68A16894" w14:textId="77777777" w:rsidR="00D0410A" w:rsidRPr="002C6159" w:rsidRDefault="00D0410A" w:rsidP="00161E12">
            <w:pPr>
              <w:spacing w:line="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40" w:type="dxa"/>
            <w:gridSpan w:val="6"/>
          </w:tcPr>
          <w:p w14:paraId="1335D9A6" w14:textId="10EC329C" w:rsidR="00D0410A" w:rsidRPr="002C6159" w:rsidRDefault="00A6676F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Developed skills of team work, communication, decision making and leadership</w:t>
            </w:r>
          </w:p>
          <w:p w14:paraId="5AC2774C" w14:textId="4BF0CD52" w:rsidR="001227BE" w:rsidRPr="002C6159" w:rsidRDefault="001227BE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Provided the opportunity to challenge myself, better understand others and made friends from different cultural background</w:t>
            </w:r>
          </w:p>
          <w:p w14:paraId="5B1E5CCC" w14:textId="15F4E59B" w:rsidR="00D0410A" w:rsidRPr="002C6159" w:rsidRDefault="00A6676F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Qualified to expedition</w:t>
            </w:r>
          </w:p>
        </w:tc>
      </w:tr>
      <w:tr w:rsidR="000E7B1C" w:rsidRPr="002C6159" w14:paraId="44050BBA" w14:textId="77777777" w:rsidTr="00F50ACD">
        <w:tc>
          <w:tcPr>
            <w:tcW w:w="1702" w:type="dxa"/>
            <w:gridSpan w:val="2"/>
          </w:tcPr>
          <w:p w14:paraId="48803445" w14:textId="5CD8649C" w:rsidR="000E7B1C" w:rsidRPr="002C6159" w:rsidRDefault="000E7B1C" w:rsidP="00161E12">
            <w:pPr>
              <w:spacing w:line="6" w:lineRule="atLeas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2013.3-5</w:t>
            </w:r>
          </w:p>
        </w:tc>
        <w:tc>
          <w:tcPr>
            <w:tcW w:w="5528" w:type="dxa"/>
            <w:gridSpan w:val="3"/>
          </w:tcPr>
          <w:p w14:paraId="237B21C0" w14:textId="3A0CDC26" w:rsidR="000E7B1C" w:rsidRPr="002C6159" w:rsidRDefault="00CF742E" w:rsidP="00161E12">
            <w:pPr>
              <w:spacing w:line="6" w:lineRule="atLeas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2013 Exchange Season, Committee, Marketing Department</w:t>
            </w:r>
          </w:p>
        </w:tc>
        <w:tc>
          <w:tcPr>
            <w:tcW w:w="2012" w:type="dxa"/>
            <w:gridSpan w:val="3"/>
          </w:tcPr>
          <w:p w14:paraId="79621D25" w14:textId="1249AA7A" w:rsidR="000E7B1C" w:rsidRPr="002C6159" w:rsidRDefault="006C2DF4" w:rsidP="00161E12">
            <w:pPr>
              <w:spacing w:line="6" w:lineRule="atLeast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color w:val="auto"/>
                <w:sz w:val="18"/>
                <w:szCs w:val="18"/>
                <w:lang w:val="en-US"/>
              </w:rPr>
              <w:t>Director</w:t>
            </w:r>
          </w:p>
        </w:tc>
      </w:tr>
      <w:tr w:rsidR="00693F80" w:rsidRPr="002C6159" w14:paraId="6D15151F" w14:textId="77777777" w:rsidTr="00F50ACD">
        <w:tc>
          <w:tcPr>
            <w:tcW w:w="1702" w:type="dxa"/>
            <w:gridSpan w:val="2"/>
          </w:tcPr>
          <w:p w14:paraId="1B85C6C8" w14:textId="421C904B" w:rsidR="00693F80" w:rsidRPr="002C6159" w:rsidRDefault="00693F80" w:rsidP="00161E12">
            <w:pPr>
              <w:spacing w:line="6" w:lineRule="atLeas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40" w:type="dxa"/>
            <w:gridSpan w:val="6"/>
          </w:tcPr>
          <w:p w14:paraId="7627B9F0" w14:textId="2EA92B2C" w:rsidR="00693F80" w:rsidRPr="002C6159" w:rsidRDefault="00A749A9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Analyzed market sales, communicated with factories to customize products for the events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 and was in charge of sales, including looking for rent</w:t>
            </w:r>
            <w:r w:rsidR="00732E31"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al place, signing contracts and </w:t>
            </w:r>
            <w:r w:rsidR="00732E31"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dealing with </w:t>
            </w:r>
            <w:r w:rsidR="00732E31" w:rsidRPr="002C6159">
              <w:rPr>
                <w:rFonts w:ascii="Arial" w:hAnsi="Arial" w:cs="Arial"/>
                <w:color w:val="auto"/>
                <w:sz w:val="18"/>
                <w:szCs w:val="18"/>
              </w:rPr>
              <w:t>statistics of sales volume</w:t>
            </w:r>
          </w:p>
        </w:tc>
      </w:tr>
      <w:tr w:rsidR="00D0410A" w:rsidRPr="002C6159" w14:paraId="1C9065D1" w14:textId="77777777" w:rsidTr="00F50ACD">
        <w:trPr>
          <w:gridBefore w:val="1"/>
          <w:gridAfter w:val="1"/>
          <w:wBefore w:w="34" w:type="dxa"/>
          <w:wAfter w:w="6" w:type="dxa"/>
        </w:trPr>
        <w:tc>
          <w:tcPr>
            <w:tcW w:w="1668" w:type="dxa"/>
          </w:tcPr>
          <w:p w14:paraId="068400F8" w14:textId="26516856" w:rsidR="00D0410A" w:rsidRPr="002C6159" w:rsidRDefault="00D0410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2011-2013</w:t>
            </w:r>
          </w:p>
        </w:tc>
        <w:tc>
          <w:tcPr>
            <w:tcW w:w="5103" w:type="dxa"/>
          </w:tcPr>
          <w:p w14:paraId="1125D315" w14:textId="4887D627" w:rsidR="00D0410A" w:rsidRPr="002C6159" w:rsidRDefault="0090378E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>My Chan</w:t>
            </w:r>
            <w:r w:rsidR="00401940">
              <w:rPr>
                <w:rFonts w:ascii="Arial" w:hAnsi="Arial" w:cs="Arial" w:hint="eastAsia"/>
                <w:b/>
                <w:color w:val="auto"/>
                <w:sz w:val="18"/>
                <w:szCs w:val="18"/>
              </w:rPr>
              <w:t>n</w:t>
            </w: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el, </w:t>
            </w: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Media Department of UNNC</w:t>
            </w:r>
          </w:p>
        </w:tc>
        <w:tc>
          <w:tcPr>
            <w:tcW w:w="2431" w:type="dxa"/>
            <w:gridSpan w:val="4"/>
          </w:tcPr>
          <w:p w14:paraId="731F8DD0" w14:textId="1CD0D8D1" w:rsidR="00D0410A" w:rsidRPr="002C6159" w:rsidRDefault="0090378E" w:rsidP="00161E12">
            <w:pPr>
              <w:spacing w:line="30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Director </w:t>
            </w:r>
          </w:p>
        </w:tc>
      </w:tr>
      <w:tr w:rsidR="00D0410A" w:rsidRPr="002C6159" w14:paraId="45598615" w14:textId="77777777" w:rsidTr="00F50ACD">
        <w:trPr>
          <w:gridBefore w:val="1"/>
          <w:gridAfter w:val="1"/>
          <w:wBefore w:w="34" w:type="dxa"/>
          <w:wAfter w:w="6" w:type="dxa"/>
        </w:trPr>
        <w:tc>
          <w:tcPr>
            <w:tcW w:w="1668" w:type="dxa"/>
          </w:tcPr>
          <w:p w14:paraId="6A9EC323" w14:textId="77777777" w:rsidR="00D0410A" w:rsidRPr="002C6159" w:rsidRDefault="00D0410A" w:rsidP="00161E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34" w:type="dxa"/>
            <w:gridSpan w:val="5"/>
          </w:tcPr>
          <w:p w14:paraId="4985AC16" w14:textId="77777777" w:rsidR="0090378E" w:rsidRPr="002C6159" w:rsidRDefault="0090378E" w:rsidP="00161E12">
            <w:pPr>
              <w:pStyle w:val="ListParagraph"/>
              <w:numPr>
                <w:ilvl w:val="0"/>
                <w:numId w:val="9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In charge of campus-program</w:t>
            </w:r>
          </w:p>
          <w:p w14:paraId="0DB72029" w14:textId="0EB1B0F1" w:rsidR="00D0410A" w:rsidRPr="002C6159" w:rsidRDefault="0090378E" w:rsidP="00161E12">
            <w:pPr>
              <w:pStyle w:val="ListParagraph"/>
              <w:numPr>
                <w:ilvl w:val="0"/>
                <w:numId w:val="9"/>
              </w:numPr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Supervised per</w:t>
            </w:r>
            <w:r w:rsidR="00A96162"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iodical video making and </w:t>
            </w: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organized training program and assignment of personnel for journalists and hosts</w:t>
            </w:r>
          </w:p>
        </w:tc>
      </w:tr>
      <w:tr w:rsidR="00D0410A" w:rsidRPr="002C6159" w14:paraId="1E27C1C9" w14:textId="77777777" w:rsidTr="00F50ACD">
        <w:tc>
          <w:tcPr>
            <w:tcW w:w="1702" w:type="dxa"/>
            <w:gridSpan w:val="2"/>
          </w:tcPr>
          <w:p w14:paraId="1679AE85" w14:textId="28279745" w:rsidR="00D0410A" w:rsidRPr="002C6159" w:rsidRDefault="00D0410A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>2011.10</w:t>
            </w:r>
          </w:p>
        </w:tc>
        <w:tc>
          <w:tcPr>
            <w:tcW w:w="5386" w:type="dxa"/>
            <w:gridSpan w:val="2"/>
          </w:tcPr>
          <w:p w14:paraId="5528E474" w14:textId="360D3220" w:rsidR="00D0410A" w:rsidRPr="002C6159" w:rsidRDefault="00A6676F" w:rsidP="00161E12">
            <w:pPr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First </w:t>
            </w:r>
            <w:proofErr w:type="spellStart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NInghai</w:t>
            </w:r>
            <w:proofErr w:type="spellEnd"/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International Traveling Festival </w:t>
            </w:r>
          </w:p>
        </w:tc>
        <w:tc>
          <w:tcPr>
            <w:tcW w:w="2154" w:type="dxa"/>
            <w:gridSpan w:val="4"/>
          </w:tcPr>
          <w:p w14:paraId="1CD12290" w14:textId="53A5B3E0" w:rsidR="00D0410A" w:rsidRPr="002C6159" w:rsidRDefault="00A6676F" w:rsidP="00161E12">
            <w:pPr>
              <w:spacing w:line="30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C615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Participant</w:t>
            </w:r>
          </w:p>
        </w:tc>
      </w:tr>
      <w:tr w:rsidR="00D0410A" w:rsidRPr="002C6159" w14:paraId="22B476ED" w14:textId="77777777" w:rsidTr="00F50ACD">
        <w:trPr>
          <w:trHeight w:val="914"/>
        </w:trPr>
        <w:tc>
          <w:tcPr>
            <w:tcW w:w="1702" w:type="dxa"/>
            <w:gridSpan w:val="2"/>
          </w:tcPr>
          <w:p w14:paraId="7641FCD4" w14:textId="77777777" w:rsidR="00D0410A" w:rsidRPr="002C6159" w:rsidRDefault="00D0410A" w:rsidP="00161E12">
            <w:pPr>
              <w:spacing w:line="6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40" w:type="dxa"/>
            <w:gridSpan w:val="6"/>
          </w:tcPr>
          <w:p w14:paraId="69C2B862" w14:textId="77777777" w:rsidR="00D0410A" w:rsidRPr="002C6159" w:rsidRDefault="00EB04B3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</w:rPr>
              <w:t xml:space="preserve">As one of the representatives of our university, </w:t>
            </w:r>
            <w:r w:rsidR="00435F79"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participated in the outdoor activities including cycling for 14 kilometers and hiking for 30 kilometers</w:t>
            </w:r>
          </w:p>
          <w:p w14:paraId="66BAAE10" w14:textId="6844E3A2" w:rsidR="00435F79" w:rsidRPr="002C6159" w:rsidRDefault="00435F79" w:rsidP="00161E12">
            <w:pPr>
              <w:numPr>
                <w:ilvl w:val="0"/>
                <w:numId w:val="6"/>
              </w:numPr>
              <w:spacing w:line="6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615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Won the ninth place</w:t>
            </w:r>
          </w:p>
        </w:tc>
      </w:tr>
    </w:tbl>
    <w:p w14:paraId="75662FD3" w14:textId="1227BDEB" w:rsidR="00513ED7" w:rsidRPr="00C15CF5" w:rsidRDefault="00513ED7" w:rsidP="00161E12">
      <w:pPr>
        <w:spacing w:line="300" w:lineRule="auto"/>
        <w:rPr>
          <w:rFonts w:ascii="Arial" w:hAnsi="Arial" w:cs="Arial"/>
          <w:b/>
          <w:sz w:val="22"/>
          <w:szCs w:val="22"/>
          <w:shd w:val="pct15" w:color="auto" w:fill="FFFFFF"/>
        </w:rPr>
      </w:pPr>
      <w:r w:rsidRPr="00C15CF5">
        <w:rPr>
          <w:rFonts w:ascii="Arial" w:hAnsi="Arial" w:cs="Arial"/>
          <w:b/>
          <w:sz w:val="22"/>
          <w:szCs w:val="22"/>
          <w:shd w:val="pct15" w:color="auto" w:fill="FFFFFF"/>
        </w:rPr>
        <w:t xml:space="preserve">AWARDS                                                                       </w:t>
      </w:r>
      <w:r>
        <w:rPr>
          <w:rFonts w:ascii="Arial" w:hAnsi="Arial" w:cs="Arial" w:hint="eastAsia"/>
          <w:b/>
          <w:sz w:val="22"/>
          <w:szCs w:val="22"/>
          <w:shd w:val="pct15" w:color="auto" w:fill="FFFFFF"/>
        </w:rPr>
        <w:t xml:space="preserve">     </w:t>
      </w:r>
    </w:p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512"/>
      </w:tblGrid>
      <w:tr w:rsidR="00513ED7" w:rsidRPr="00C15CF5" w14:paraId="548CE612" w14:textId="77777777" w:rsidTr="003A3604">
        <w:tc>
          <w:tcPr>
            <w:tcW w:w="1702" w:type="dxa"/>
          </w:tcPr>
          <w:p w14:paraId="1275EB54" w14:textId="15A63173" w:rsidR="00503838" w:rsidRDefault="00503838" w:rsidP="00161E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2015.3</w:t>
            </w:r>
          </w:p>
          <w:p w14:paraId="6C459DC6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</w:rPr>
              <w:t xml:space="preserve">2013.1        </w:t>
            </w:r>
          </w:p>
        </w:tc>
        <w:tc>
          <w:tcPr>
            <w:tcW w:w="7512" w:type="dxa"/>
          </w:tcPr>
          <w:p w14:paraId="50D1A4A5" w14:textId="285BCCCD" w:rsidR="00503838" w:rsidRDefault="00503838" w:rsidP="00161E1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The Excellent Graduate Student of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>Zhe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  <w:lang w:val="en-US"/>
              </w:rPr>
              <w:t xml:space="preserve"> Jiang Province       </w:t>
            </w:r>
          </w:p>
          <w:p w14:paraId="45C292F7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5CF5">
              <w:rPr>
                <w:rFonts w:ascii="Arial" w:hAnsi="Arial" w:cs="Arial"/>
                <w:b/>
                <w:sz w:val="18"/>
                <w:szCs w:val="18"/>
                <w:lang w:val="en-US"/>
              </w:rPr>
              <w:t>Business Plan Competition of HCIA&amp;COMPANY</w:t>
            </w:r>
          </w:p>
        </w:tc>
      </w:tr>
      <w:tr w:rsidR="00513ED7" w:rsidRPr="00C15CF5" w14:paraId="05378D66" w14:textId="77777777" w:rsidTr="003A3604">
        <w:tc>
          <w:tcPr>
            <w:tcW w:w="1702" w:type="dxa"/>
          </w:tcPr>
          <w:p w14:paraId="3C63204C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41DAE2B2" w14:textId="77777777" w:rsidR="00513ED7" w:rsidRPr="00C15CF5" w:rsidRDefault="00513ED7" w:rsidP="00161E12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5CF5">
              <w:rPr>
                <w:rFonts w:ascii="Arial" w:hAnsi="Arial" w:cs="Arial"/>
                <w:sz w:val="18"/>
                <w:szCs w:val="18"/>
                <w:lang w:val="en-US"/>
              </w:rPr>
              <w:t>Champion</w:t>
            </w:r>
          </w:p>
        </w:tc>
      </w:tr>
      <w:tr w:rsidR="00513ED7" w:rsidRPr="00C15CF5" w14:paraId="72F74269" w14:textId="77777777" w:rsidTr="003A3604">
        <w:tc>
          <w:tcPr>
            <w:tcW w:w="1702" w:type="dxa"/>
          </w:tcPr>
          <w:p w14:paraId="3F384783" w14:textId="77777777" w:rsidR="00513ED7" w:rsidRPr="000A1E52" w:rsidRDefault="00513ED7" w:rsidP="00161E12">
            <w:pPr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7512" w:type="dxa"/>
          </w:tcPr>
          <w:p w14:paraId="6D1C550A" w14:textId="77777777" w:rsidR="00513ED7" w:rsidRPr="00AD7139" w:rsidRDefault="00513ED7" w:rsidP="00161E12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D7139">
              <w:rPr>
                <w:rFonts w:ascii="Arial" w:hAnsi="Arial" w:cs="Arial"/>
                <w:b/>
                <w:sz w:val="18"/>
                <w:szCs w:val="18"/>
              </w:rPr>
              <w:t>Outstanding Student Party Member Award, UNNC</w:t>
            </w:r>
          </w:p>
        </w:tc>
      </w:tr>
      <w:tr w:rsidR="00513ED7" w:rsidRPr="00C15CF5" w14:paraId="644D6737" w14:textId="77777777" w:rsidTr="003A3604">
        <w:tc>
          <w:tcPr>
            <w:tcW w:w="1702" w:type="dxa"/>
          </w:tcPr>
          <w:p w14:paraId="12BBB800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</w:rPr>
              <w:t xml:space="preserve">2012.4        </w:t>
            </w:r>
          </w:p>
        </w:tc>
        <w:tc>
          <w:tcPr>
            <w:tcW w:w="7512" w:type="dxa"/>
          </w:tcPr>
          <w:p w14:paraId="468E833C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5CF5">
              <w:rPr>
                <w:rFonts w:ascii="Arial" w:hAnsi="Arial" w:cs="Arial"/>
                <w:b/>
                <w:sz w:val="18"/>
                <w:szCs w:val="18"/>
                <w:lang w:val="en-US"/>
              </w:rPr>
              <w:t>Third Chinese Speech Contest of the University of Nottingham Ningbo China</w:t>
            </w:r>
          </w:p>
        </w:tc>
      </w:tr>
      <w:tr w:rsidR="00513ED7" w:rsidRPr="00C15CF5" w14:paraId="57F5B8B5" w14:textId="77777777" w:rsidTr="003A3604">
        <w:tc>
          <w:tcPr>
            <w:tcW w:w="1702" w:type="dxa"/>
          </w:tcPr>
          <w:p w14:paraId="087DA1B2" w14:textId="77777777" w:rsidR="00513ED7" w:rsidRPr="00C15CF5" w:rsidRDefault="00513ED7" w:rsidP="00161E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56B0CEAD" w14:textId="77777777" w:rsidR="00513ED7" w:rsidRPr="00C15CF5" w:rsidRDefault="00513ED7" w:rsidP="00161E12">
            <w:pPr>
              <w:pStyle w:val="ListParagraph"/>
              <w:numPr>
                <w:ilvl w:val="0"/>
                <w:numId w:val="3"/>
              </w:num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5CF5">
              <w:rPr>
                <w:rFonts w:ascii="Arial" w:hAnsi="Arial" w:cs="Arial"/>
                <w:sz w:val="18"/>
                <w:szCs w:val="18"/>
                <w:lang w:val="en-US"/>
              </w:rPr>
              <w:t>First Prize</w:t>
            </w:r>
          </w:p>
        </w:tc>
      </w:tr>
    </w:tbl>
    <w:p w14:paraId="5A0B0FB3" w14:textId="77777777" w:rsidR="00513ED7" w:rsidRDefault="00513ED7" w:rsidP="00161E12">
      <w:pPr>
        <w:spacing w:line="300" w:lineRule="auto"/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</w:pPr>
    </w:p>
    <w:p w14:paraId="17A34571" w14:textId="77777777" w:rsidR="00D0410A" w:rsidRPr="002C6159" w:rsidRDefault="00D0410A" w:rsidP="00161E12">
      <w:pPr>
        <w:spacing w:line="300" w:lineRule="auto"/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</w:pPr>
      <w:r w:rsidRPr="002C6159">
        <w:rPr>
          <w:rFonts w:ascii="Arial" w:hAnsi="Arial" w:cs="Arial"/>
          <w:b/>
          <w:color w:val="auto"/>
          <w:sz w:val="22"/>
          <w:szCs w:val="22"/>
          <w:shd w:val="pct15" w:color="auto" w:fill="FFFFFF"/>
        </w:rPr>
        <w:t xml:space="preserve">SKILLS AND INTERESTS                                                               </w:t>
      </w:r>
    </w:p>
    <w:p w14:paraId="6DABCA61" w14:textId="1D3C6B17" w:rsidR="00D0410A" w:rsidRPr="002C6159" w:rsidRDefault="00D0410A" w:rsidP="00161E12">
      <w:pPr>
        <w:pStyle w:val="ListParagraph1"/>
        <w:numPr>
          <w:ilvl w:val="0"/>
          <w:numId w:val="14"/>
        </w:numPr>
        <w:ind w:firstLineChars="0" w:firstLine="0"/>
        <w:rPr>
          <w:rFonts w:ascii="Arial" w:hAnsi="Arial" w:cs="Arial"/>
          <w:sz w:val="18"/>
          <w:szCs w:val="18"/>
        </w:rPr>
      </w:pPr>
      <w:r w:rsidRPr="002C6159">
        <w:rPr>
          <w:rFonts w:ascii="Arial" w:hAnsi="Arial" w:cs="Arial"/>
          <w:b/>
          <w:sz w:val="18"/>
          <w:szCs w:val="18"/>
        </w:rPr>
        <w:t>Language:</w:t>
      </w:r>
      <w:r w:rsidRPr="002C6159">
        <w:rPr>
          <w:rFonts w:ascii="Arial" w:hAnsi="Arial" w:cs="Arial"/>
          <w:sz w:val="18"/>
          <w:szCs w:val="18"/>
        </w:rPr>
        <w:t xml:space="preserve"> Native speaker of Chinese Mandarin;</w:t>
      </w:r>
      <w:r w:rsidR="00CF742E" w:rsidRPr="002C6159">
        <w:rPr>
          <w:rFonts w:ascii="Arial" w:hAnsi="Arial" w:cs="Arial"/>
          <w:sz w:val="18"/>
          <w:szCs w:val="18"/>
          <w:lang w:eastAsia="zh-CN"/>
        </w:rPr>
        <w:t xml:space="preserve"> Excellent command of English</w:t>
      </w:r>
      <w:r w:rsidR="00F50ACD" w:rsidRPr="002C6159">
        <w:rPr>
          <w:rFonts w:ascii="Arial" w:hAnsi="Arial" w:cs="Arial"/>
          <w:sz w:val="18"/>
          <w:szCs w:val="18"/>
          <w:lang w:eastAsia="zh-CN"/>
        </w:rPr>
        <w:t>; Elementary command of Spanish</w:t>
      </w:r>
    </w:p>
    <w:p w14:paraId="2BCC5599" w14:textId="41155824" w:rsidR="00D0410A" w:rsidRPr="002C6159" w:rsidRDefault="00D0410A" w:rsidP="00161E12">
      <w:pPr>
        <w:widowControl/>
        <w:numPr>
          <w:ilvl w:val="0"/>
          <w:numId w:val="14"/>
        </w:numPr>
        <w:ind w:firstLine="0"/>
        <w:jc w:val="left"/>
        <w:rPr>
          <w:rFonts w:ascii="Arial" w:hAnsi="Arial" w:cs="Arial"/>
          <w:color w:val="auto"/>
          <w:sz w:val="18"/>
          <w:szCs w:val="18"/>
          <w:lang w:val="en-US"/>
        </w:rPr>
      </w:pPr>
      <w:r w:rsidRPr="002C6159">
        <w:rPr>
          <w:rFonts w:ascii="Arial" w:hAnsi="Arial" w:cs="Arial"/>
          <w:b/>
          <w:bCs/>
          <w:color w:val="auto"/>
          <w:sz w:val="18"/>
          <w:szCs w:val="18"/>
        </w:rPr>
        <w:t>IT:</w:t>
      </w:r>
      <w:r w:rsidRPr="002C61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2C6159">
        <w:rPr>
          <w:rFonts w:ascii="Arial" w:hAnsi="Arial" w:cs="Arial"/>
          <w:color w:val="auto"/>
          <w:sz w:val="18"/>
          <w:szCs w:val="18"/>
        </w:rPr>
        <w:t>Skil</w:t>
      </w:r>
      <w:r w:rsidR="00ED5F55">
        <w:rPr>
          <w:rFonts w:ascii="Arial" w:hAnsi="Arial" w:cs="Arial" w:hint="eastAsia"/>
          <w:color w:val="auto"/>
          <w:sz w:val="18"/>
          <w:szCs w:val="18"/>
        </w:rPr>
        <w:t>l</w:t>
      </w:r>
      <w:r w:rsidRPr="002C6159">
        <w:rPr>
          <w:rFonts w:ascii="Arial" w:hAnsi="Arial" w:cs="Arial"/>
          <w:color w:val="auto"/>
          <w:sz w:val="18"/>
          <w:szCs w:val="18"/>
        </w:rPr>
        <w:t>ful</w:t>
      </w:r>
      <w:proofErr w:type="spellEnd"/>
      <w:r w:rsidRPr="002C6159">
        <w:rPr>
          <w:rFonts w:ascii="Arial" w:hAnsi="Arial" w:cs="Arial"/>
          <w:color w:val="auto"/>
          <w:sz w:val="18"/>
          <w:szCs w:val="18"/>
        </w:rPr>
        <w:t xml:space="preserve"> with Microsoft Office Software</w:t>
      </w:r>
    </w:p>
    <w:p w14:paraId="29113DAC" w14:textId="5F44D404" w:rsidR="004F4CA6" w:rsidRPr="002C6159" w:rsidRDefault="00D0410A" w:rsidP="00161E12">
      <w:pPr>
        <w:widowControl/>
        <w:numPr>
          <w:ilvl w:val="0"/>
          <w:numId w:val="14"/>
        </w:numPr>
        <w:ind w:firstLine="0"/>
        <w:jc w:val="left"/>
        <w:rPr>
          <w:rFonts w:ascii="Arial" w:hAnsi="Arial" w:cs="Arial"/>
          <w:color w:val="auto"/>
          <w:sz w:val="18"/>
          <w:szCs w:val="18"/>
          <w:lang w:val="en-US"/>
        </w:rPr>
      </w:pPr>
      <w:r w:rsidRPr="002C6159">
        <w:rPr>
          <w:rFonts w:ascii="Arial" w:hAnsi="Arial" w:cs="Arial"/>
          <w:b/>
          <w:bCs/>
          <w:color w:val="auto"/>
          <w:sz w:val="18"/>
          <w:szCs w:val="18"/>
        </w:rPr>
        <w:t>Interests:</w:t>
      </w:r>
      <w:r w:rsidRPr="002C6159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312A42" w:rsidRPr="002C6159">
        <w:rPr>
          <w:rFonts w:ascii="Arial" w:hAnsi="Arial" w:cs="Arial"/>
          <w:color w:val="auto"/>
          <w:sz w:val="18"/>
          <w:szCs w:val="18"/>
          <w:lang w:val="en-US"/>
        </w:rPr>
        <w:t>Running</w:t>
      </w:r>
      <w:r w:rsidR="007D5E83" w:rsidRPr="002C6159">
        <w:rPr>
          <w:rFonts w:ascii="Arial" w:hAnsi="Arial" w:cs="Arial"/>
          <w:color w:val="auto"/>
          <w:sz w:val="18"/>
          <w:szCs w:val="18"/>
          <w:lang w:val="en-US"/>
        </w:rPr>
        <w:t>, Tennis</w:t>
      </w:r>
      <w:r w:rsidR="00312A42" w:rsidRPr="002C6159">
        <w:rPr>
          <w:rFonts w:ascii="Arial" w:hAnsi="Arial" w:cs="Arial"/>
          <w:color w:val="auto"/>
          <w:sz w:val="18"/>
          <w:szCs w:val="18"/>
          <w:lang w:val="en-US"/>
        </w:rPr>
        <w:t xml:space="preserve">, </w:t>
      </w:r>
      <w:r w:rsidRPr="002C6159">
        <w:rPr>
          <w:rFonts w:ascii="Arial" w:hAnsi="Arial" w:cs="Arial"/>
          <w:color w:val="auto"/>
          <w:sz w:val="18"/>
          <w:szCs w:val="18"/>
          <w:lang w:val="en-US"/>
        </w:rPr>
        <w:t>playing guitar</w:t>
      </w:r>
      <w:r w:rsidR="007D5E83" w:rsidRPr="002C6159">
        <w:rPr>
          <w:rFonts w:ascii="Arial" w:hAnsi="Arial" w:cs="Arial"/>
          <w:color w:val="auto"/>
          <w:sz w:val="18"/>
          <w:szCs w:val="18"/>
          <w:lang w:val="en-US"/>
        </w:rPr>
        <w:t xml:space="preserve">, </w:t>
      </w:r>
      <w:r w:rsidR="00A355CC" w:rsidRPr="002C6159">
        <w:rPr>
          <w:rFonts w:ascii="Arial" w:hAnsi="Arial" w:cs="Arial"/>
          <w:color w:val="auto"/>
          <w:sz w:val="18"/>
          <w:szCs w:val="18"/>
          <w:lang w:val="en-US"/>
        </w:rPr>
        <w:t>cycling</w:t>
      </w:r>
      <w:r w:rsidR="007D5E83" w:rsidRPr="002C6159">
        <w:rPr>
          <w:rFonts w:ascii="Arial" w:hAnsi="Arial" w:cs="Arial"/>
          <w:color w:val="auto"/>
          <w:sz w:val="18"/>
          <w:szCs w:val="18"/>
          <w:lang w:val="en-US"/>
        </w:rPr>
        <w:t xml:space="preserve"> and voluntary activities</w:t>
      </w:r>
    </w:p>
    <w:sectPr w:rsidR="004F4CA6" w:rsidRPr="002C6159" w:rsidSect="00AA6A73">
      <w:pgSz w:w="11906" w:h="16838"/>
      <w:pgMar w:top="851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BAEF1" w14:textId="77777777" w:rsidR="00FC3715" w:rsidRDefault="00FC3715">
      <w:r>
        <w:separator/>
      </w:r>
    </w:p>
  </w:endnote>
  <w:endnote w:type="continuationSeparator" w:id="0">
    <w:p w14:paraId="0EE1BA16" w14:textId="77777777" w:rsidR="00FC3715" w:rsidRDefault="00FC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E8CAE" w14:textId="77777777" w:rsidR="00FC3715" w:rsidRDefault="00FC3715">
      <w:r>
        <w:separator/>
      </w:r>
    </w:p>
  </w:footnote>
  <w:footnote w:type="continuationSeparator" w:id="0">
    <w:p w14:paraId="71D23640" w14:textId="77777777" w:rsidR="00FC3715" w:rsidRDefault="00FC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  <w:sz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427A0"/>
    <w:multiLevelType w:val="hybridMultilevel"/>
    <w:tmpl w:val="455405CE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616"/>
    <w:multiLevelType w:val="hybridMultilevel"/>
    <w:tmpl w:val="409E7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9625A"/>
    <w:multiLevelType w:val="hybridMultilevel"/>
    <w:tmpl w:val="C5724CAC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55A18"/>
    <w:multiLevelType w:val="hybridMultilevel"/>
    <w:tmpl w:val="C3CE3164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036B"/>
    <w:multiLevelType w:val="hybridMultilevel"/>
    <w:tmpl w:val="E6ECAAD6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247C1"/>
    <w:multiLevelType w:val="hybridMultilevel"/>
    <w:tmpl w:val="1012FBCE"/>
    <w:lvl w:ilvl="0" w:tplc="AB069848">
      <w:start w:val="1"/>
      <w:numFmt w:val="bullet"/>
      <w:lvlText w:val=""/>
      <w:lvlJc w:val="left"/>
      <w:pPr>
        <w:ind w:left="1758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BA4E6D"/>
    <w:multiLevelType w:val="hybridMultilevel"/>
    <w:tmpl w:val="112E8B1A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069D7"/>
    <w:multiLevelType w:val="hybridMultilevel"/>
    <w:tmpl w:val="28EE8D7E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C248E"/>
    <w:multiLevelType w:val="hybridMultilevel"/>
    <w:tmpl w:val="5B8C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1B4D3A"/>
    <w:multiLevelType w:val="hybridMultilevel"/>
    <w:tmpl w:val="FF4C96AE"/>
    <w:lvl w:ilvl="0" w:tplc="AF607406">
      <w:start w:val="1"/>
      <w:numFmt w:val="bullet"/>
      <w:lvlText w:val=""/>
      <w:lvlJc w:val="left"/>
      <w:pPr>
        <w:ind w:left="1758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B70983"/>
    <w:multiLevelType w:val="hybridMultilevel"/>
    <w:tmpl w:val="0B0E61BA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43121"/>
    <w:multiLevelType w:val="hybridMultilevel"/>
    <w:tmpl w:val="164CC3DC"/>
    <w:lvl w:ilvl="0" w:tplc="DC8451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23996"/>
    <w:multiLevelType w:val="hybridMultilevel"/>
    <w:tmpl w:val="CAF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6E"/>
    <w:rsid w:val="00000921"/>
    <w:rsid w:val="00001499"/>
    <w:rsid w:val="000105FC"/>
    <w:rsid w:val="0001175F"/>
    <w:rsid w:val="0001326F"/>
    <w:rsid w:val="00014168"/>
    <w:rsid w:val="000163C6"/>
    <w:rsid w:val="00022C25"/>
    <w:rsid w:val="000309AE"/>
    <w:rsid w:val="000412DB"/>
    <w:rsid w:val="00042A7C"/>
    <w:rsid w:val="00042C8F"/>
    <w:rsid w:val="00052ABB"/>
    <w:rsid w:val="00056642"/>
    <w:rsid w:val="000646D8"/>
    <w:rsid w:val="00065770"/>
    <w:rsid w:val="0007257E"/>
    <w:rsid w:val="000729A2"/>
    <w:rsid w:val="00081B1C"/>
    <w:rsid w:val="00083231"/>
    <w:rsid w:val="000869C4"/>
    <w:rsid w:val="000905AF"/>
    <w:rsid w:val="0009113D"/>
    <w:rsid w:val="000A0827"/>
    <w:rsid w:val="000A1E52"/>
    <w:rsid w:val="000A2432"/>
    <w:rsid w:val="000B2572"/>
    <w:rsid w:val="000C502C"/>
    <w:rsid w:val="000C72D7"/>
    <w:rsid w:val="000D0899"/>
    <w:rsid w:val="000D3B14"/>
    <w:rsid w:val="000D40E6"/>
    <w:rsid w:val="000E0208"/>
    <w:rsid w:val="000E6D3F"/>
    <w:rsid w:val="000E7B1C"/>
    <w:rsid w:val="000F384B"/>
    <w:rsid w:val="000F3AF7"/>
    <w:rsid w:val="000F582D"/>
    <w:rsid w:val="000F6A65"/>
    <w:rsid w:val="0010440D"/>
    <w:rsid w:val="00110430"/>
    <w:rsid w:val="00115C25"/>
    <w:rsid w:val="001216C8"/>
    <w:rsid w:val="001218D3"/>
    <w:rsid w:val="001227BE"/>
    <w:rsid w:val="00130B8E"/>
    <w:rsid w:val="00131ED0"/>
    <w:rsid w:val="00132A6E"/>
    <w:rsid w:val="00132F2E"/>
    <w:rsid w:val="001340FD"/>
    <w:rsid w:val="00134A80"/>
    <w:rsid w:val="00143948"/>
    <w:rsid w:val="00145F9D"/>
    <w:rsid w:val="00150009"/>
    <w:rsid w:val="00151D46"/>
    <w:rsid w:val="00157EE1"/>
    <w:rsid w:val="00161E12"/>
    <w:rsid w:val="001674D6"/>
    <w:rsid w:val="00167C63"/>
    <w:rsid w:val="00167D0A"/>
    <w:rsid w:val="00170E1F"/>
    <w:rsid w:val="001752EB"/>
    <w:rsid w:val="00180D83"/>
    <w:rsid w:val="00181CBB"/>
    <w:rsid w:val="00185BC5"/>
    <w:rsid w:val="001961AD"/>
    <w:rsid w:val="001A70DD"/>
    <w:rsid w:val="001A768D"/>
    <w:rsid w:val="001A7D79"/>
    <w:rsid w:val="001B0D51"/>
    <w:rsid w:val="001B1134"/>
    <w:rsid w:val="001B236E"/>
    <w:rsid w:val="001B3F5A"/>
    <w:rsid w:val="001B4E4C"/>
    <w:rsid w:val="001D0BF6"/>
    <w:rsid w:val="001F1EF5"/>
    <w:rsid w:val="00201BCB"/>
    <w:rsid w:val="002029B5"/>
    <w:rsid w:val="00203B38"/>
    <w:rsid w:val="002040DD"/>
    <w:rsid w:val="0020537B"/>
    <w:rsid w:val="00213365"/>
    <w:rsid w:val="00214822"/>
    <w:rsid w:val="00217059"/>
    <w:rsid w:val="002259D6"/>
    <w:rsid w:val="00226A42"/>
    <w:rsid w:val="00226C0B"/>
    <w:rsid w:val="0022732C"/>
    <w:rsid w:val="00232EDE"/>
    <w:rsid w:val="0023601D"/>
    <w:rsid w:val="00236FF6"/>
    <w:rsid w:val="00241FA5"/>
    <w:rsid w:val="00242445"/>
    <w:rsid w:val="002471DD"/>
    <w:rsid w:val="00260BA2"/>
    <w:rsid w:val="00261C83"/>
    <w:rsid w:val="00263846"/>
    <w:rsid w:val="00271DD9"/>
    <w:rsid w:val="002737DA"/>
    <w:rsid w:val="0028153A"/>
    <w:rsid w:val="00281BDB"/>
    <w:rsid w:val="002B4037"/>
    <w:rsid w:val="002C36D4"/>
    <w:rsid w:val="002C6159"/>
    <w:rsid w:val="002C6E20"/>
    <w:rsid w:val="002D6BBA"/>
    <w:rsid w:val="002E5E67"/>
    <w:rsid w:val="002E6379"/>
    <w:rsid w:val="002E6DED"/>
    <w:rsid w:val="002F01F6"/>
    <w:rsid w:val="002F05E8"/>
    <w:rsid w:val="002F121B"/>
    <w:rsid w:val="0030693D"/>
    <w:rsid w:val="00306AD8"/>
    <w:rsid w:val="0031075D"/>
    <w:rsid w:val="0031090E"/>
    <w:rsid w:val="0031261F"/>
    <w:rsid w:val="00312A42"/>
    <w:rsid w:val="00314CC3"/>
    <w:rsid w:val="00320FAB"/>
    <w:rsid w:val="00321091"/>
    <w:rsid w:val="00324D03"/>
    <w:rsid w:val="00326C3B"/>
    <w:rsid w:val="00326ECA"/>
    <w:rsid w:val="003279F6"/>
    <w:rsid w:val="0033069C"/>
    <w:rsid w:val="00331BD2"/>
    <w:rsid w:val="00335420"/>
    <w:rsid w:val="003354E5"/>
    <w:rsid w:val="00335659"/>
    <w:rsid w:val="0033671D"/>
    <w:rsid w:val="00343872"/>
    <w:rsid w:val="00361B0B"/>
    <w:rsid w:val="0036232A"/>
    <w:rsid w:val="00362E23"/>
    <w:rsid w:val="00363415"/>
    <w:rsid w:val="00363DB5"/>
    <w:rsid w:val="00366A76"/>
    <w:rsid w:val="003702BE"/>
    <w:rsid w:val="003735F2"/>
    <w:rsid w:val="00381239"/>
    <w:rsid w:val="00385197"/>
    <w:rsid w:val="003871D9"/>
    <w:rsid w:val="003A23B4"/>
    <w:rsid w:val="003A4856"/>
    <w:rsid w:val="003B0045"/>
    <w:rsid w:val="003C63EE"/>
    <w:rsid w:val="003C6B53"/>
    <w:rsid w:val="003D0B86"/>
    <w:rsid w:val="003D1E62"/>
    <w:rsid w:val="003D33B8"/>
    <w:rsid w:val="003E0283"/>
    <w:rsid w:val="003F1216"/>
    <w:rsid w:val="003F1CD8"/>
    <w:rsid w:val="003F5D01"/>
    <w:rsid w:val="00400179"/>
    <w:rsid w:val="00400589"/>
    <w:rsid w:val="00401940"/>
    <w:rsid w:val="00402BDC"/>
    <w:rsid w:val="00410CDA"/>
    <w:rsid w:val="00410DA6"/>
    <w:rsid w:val="00424461"/>
    <w:rsid w:val="00426F0B"/>
    <w:rsid w:val="00435F79"/>
    <w:rsid w:val="00437050"/>
    <w:rsid w:val="00437B34"/>
    <w:rsid w:val="00441954"/>
    <w:rsid w:val="0044429F"/>
    <w:rsid w:val="00447867"/>
    <w:rsid w:val="0045646F"/>
    <w:rsid w:val="00460D83"/>
    <w:rsid w:val="0046110B"/>
    <w:rsid w:val="0046325A"/>
    <w:rsid w:val="004638B1"/>
    <w:rsid w:val="00472688"/>
    <w:rsid w:val="00476F16"/>
    <w:rsid w:val="004809C5"/>
    <w:rsid w:val="00484F6E"/>
    <w:rsid w:val="0048668F"/>
    <w:rsid w:val="0049014C"/>
    <w:rsid w:val="0049678C"/>
    <w:rsid w:val="0049679F"/>
    <w:rsid w:val="004B0D8F"/>
    <w:rsid w:val="004B337F"/>
    <w:rsid w:val="004B5835"/>
    <w:rsid w:val="004C1383"/>
    <w:rsid w:val="004C1CB3"/>
    <w:rsid w:val="004C35CD"/>
    <w:rsid w:val="004C408C"/>
    <w:rsid w:val="004C5019"/>
    <w:rsid w:val="004C5F66"/>
    <w:rsid w:val="004D5D17"/>
    <w:rsid w:val="004E062A"/>
    <w:rsid w:val="004E219C"/>
    <w:rsid w:val="004E37D5"/>
    <w:rsid w:val="004E4910"/>
    <w:rsid w:val="004E57F4"/>
    <w:rsid w:val="004E5A1E"/>
    <w:rsid w:val="004F0893"/>
    <w:rsid w:val="004F2A22"/>
    <w:rsid w:val="004F4CA6"/>
    <w:rsid w:val="00503704"/>
    <w:rsid w:val="00503838"/>
    <w:rsid w:val="005058E4"/>
    <w:rsid w:val="00513ED7"/>
    <w:rsid w:val="00516062"/>
    <w:rsid w:val="00520DEC"/>
    <w:rsid w:val="00522FD8"/>
    <w:rsid w:val="005323CC"/>
    <w:rsid w:val="00536D68"/>
    <w:rsid w:val="00542A13"/>
    <w:rsid w:val="005507E2"/>
    <w:rsid w:val="0055129F"/>
    <w:rsid w:val="00552CBE"/>
    <w:rsid w:val="00570094"/>
    <w:rsid w:val="00570F24"/>
    <w:rsid w:val="0058258C"/>
    <w:rsid w:val="0058487F"/>
    <w:rsid w:val="00587E41"/>
    <w:rsid w:val="005903D8"/>
    <w:rsid w:val="005917EF"/>
    <w:rsid w:val="00594C92"/>
    <w:rsid w:val="00595D65"/>
    <w:rsid w:val="005A03F8"/>
    <w:rsid w:val="005A2284"/>
    <w:rsid w:val="005A337B"/>
    <w:rsid w:val="005A5060"/>
    <w:rsid w:val="005B60B4"/>
    <w:rsid w:val="005C0863"/>
    <w:rsid w:val="005C6A56"/>
    <w:rsid w:val="005C7679"/>
    <w:rsid w:val="005D1639"/>
    <w:rsid w:val="005D4AD0"/>
    <w:rsid w:val="005E24A5"/>
    <w:rsid w:val="005F0267"/>
    <w:rsid w:val="005F1BBD"/>
    <w:rsid w:val="005F5318"/>
    <w:rsid w:val="005F6D89"/>
    <w:rsid w:val="00601034"/>
    <w:rsid w:val="00611683"/>
    <w:rsid w:val="00611775"/>
    <w:rsid w:val="00612B9A"/>
    <w:rsid w:val="00614460"/>
    <w:rsid w:val="00614C45"/>
    <w:rsid w:val="00620527"/>
    <w:rsid w:val="0062251C"/>
    <w:rsid w:val="00626524"/>
    <w:rsid w:val="00627D76"/>
    <w:rsid w:val="00630382"/>
    <w:rsid w:val="00631B5D"/>
    <w:rsid w:val="00632A76"/>
    <w:rsid w:val="00636498"/>
    <w:rsid w:val="00636AD6"/>
    <w:rsid w:val="00642263"/>
    <w:rsid w:val="00643E3F"/>
    <w:rsid w:val="006475BC"/>
    <w:rsid w:val="006519A3"/>
    <w:rsid w:val="0065484B"/>
    <w:rsid w:val="00660C9A"/>
    <w:rsid w:val="00671BC0"/>
    <w:rsid w:val="00682821"/>
    <w:rsid w:val="00685053"/>
    <w:rsid w:val="006866A9"/>
    <w:rsid w:val="0068728C"/>
    <w:rsid w:val="00690571"/>
    <w:rsid w:val="006917CE"/>
    <w:rsid w:val="006934EE"/>
    <w:rsid w:val="00693F80"/>
    <w:rsid w:val="006958B3"/>
    <w:rsid w:val="006A0353"/>
    <w:rsid w:val="006A5506"/>
    <w:rsid w:val="006B1BE9"/>
    <w:rsid w:val="006B5DBF"/>
    <w:rsid w:val="006B6F45"/>
    <w:rsid w:val="006C0E21"/>
    <w:rsid w:val="006C2DF4"/>
    <w:rsid w:val="006D089D"/>
    <w:rsid w:val="006D2260"/>
    <w:rsid w:val="006D3CB2"/>
    <w:rsid w:val="006D4B1F"/>
    <w:rsid w:val="006D6E2B"/>
    <w:rsid w:val="006E1163"/>
    <w:rsid w:val="006E26CC"/>
    <w:rsid w:val="006E7B42"/>
    <w:rsid w:val="006F130B"/>
    <w:rsid w:val="006F22BD"/>
    <w:rsid w:val="006F3771"/>
    <w:rsid w:val="006F3E65"/>
    <w:rsid w:val="006F43F9"/>
    <w:rsid w:val="00703555"/>
    <w:rsid w:val="00706670"/>
    <w:rsid w:val="00706D82"/>
    <w:rsid w:val="007150B1"/>
    <w:rsid w:val="00716751"/>
    <w:rsid w:val="00722DAB"/>
    <w:rsid w:val="0072464E"/>
    <w:rsid w:val="007279D8"/>
    <w:rsid w:val="00727B6A"/>
    <w:rsid w:val="00732E31"/>
    <w:rsid w:val="00734417"/>
    <w:rsid w:val="007537BF"/>
    <w:rsid w:val="0075637B"/>
    <w:rsid w:val="00756CD5"/>
    <w:rsid w:val="00757DDA"/>
    <w:rsid w:val="0076108E"/>
    <w:rsid w:val="00762732"/>
    <w:rsid w:val="00770A59"/>
    <w:rsid w:val="00774168"/>
    <w:rsid w:val="00775790"/>
    <w:rsid w:val="00776918"/>
    <w:rsid w:val="00776BD1"/>
    <w:rsid w:val="0077783B"/>
    <w:rsid w:val="00780259"/>
    <w:rsid w:val="00783666"/>
    <w:rsid w:val="00793D9D"/>
    <w:rsid w:val="007A188C"/>
    <w:rsid w:val="007A5168"/>
    <w:rsid w:val="007A6611"/>
    <w:rsid w:val="007B188A"/>
    <w:rsid w:val="007C42A8"/>
    <w:rsid w:val="007C5ADC"/>
    <w:rsid w:val="007D3393"/>
    <w:rsid w:val="007D5E83"/>
    <w:rsid w:val="007D5E92"/>
    <w:rsid w:val="007E13E0"/>
    <w:rsid w:val="007F044F"/>
    <w:rsid w:val="007F37E2"/>
    <w:rsid w:val="00801A6A"/>
    <w:rsid w:val="00805F21"/>
    <w:rsid w:val="008077C7"/>
    <w:rsid w:val="00811295"/>
    <w:rsid w:val="00811AC3"/>
    <w:rsid w:val="0081620C"/>
    <w:rsid w:val="00823184"/>
    <w:rsid w:val="00825AEF"/>
    <w:rsid w:val="00825B76"/>
    <w:rsid w:val="008269A1"/>
    <w:rsid w:val="00826AB9"/>
    <w:rsid w:val="00841E30"/>
    <w:rsid w:val="00847D12"/>
    <w:rsid w:val="00847F38"/>
    <w:rsid w:val="00862703"/>
    <w:rsid w:val="0086670D"/>
    <w:rsid w:val="00877658"/>
    <w:rsid w:val="00882AAB"/>
    <w:rsid w:val="00886073"/>
    <w:rsid w:val="00887A54"/>
    <w:rsid w:val="00896785"/>
    <w:rsid w:val="0089773E"/>
    <w:rsid w:val="008A4938"/>
    <w:rsid w:val="008B0E72"/>
    <w:rsid w:val="008B5787"/>
    <w:rsid w:val="008C1153"/>
    <w:rsid w:val="008C1FC4"/>
    <w:rsid w:val="008C694B"/>
    <w:rsid w:val="008D3917"/>
    <w:rsid w:val="008D6AF7"/>
    <w:rsid w:val="008E380B"/>
    <w:rsid w:val="008E4050"/>
    <w:rsid w:val="008F009D"/>
    <w:rsid w:val="008F02B5"/>
    <w:rsid w:val="008F0506"/>
    <w:rsid w:val="008F5AB1"/>
    <w:rsid w:val="008F63F8"/>
    <w:rsid w:val="008F7B27"/>
    <w:rsid w:val="0090378E"/>
    <w:rsid w:val="00903FB0"/>
    <w:rsid w:val="009156B8"/>
    <w:rsid w:val="00916C97"/>
    <w:rsid w:val="00923418"/>
    <w:rsid w:val="00923BE1"/>
    <w:rsid w:val="00926BC7"/>
    <w:rsid w:val="00926F37"/>
    <w:rsid w:val="00930366"/>
    <w:rsid w:val="00930598"/>
    <w:rsid w:val="009312ED"/>
    <w:rsid w:val="00932392"/>
    <w:rsid w:val="00936415"/>
    <w:rsid w:val="009365C0"/>
    <w:rsid w:val="00943568"/>
    <w:rsid w:val="0094518F"/>
    <w:rsid w:val="00947545"/>
    <w:rsid w:val="00950EB5"/>
    <w:rsid w:val="00951CDC"/>
    <w:rsid w:val="00953925"/>
    <w:rsid w:val="00956248"/>
    <w:rsid w:val="009576DE"/>
    <w:rsid w:val="00957718"/>
    <w:rsid w:val="00962F84"/>
    <w:rsid w:val="00963F76"/>
    <w:rsid w:val="00966362"/>
    <w:rsid w:val="00973198"/>
    <w:rsid w:val="0098009F"/>
    <w:rsid w:val="00980302"/>
    <w:rsid w:val="00983538"/>
    <w:rsid w:val="00992285"/>
    <w:rsid w:val="00995E37"/>
    <w:rsid w:val="0099617D"/>
    <w:rsid w:val="009B0256"/>
    <w:rsid w:val="009B43EC"/>
    <w:rsid w:val="009C6160"/>
    <w:rsid w:val="009C63AB"/>
    <w:rsid w:val="009C6830"/>
    <w:rsid w:val="009D4CAF"/>
    <w:rsid w:val="009E0B20"/>
    <w:rsid w:val="009E1B49"/>
    <w:rsid w:val="009E6DFE"/>
    <w:rsid w:val="009F0E18"/>
    <w:rsid w:val="009F19B2"/>
    <w:rsid w:val="009F2DC3"/>
    <w:rsid w:val="009F427C"/>
    <w:rsid w:val="009F580B"/>
    <w:rsid w:val="00A06E5F"/>
    <w:rsid w:val="00A12887"/>
    <w:rsid w:val="00A138E0"/>
    <w:rsid w:val="00A13A58"/>
    <w:rsid w:val="00A1783A"/>
    <w:rsid w:val="00A203B6"/>
    <w:rsid w:val="00A231F1"/>
    <w:rsid w:val="00A23D22"/>
    <w:rsid w:val="00A23D2C"/>
    <w:rsid w:val="00A32A7E"/>
    <w:rsid w:val="00A33C37"/>
    <w:rsid w:val="00A355CC"/>
    <w:rsid w:val="00A4609D"/>
    <w:rsid w:val="00A57E6E"/>
    <w:rsid w:val="00A61BB5"/>
    <w:rsid w:val="00A648B5"/>
    <w:rsid w:val="00A64A2E"/>
    <w:rsid w:val="00A6527D"/>
    <w:rsid w:val="00A6676F"/>
    <w:rsid w:val="00A7011E"/>
    <w:rsid w:val="00A716EA"/>
    <w:rsid w:val="00A738C4"/>
    <w:rsid w:val="00A749A9"/>
    <w:rsid w:val="00A76FF9"/>
    <w:rsid w:val="00A81F3E"/>
    <w:rsid w:val="00A83EE1"/>
    <w:rsid w:val="00A96162"/>
    <w:rsid w:val="00AA1CE5"/>
    <w:rsid w:val="00AA3F44"/>
    <w:rsid w:val="00AA6707"/>
    <w:rsid w:val="00AA6A73"/>
    <w:rsid w:val="00AC0D74"/>
    <w:rsid w:val="00AC3A5F"/>
    <w:rsid w:val="00AC3D09"/>
    <w:rsid w:val="00AC6BD6"/>
    <w:rsid w:val="00AC6F5D"/>
    <w:rsid w:val="00AD06F0"/>
    <w:rsid w:val="00AD27B3"/>
    <w:rsid w:val="00AD7139"/>
    <w:rsid w:val="00AF70CB"/>
    <w:rsid w:val="00B01E90"/>
    <w:rsid w:val="00B051C5"/>
    <w:rsid w:val="00B0669D"/>
    <w:rsid w:val="00B120D8"/>
    <w:rsid w:val="00B15955"/>
    <w:rsid w:val="00B30B33"/>
    <w:rsid w:val="00B31437"/>
    <w:rsid w:val="00B368EE"/>
    <w:rsid w:val="00B4600D"/>
    <w:rsid w:val="00B647EA"/>
    <w:rsid w:val="00B65144"/>
    <w:rsid w:val="00B665AF"/>
    <w:rsid w:val="00B66613"/>
    <w:rsid w:val="00B74EF6"/>
    <w:rsid w:val="00B83957"/>
    <w:rsid w:val="00B94704"/>
    <w:rsid w:val="00BA5569"/>
    <w:rsid w:val="00BA6888"/>
    <w:rsid w:val="00BB3684"/>
    <w:rsid w:val="00BB69DD"/>
    <w:rsid w:val="00BD3818"/>
    <w:rsid w:val="00BD76A3"/>
    <w:rsid w:val="00BF11A9"/>
    <w:rsid w:val="00BF1A4E"/>
    <w:rsid w:val="00BF3139"/>
    <w:rsid w:val="00BF6DD6"/>
    <w:rsid w:val="00C070DF"/>
    <w:rsid w:val="00C10CE1"/>
    <w:rsid w:val="00C10F70"/>
    <w:rsid w:val="00C1197E"/>
    <w:rsid w:val="00C15CF5"/>
    <w:rsid w:val="00C31C9D"/>
    <w:rsid w:val="00C35267"/>
    <w:rsid w:val="00C3681E"/>
    <w:rsid w:val="00C3754D"/>
    <w:rsid w:val="00C53C51"/>
    <w:rsid w:val="00C53CFD"/>
    <w:rsid w:val="00C53FE6"/>
    <w:rsid w:val="00C60746"/>
    <w:rsid w:val="00C65F1A"/>
    <w:rsid w:val="00C7734A"/>
    <w:rsid w:val="00C909B4"/>
    <w:rsid w:val="00C9629E"/>
    <w:rsid w:val="00C96DAB"/>
    <w:rsid w:val="00CB3EB0"/>
    <w:rsid w:val="00CB496D"/>
    <w:rsid w:val="00CC3965"/>
    <w:rsid w:val="00CC5999"/>
    <w:rsid w:val="00CC5A5A"/>
    <w:rsid w:val="00CC5C6F"/>
    <w:rsid w:val="00CC710C"/>
    <w:rsid w:val="00CD480E"/>
    <w:rsid w:val="00CD6BAD"/>
    <w:rsid w:val="00CE201D"/>
    <w:rsid w:val="00CE2D3D"/>
    <w:rsid w:val="00CE7FC2"/>
    <w:rsid w:val="00CF12F5"/>
    <w:rsid w:val="00CF1ACE"/>
    <w:rsid w:val="00CF6E81"/>
    <w:rsid w:val="00CF742E"/>
    <w:rsid w:val="00D0410A"/>
    <w:rsid w:val="00D060B0"/>
    <w:rsid w:val="00D1517C"/>
    <w:rsid w:val="00D1675B"/>
    <w:rsid w:val="00D16845"/>
    <w:rsid w:val="00D20CE2"/>
    <w:rsid w:val="00D220DA"/>
    <w:rsid w:val="00D2316E"/>
    <w:rsid w:val="00D232F3"/>
    <w:rsid w:val="00D24F9B"/>
    <w:rsid w:val="00D30099"/>
    <w:rsid w:val="00D3333C"/>
    <w:rsid w:val="00D35B38"/>
    <w:rsid w:val="00D36CF8"/>
    <w:rsid w:val="00D40774"/>
    <w:rsid w:val="00D41DA5"/>
    <w:rsid w:val="00D41F19"/>
    <w:rsid w:val="00D4517B"/>
    <w:rsid w:val="00D47888"/>
    <w:rsid w:val="00D47998"/>
    <w:rsid w:val="00D50D4D"/>
    <w:rsid w:val="00D60292"/>
    <w:rsid w:val="00D67BE9"/>
    <w:rsid w:val="00D728C3"/>
    <w:rsid w:val="00D76132"/>
    <w:rsid w:val="00D927F9"/>
    <w:rsid w:val="00DA3DEB"/>
    <w:rsid w:val="00DB0FF3"/>
    <w:rsid w:val="00DB4C6E"/>
    <w:rsid w:val="00DB5946"/>
    <w:rsid w:val="00DC318C"/>
    <w:rsid w:val="00DC4B17"/>
    <w:rsid w:val="00DC791C"/>
    <w:rsid w:val="00DD13C2"/>
    <w:rsid w:val="00DD3AB3"/>
    <w:rsid w:val="00DD71C7"/>
    <w:rsid w:val="00DE4145"/>
    <w:rsid w:val="00DE723F"/>
    <w:rsid w:val="00DF2B49"/>
    <w:rsid w:val="00DF3379"/>
    <w:rsid w:val="00DF5626"/>
    <w:rsid w:val="00DF5AC7"/>
    <w:rsid w:val="00E07854"/>
    <w:rsid w:val="00E1175C"/>
    <w:rsid w:val="00E125F1"/>
    <w:rsid w:val="00E2460A"/>
    <w:rsid w:val="00E32FE3"/>
    <w:rsid w:val="00E33879"/>
    <w:rsid w:val="00E43FD5"/>
    <w:rsid w:val="00E4682A"/>
    <w:rsid w:val="00E4760C"/>
    <w:rsid w:val="00E602CC"/>
    <w:rsid w:val="00E75EC6"/>
    <w:rsid w:val="00E816AA"/>
    <w:rsid w:val="00E92BB2"/>
    <w:rsid w:val="00E938AA"/>
    <w:rsid w:val="00E95A42"/>
    <w:rsid w:val="00EA5093"/>
    <w:rsid w:val="00EB04B3"/>
    <w:rsid w:val="00EC254F"/>
    <w:rsid w:val="00ED21C7"/>
    <w:rsid w:val="00ED2309"/>
    <w:rsid w:val="00ED473C"/>
    <w:rsid w:val="00ED5F55"/>
    <w:rsid w:val="00EE3C83"/>
    <w:rsid w:val="00EE3D17"/>
    <w:rsid w:val="00EE574F"/>
    <w:rsid w:val="00EF1976"/>
    <w:rsid w:val="00EF24E3"/>
    <w:rsid w:val="00F00337"/>
    <w:rsid w:val="00F01241"/>
    <w:rsid w:val="00F05BC1"/>
    <w:rsid w:val="00F061C0"/>
    <w:rsid w:val="00F10873"/>
    <w:rsid w:val="00F11284"/>
    <w:rsid w:val="00F14B89"/>
    <w:rsid w:val="00F1635B"/>
    <w:rsid w:val="00F1646B"/>
    <w:rsid w:val="00F2691F"/>
    <w:rsid w:val="00F3214B"/>
    <w:rsid w:val="00F35315"/>
    <w:rsid w:val="00F364F2"/>
    <w:rsid w:val="00F369D5"/>
    <w:rsid w:val="00F41F5A"/>
    <w:rsid w:val="00F43EC4"/>
    <w:rsid w:val="00F50ACD"/>
    <w:rsid w:val="00F614E1"/>
    <w:rsid w:val="00F67BFA"/>
    <w:rsid w:val="00F72F38"/>
    <w:rsid w:val="00F76077"/>
    <w:rsid w:val="00F85473"/>
    <w:rsid w:val="00F92EFF"/>
    <w:rsid w:val="00F94845"/>
    <w:rsid w:val="00F95816"/>
    <w:rsid w:val="00FA2BF1"/>
    <w:rsid w:val="00FA2C06"/>
    <w:rsid w:val="00FA4F76"/>
    <w:rsid w:val="00FA5926"/>
    <w:rsid w:val="00FA5CD3"/>
    <w:rsid w:val="00FB17DB"/>
    <w:rsid w:val="00FB3118"/>
    <w:rsid w:val="00FB36A4"/>
    <w:rsid w:val="00FB5181"/>
    <w:rsid w:val="00FB6C0E"/>
    <w:rsid w:val="00FB7694"/>
    <w:rsid w:val="00FC2D07"/>
    <w:rsid w:val="00FC3715"/>
    <w:rsid w:val="00FC40F9"/>
    <w:rsid w:val="00FC6CD6"/>
    <w:rsid w:val="00FD44D3"/>
    <w:rsid w:val="00FE2521"/>
    <w:rsid w:val="00FE2C3C"/>
    <w:rsid w:val="00FE5E47"/>
    <w:rsid w:val="00FE67E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40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E6E"/>
    <w:pPr>
      <w:widowControl w:val="0"/>
      <w:jc w:val="both"/>
    </w:pPr>
    <w:rPr>
      <w:rFonts w:ascii="宋体" w:hAnsi="宋体"/>
      <w:color w:val="00000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32FE3"/>
    <w:rPr>
      <w:rFonts w:ascii="宋体" w:hAnsi="宋体"/>
      <w:color w:val="000000"/>
      <w:sz w:val="18"/>
      <w:szCs w:val="18"/>
    </w:rPr>
  </w:style>
  <w:style w:type="paragraph" w:styleId="Footer">
    <w:name w:val="footer"/>
    <w:basedOn w:val="Normal"/>
    <w:link w:val="FooterChar"/>
    <w:rsid w:val="00E32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FE3"/>
    <w:rPr>
      <w:rFonts w:ascii="宋体" w:hAnsi="宋体"/>
      <w:color w:val="000000"/>
      <w:sz w:val="18"/>
      <w:szCs w:val="18"/>
    </w:rPr>
  </w:style>
  <w:style w:type="character" w:styleId="Hyperlink">
    <w:name w:val="Hyperlink"/>
    <w:basedOn w:val="DefaultParagraphFont"/>
    <w:rsid w:val="00D67BE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6642"/>
    <w:pPr>
      <w:ind w:left="720"/>
      <w:contextualSpacing/>
    </w:pPr>
  </w:style>
  <w:style w:type="table" w:styleId="TableGrid">
    <w:name w:val="Table Grid"/>
    <w:basedOn w:val="TableNormal"/>
    <w:rsid w:val="0022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0410A"/>
    <w:pPr>
      <w:widowControl/>
      <w:ind w:firstLineChars="200" w:firstLine="420"/>
      <w:jc w:val="left"/>
    </w:pPr>
    <w:rPr>
      <w:rFonts w:ascii="Times New Roman" w:hAnsi="Times New Roman"/>
      <w:color w:val="auto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E6E"/>
    <w:pPr>
      <w:widowControl w:val="0"/>
      <w:jc w:val="both"/>
    </w:pPr>
    <w:rPr>
      <w:rFonts w:ascii="宋体" w:hAnsi="宋体"/>
      <w:color w:val="00000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32FE3"/>
    <w:rPr>
      <w:rFonts w:ascii="宋体" w:hAnsi="宋体"/>
      <w:color w:val="000000"/>
      <w:sz w:val="18"/>
      <w:szCs w:val="18"/>
    </w:rPr>
  </w:style>
  <w:style w:type="paragraph" w:styleId="Footer">
    <w:name w:val="footer"/>
    <w:basedOn w:val="Normal"/>
    <w:link w:val="FooterChar"/>
    <w:rsid w:val="00E32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FE3"/>
    <w:rPr>
      <w:rFonts w:ascii="宋体" w:hAnsi="宋体"/>
      <w:color w:val="000000"/>
      <w:sz w:val="18"/>
      <w:szCs w:val="18"/>
    </w:rPr>
  </w:style>
  <w:style w:type="character" w:styleId="Hyperlink">
    <w:name w:val="Hyperlink"/>
    <w:basedOn w:val="DefaultParagraphFont"/>
    <w:rsid w:val="00D67BE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6642"/>
    <w:pPr>
      <w:ind w:left="720"/>
      <w:contextualSpacing/>
    </w:pPr>
  </w:style>
  <w:style w:type="table" w:styleId="TableGrid">
    <w:name w:val="Table Grid"/>
    <w:basedOn w:val="TableNormal"/>
    <w:rsid w:val="0022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D0410A"/>
    <w:pPr>
      <w:widowControl/>
      <w:ind w:firstLineChars="200" w:firstLine="420"/>
      <w:jc w:val="left"/>
    </w:pPr>
    <w:rPr>
      <w:rFonts w:ascii="Times New Roman" w:hAnsi="Times New Roman"/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E48-F294-46B5-AFF6-0DF11C1E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 MINGYANG</vt:lpstr>
    </vt:vector>
  </TitlesOfParts>
  <Company>www.dadighost.com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 MINGYANG</dc:title>
  <dc:creator>Li Mingyang</dc:creator>
  <cp:lastModifiedBy>Windows 用户</cp:lastModifiedBy>
  <cp:revision>8</cp:revision>
  <cp:lastPrinted>2015-03-29T07:57:00Z</cp:lastPrinted>
  <dcterms:created xsi:type="dcterms:W3CDTF">2015-03-29T08:04:00Z</dcterms:created>
  <dcterms:modified xsi:type="dcterms:W3CDTF">2015-06-05T03:57:00Z</dcterms:modified>
</cp:coreProperties>
</file>