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4114C" w14:textId="39BEC8FB" w:rsidR="00342AC7" w:rsidRPr="00301E6B" w:rsidRDefault="007C75B3" w:rsidP="00342AC7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DDF64" wp14:editId="19FDD41B">
                <wp:simplePos x="0" y="0"/>
                <wp:positionH relativeFrom="column">
                  <wp:posOffset>5098415</wp:posOffset>
                </wp:positionH>
                <wp:positionV relativeFrom="paragraph">
                  <wp:posOffset>-367030</wp:posOffset>
                </wp:positionV>
                <wp:extent cx="1388110" cy="1253490"/>
                <wp:effectExtent l="0" t="0" r="889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829B" w14:textId="77777777" w:rsidR="00342AC7" w:rsidRDefault="00342AC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A463D" w:rsidRPr="00CA463D">
                              <w:drawing>
                                <wp:inline distT="0" distB="0" distL="0" distR="0" wp14:anchorId="742E9605" wp14:editId="3A3E38ED">
                                  <wp:extent cx="951894" cy="1177925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ux 2_meitu_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1894" cy="1177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45pt;margin-top:-28.85pt;width:109.3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" strokecolor="white [3212]">
                <v:textbox>
                  <w:txbxContent>
                    <w:p w14:paraId="5D5B829B" w14:textId="77777777" w:rsidR="00342AC7" w:rsidRDefault="00342AC7">
                      <w:r>
                        <w:rPr>
                          <w:rFonts w:hint="eastAsia"/>
                        </w:rPr>
                        <w:t xml:space="preserve"> </w:t>
                      </w:r>
                      <w:r w:rsidR="00CA463D" w:rsidRPr="00CA463D">
                        <w:drawing>
                          <wp:inline distT="0" distB="0" distL="0" distR="0" wp14:anchorId="742E9605" wp14:editId="3A3E38ED">
                            <wp:extent cx="951894" cy="1177925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ux 2_meitu_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1894" cy="1177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99F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571350" w:rsidRPr="00301E6B">
        <w:rPr>
          <w:rFonts w:asciiTheme="majorEastAsia" w:eastAsiaTheme="majorEastAsia" w:hAnsiTheme="majorEastAsia" w:hint="eastAsia"/>
          <w:b/>
          <w:sz w:val="36"/>
          <w:szCs w:val="36"/>
        </w:rPr>
        <w:t xml:space="preserve">边 </w:t>
      </w:r>
      <w:r w:rsidR="00342AC7" w:rsidRPr="00301E6B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571350" w:rsidRPr="00301E6B">
        <w:rPr>
          <w:rFonts w:asciiTheme="majorEastAsia" w:eastAsiaTheme="majorEastAsia" w:hAnsiTheme="majorEastAsia" w:hint="eastAsia"/>
          <w:b/>
          <w:sz w:val="36"/>
          <w:szCs w:val="36"/>
        </w:rPr>
        <w:t>益</w:t>
      </w:r>
      <w:r w:rsidR="00342AC7" w:rsidRPr="00301E6B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                       </w:t>
      </w:r>
    </w:p>
    <w:p w14:paraId="07C863DC" w14:textId="77777777" w:rsidR="00571350" w:rsidRPr="00342AC7" w:rsidRDefault="00512160" w:rsidP="00342AC7">
      <w:pPr>
        <w:rPr>
          <w:rFonts w:ascii="华文宋体" w:eastAsia="华文宋体" w:hAnsi="华文宋体"/>
          <w:b/>
          <w:sz w:val="36"/>
          <w:szCs w:val="36"/>
        </w:rPr>
      </w:pPr>
      <w:r w:rsidRPr="00512160">
        <w:rPr>
          <w:rFonts w:ascii="华文宋体" w:eastAsia="华文宋体" w:hAnsi="华文宋体" w:hint="eastAsia"/>
          <w:szCs w:val="21"/>
        </w:rPr>
        <w:t>bianyi926@hotmail.com</w:t>
      </w:r>
      <w:r>
        <w:rPr>
          <w:rFonts w:ascii="华文宋体" w:eastAsia="华文宋体" w:hAnsi="华文宋体" w:hint="eastAsia"/>
          <w:szCs w:val="21"/>
        </w:rPr>
        <w:t xml:space="preserve">; </w:t>
      </w:r>
      <w:r w:rsidR="00571350" w:rsidRPr="00571350">
        <w:rPr>
          <w:rFonts w:ascii="华文宋体" w:eastAsia="华文宋体" w:hAnsi="华文宋体" w:hint="eastAsia"/>
          <w:szCs w:val="21"/>
        </w:rPr>
        <w:t>yi.bian.11@ucl.ac.uk</w:t>
      </w:r>
    </w:p>
    <w:p w14:paraId="2DAB9AD5" w14:textId="77777777" w:rsidR="00342AC7" w:rsidRPr="00342AC7" w:rsidRDefault="00CA463D" w:rsidP="00203909">
      <w:pPr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>0086-18311019697</w:t>
      </w:r>
    </w:p>
    <w:p w14:paraId="2B5FA1CA" w14:textId="77777777" w:rsidR="00BD00C0" w:rsidRDefault="00BD00C0" w:rsidP="00203909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个人信息</w:t>
      </w:r>
      <w:r w:rsidR="00D158ED"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  </w:t>
      </w:r>
    </w:p>
    <w:p w14:paraId="0ECE9602" w14:textId="77777777" w:rsidR="00CA463D" w:rsidRDefault="00CA463D" w:rsidP="00CA463D">
      <w:pPr>
        <w:pStyle w:val="ab"/>
        <w:numPr>
          <w:ilvl w:val="0"/>
          <w:numId w:val="19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创业的实战经验</w:t>
      </w:r>
    </w:p>
    <w:p w14:paraId="265D731D" w14:textId="77777777" w:rsidR="00CA463D" w:rsidRPr="00CA463D" w:rsidRDefault="00CA463D" w:rsidP="00CA463D">
      <w:pPr>
        <w:pStyle w:val="ab"/>
        <w:numPr>
          <w:ilvl w:val="0"/>
          <w:numId w:val="19"/>
        </w:numPr>
        <w:ind w:firstLineChars="0"/>
        <w:rPr>
          <w:rFonts w:hint="eastAsia"/>
          <w:b/>
          <w:sz w:val="24"/>
          <w:szCs w:val="24"/>
          <w:u w:val="single"/>
        </w:rPr>
      </w:pPr>
      <w:r w:rsidRPr="00CA463D">
        <w:rPr>
          <w:rFonts w:hint="eastAsia"/>
          <w:szCs w:val="21"/>
        </w:rPr>
        <w:t>参加过公益活动并有申请公共政策学位的经历</w:t>
      </w:r>
    </w:p>
    <w:p w14:paraId="6A15F5B3" w14:textId="77777777" w:rsidR="00980976" w:rsidRPr="00CA463D" w:rsidRDefault="00CA463D" w:rsidP="00CA463D">
      <w:pPr>
        <w:pStyle w:val="ab"/>
        <w:numPr>
          <w:ilvl w:val="0"/>
          <w:numId w:val="19"/>
        </w:numPr>
        <w:ind w:firstLineChars="0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szCs w:val="21"/>
        </w:rPr>
        <w:t>良好</w:t>
      </w:r>
      <w:r w:rsidRPr="00CA463D">
        <w:rPr>
          <w:rFonts w:hint="eastAsia"/>
          <w:szCs w:val="21"/>
        </w:rPr>
        <w:t>协作和执行能力</w:t>
      </w:r>
    </w:p>
    <w:p w14:paraId="677FCFE2" w14:textId="77777777" w:rsidR="00CA463D" w:rsidRPr="00CA463D" w:rsidRDefault="00CA463D" w:rsidP="00CA463D">
      <w:pPr>
        <w:pStyle w:val="ab"/>
        <w:ind w:left="480" w:firstLineChars="0" w:firstLine="0"/>
        <w:rPr>
          <w:b/>
          <w:sz w:val="24"/>
          <w:szCs w:val="24"/>
          <w:u w:val="single"/>
        </w:rPr>
      </w:pPr>
    </w:p>
    <w:p w14:paraId="2D56F49C" w14:textId="77777777" w:rsidR="00512160" w:rsidRPr="00203909" w:rsidRDefault="00512160" w:rsidP="00203909">
      <w:pPr>
        <w:rPr>
          <w:rFonts w:ascii="华文宋体" w:eastAsia="华文宋体" w:hAnsi="华文宋体"/>
          <w:szCs w:val="21"/>
        </w:rPr>
      </w:pPr>
      <w:r w:rsidRPr="00571350">
        <w:rPr>
          <w:rFonts w:hint="eastAsia"/>
          <w:b/>
          <w:sz w:val="24"/>
          <w:szCs w:val="24"/>
          <w:u w:val="single"/>
        </w:rPr>
        <w:t>教育背景</w:t>
      </w:r>
      <w:r w:rsidR="00571350"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</w:t>
      </w:r>
      <w:r w:rsidR="00941832">
        <w:rPr>
          <w:rFonts w:hint="eastAsia"/>
          <w:b/>
          <w:sz w:val="24"/>
          <w:szCs w:val="24"/>
          <w:u w:val="single"/>
        </w:rPr>
        <w:t xml:space="preserve">              </w:t>
      </w:r>
    </w:p>
    <w:p w14:paraId="7BF2C089" w14:textId="77777777" w:rsidR="00512160" w:rsidRPr="00203909" w:rsidRDefault="00512160" w:rsidP="008035C1">
      <w:pPr>
        <w:pStyle w:val="aa"/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b/>
          <w:szCs w:val="21"/>
        </w:rPr>
        <w:t>伦敦大学学院</w:t>
      </w:r>
      <w:r w:rsidRPr="00203909">
        <w:rPr>
          <w:rFonts w:asciiTheme="minorEastAsia" w:hAnsiTheme="minorEastAsia" w:hint="eastAsia"/>
          <w:szCs w:val="21"/>
        </w:rPr>
        <w:t xml:space="preserve">                                               </w:t>
      </w:r>
      <w:r w:rsidR="00571350" w:rsidRPr="00203909">
        <w:rPr>
          <w:rFonts w:asciiTheme="minorEastAsia" w:hAnsiTheme="minorEastAsia" w:hint="eastAsia"/>
          <w:szCs w:val="21"/>
        </w:rPr>
        <w:t xml:space="preserve">         </w:t>
      </w:r>
      <w:r w:rsidRPr="00203909">
        <w:rPr>
          <w:rFonts w:asciiTheme="minorEastAsia" w:hAnsiTheme="minorEastAsia" w:hint="eastAsia"/>
          <w:szCs w:val="21"/>
        </w:rPr>
        <w:t xml:space="preserve"> </w:t>
      </w:r>
      <w:r w:rsidR="008C66E5">
        <w:rPr>
          <w:rFonts w:asciiTheme="minorEastAsia" w:hAnsiTheme="minorEastAsia" w:hint="eastAsia"/>
          <w:szCs w:val="21"/>
        </w:rPr>
        <w:t xml:space="preserve"> </w:t>
      </w:r>
      <w:r w:rsidR="00941832">
        <w:rPr>
          <w:rFonts w:asciiTheme="minorEastAsia" w:hAnsiTheme="minorEastAsia" w:hint="eastAsia"/>
          <w:szCs w:val="21"/>
        </w:rPr>
        <w:t xml:space="preserve">                </w:t>
      </w:r>
      <w:r w:rsidR="008035C1">
        <w:rPr>
          <w:rFonts w:asciiTheme="minorEastAsia" w:hAnsiTheme="minorEastAsia" w:hint="eastAsia"/>
          <w:szCs w:val="21"/>
        </w:rPr>
        <w:t xml:space="preserve">    </w:t>
      </w:r>
      <w:r w:rsidRPr="00203909">
        <w:rPr>
          <w:rFonts w:asciiTheme="minorEastAsia" w:hAnsiTheme="minorEastAsia" w:hint="eastAsia"/>
          <w:szCs w:val="21"/>
        </w:rPr>
        <w:t xml:space="preserve">伦 </w:t>
      </w:r>
      <w:r w:rsidR="00941832">
        <w:rPr>
          <w:rFonts w:asciiTheme="minorEastAsia" w:hAnsiTheme="minorEastAsia" w:hint="eastAsia"/>
          <w:szCs w:val="21"/>
        </w:rPr>
        <w:t xml:space="preserve"> </w:t>
      </w:r>
      <w:r w:rsidRPr="00203909">
        <w:rPr>
          <w:rFonts w:asciiTheme="minorEastAsia" w:hAnsiTheme="minorEastAsia" w:hint="eastAsia"/>
          <w:szCs w:val="21"/>
        </w:rPr>
        <w:t>敦</w:t>
      </w:r>
    </w:p>
    <w:p w14:paraId="2AD14CFE" w14:textId="77777777" w:rsidR="00512160" w:rsidRPr="00203909" w:rsidRDefault="00512160" w:rsidP="00203909">
      <w:pPr>
        <w:pStyle w:val="aa"/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szCs w:val="21"/>
        </w:rPr>
        <w:t xml:space="preserve">专业：统计与商业管理                                        </w:t>
      </w:r>
      <w:r w:rsidR="00301E6B">
        <w:rPr>
          <w:rFonts w:asciiTheme="minorEastAsia" w:hAnsiTheme="minorEastAsia" w:hint="eastAsia"/>
          <w:szCs w:val="21"/>
        </w:rPr>
        <w:t xml:space="preserve">                           </w:t>
      </w:r>
      <w:r w:rsidR="002A075B">
        <w:rPr>
          <w:rFonts w:asciiTheme="minorEastAsia" w:hAnsiTheme="minorEastAsia" w:hint="eastAsia"/>
          <w:szCs w:val="21"/>
        </w:rPr>
        <w:t xml:space="preserve"> </w:t>
      </w:r>
      <w:r w:rsidR="00301E6B">
        <w:rPr>
          <w:rFonts w:asciiTheme="minorEastAsia" w:hAnsiTheme="minorEastAsia" w:hint="eastAsia"/>
          <w:szCs w:val="21"/>
        </w:rPr>
        <w:t>2010</w:t>
      </w:r>
      <w:r w:rsidR="00941832">
        <w:rPr>
          <w:rFonts w:asciiTheme="minorEastAsia" w:hAnsiTheme="minorEastAsia" w:hint="eastAsia"/>
          <w:szCs w:val="21"/>
        </w:rPr>
        <w:t>-至今</w:t>
      </w:r>
    </w:p>
    <w:p w14:paraId="3A83849D" w14:textId="77777777" w:rsidR="00512160" w:rsidRDefault="00512160" w:rsidP="00941832">
      <w:pPr>
        <w:pStyle w:val="aa"/>
        <w:numPr>
          <w:ilvl w:val="0"/>
          <w:numId w:val="13"/>
        </w:numPr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szCs w:val="21"/>
        </w:rPr>
        <w:t>主修课程：统计学，</w:t>
      </w:r>
      <w:r w:rsidR="00301E6B">
        <w:rPr>
          <w:rFonts w:asciiTheme="minorEastAsia" w:hAnsiTheme="minorEastAsia" w:hint="eastAsia"/>
          <w:szCs w:val="21"/>
        </w:rPr>
        <w:t>高等</w:t>
      </w:r>
      <w:r w:rsidRPr="00203909">
        <w:rPr>
          <w:rFonts w:asciiTheme="minorEastAsia" w:hAnsiTheme="minorEastAsia" w:hint="eastAsia"/>
          <w:szCs w:val="21"/>
        </w:rPr>
        <w:t xml:space="preserve">数学， </w:t>
      </w:r>
      <w:r w:rsidR="00941832">
        <w:rPr>
          <w:rFonts w:asciiTheme="minorEastAsia" w:hAnsiTheme="minorEastAsia" w:hint="eastAsia"/>
          <w:szCs w:val="21"/>
        </w:rPr>
        <w:t>商业管理</w:t>
      </w:r>
      <w:r w:rsidRPr="00203909">
        <w:rPr>
          <w:rFonts w:asciiTheme="minorEastAsia" w:hAnsiTheme="minorEastAsia" w:hint="eastAsia"/>
          <w:szCs w:val="21"/>
        </w:rPr>
        <w:t>，信息管理，公司行为学</w:t>
      </w:r>
      <w:r w:rsidR="00941832">
        <w:rPr>
          <w:rFonts w:asciiTheme="minorEastAsia" w:hAnsiTheme="minorEastAsia" w:hint="eastAsia"/>
          <w:szCs w:val="21"/>
        </w:rPr>
        <w:t>，</w:t>
      </w:r>
      <w:r w:rsidR="00301E6B">
        <w:rPr>
          <w:rFonts w:asciiTheme="minorEastAsia" w:hAnsiTheme="minorEastAsia" w:hint="eastAsia"/>
          <w:szCs w:val="21"/>
        </w:rPr>
        <w:t>金融，</w:t>
      </w:r>
      <w:r w:rsidR="00941832">
        <w:rPr>
          <w:rFonts w:asciiTheme="minorEastAsia" w:hAnsiTheme="minorEastAsia" w:hint="eastAsia"/>
          <w:szCs w:val="21"/>
        </w:rPr>
        <w:t>会计</w:t>
      </w:r>
      <w:r w:rsidR="00BD00C0">
        <w:rPr>
          <w:rFonts w:asciiTheme="minorEastAsia" w:hAnsiTheme="minorEastAsia" w:hint="eastAsia"/>
          <w:szCs w:val="21"/>
        </w:rPr>
        <w:t>等</w:t>
      </w:r>
    </w:p>
    <w:p w14:paraId="62835ACB" w14:textId="77777777" w:rsidR="00301E6B" w:rsidRDefault="00941832" w:rsidP="00941832">
      <w:pPr>
        <w:pStyle w:val="aa"/>
        <w:numPr>
          <w:ilvl w:val="0"/>
          <w:numId w:val="13"/>
        </w:num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2011-2012 学年成绩为75%</w:t>
      </w:r>
      <w:r w:rsidR="00980976">
        <w:rPr>
          <w:rFonts w:asciiTheme="minorEastAsia" w:hAnsiTheme="minorEastAsia" w:hint="eastAsia"/>
          <w:szCs w:val="21"/>
        </w:rPr>
        <w:t xml:space="preserve"> （一等学位）</w:t>
      </w:r>
    </w:p>
    <w:p w14:paraId="643EFCD4" w14:textId="77777777" w:rsidR="00941832" w:rsidRPr="00203909" w:rsidRDefault="00301E6B" w:rsidP="00941832">
      <w:pPr>
        <w:pStyle w:val="aa"/>
        <w:numPr>
          <w:ilvl w:val="0"/>
          <w:numId w:val="13"/>
        </w:numPr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szCs w:val="21"/>
        </w:rPr>
        <w:t>2010-2011学年</w:t>
      </w:r>
      <w:r>
        <w:rPr>
          <w:rFonts w:asciiTheme="minorEastAsia" w:hAnsiTheme="minorEastAsia" w:hint="eastAsia"/>
          <w:szCs w:val="21"/>
        </w:rPr>
        <w:t>伦敦大学学院奖学金</w:t>
      </w:r>
    </w:p>
    <w:p w14:paraId="5F763E1C" w14:textId="77777777" w:rsidR="00CA463D" w:rsidRDefault="00CA463D" w:rsidP="00941832">
      <w:pPr>
        <w:pStyle w:val="aa"/>
        <w:jc w:val="left"/>
        <w:rPr>
          <w:rFonts w:asciiTheme="minorEastAsia" w:hAnsiTheme="minorEastAsia" w:hint="eastAsia"/>
          <w:b/>
          <w:szCs w:val="21"/>
        </w:rPr>
      </w:pPr>
    </w:p>
    <w:p w14:paraId="5639A3FE" w14:textId="77777777" w:rsidR="00941832" w:rsidRDefault="00941832" w:rsidP="00941832">
      <w:pPr>
        <w:pStyle w:val="aa"/>
        <w:jc w:val="left"/>
        <w:rPr>
          <w:rFonts w:asciiTheme="minorEastAsia" w:hAnsiTheme="minorEastAsia"/>
          <w:szCs w:val="21"/>
        </w:rPr>
      </w:pPr>
      <w:r w:rsidRPr="00941832">
        <w:rPr>
          <w:rFonts w:asciiTheme="minorEastAsia" w:hAnsiTheme="minorEastAsia" w:hint="eastAsia"/>
          <w:b/>
          <w:szCs w:val="21"/>
        </w:rPr>
        <w:t>伦敦政治经济学院与北京大学暑期学校</w:t>
      </w:r>
      <w:r>
        <w:rPr>
          <w:rFonts w:asciiTheme="minorEastAsia" w:hAnsiTheme="minorEastAsia" w:hint="eastAsia"/>
          <w:szCs w:val="21"/>
        </w:rPr>
        <w:t xml:space="preserve">                        </w:t>
      </w:r>
      <w:r w:rsidR="00CA463D">
        <w:rPr>
          <w:rFonts w:asciiTheme="minorEastAsia" w:hAnsiTheme="minorEastAsia" w:hint="eastAsia"/>
          <w:szCs w:val="21"/>
        </w:rPr>
        <w:t xml:space="preserve">                              </w:t>
      </w:r>
      <w:r>
        <w:rPr>
          <w:rFonts w:asciiTheme="minorEastAsia" w:hAnsiTheme="minorEastAsia" w:hint="eastAsia"/>
          <w:szCs w:val="21"/>
        </w:rPr>
        <w:t>北  京</w:t>
      </w:r>
    </w:p>
    <w:p w14:paraId="7C552FB8" w14:textId="77777777" w:rsidR="00941832" w:rsidRPr="00941832" w:rsidRDefault="00941832" w:rsidP="00941832">
      <w:pPr>
        <w:pStyle w:val="aa"/>
        <w:numPr>
          <w:ilvl w:val="0"/>
          <w:numId w:val="14"/>
        </w:num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主修课程：国际政治</w:t>
      </w:r>
      <w:r w:rsidR="00301E6B">
        <w:rPr>
          <w:rFonts w:asciiTheme="minorEastAsia" w:hAnsiTheme="minorEastAsia" w:hint="eastAsia"/>
          <w:szCs w:val="21"/>
        </w:rPr>
        <w:t>和国际关系</w:t>
      </w:r>
      <w:r>
        <w:rPr>
          <w:rFonts w:asciiTheme="minorEastAsia" w:hAnsiTheme="minorEastAsia" w:hint="eastAsia"/>
          <w:szCs w:val="21"/>
        </w:rPr>
        <w:t xml:space="preserve">                                   </w:t>
      </w:r>
      <w:r w:rsidR="00301E6B">
        <w:rPr>
          <w:rFonts w:asciiTheme="minorEastAsia" w:hAnsiTheme="minorEastAsia" w:hint="eastAsia"/>
          <w:szCs w:val="21"/>
        </w:rPr>
        <w:t xml:space="preserve">                      </w:t>
      </w:r>
      <w:r w:rsidR="00CA463D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2012.8</w:t>
      </w:r>
    </w:p>
    <w:p w14:paraId="6B14ADFC" w14:textId="77777777" w:rsidR="00512160" w:rsidRPr="00203909" w:rsidRDefault="00301E6B" w:rsidP="008035C1">
      <w:pPr>
        <w:pStyle w:val="aa"/>
        <w:numPr>
          <w:ilvl w:val="0"/>
          <w:numId w:val="14"/>
        </w:num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毕业论文成绩：二等学位</w:t>
      </w:r>
    </w:p>
    <w:p w14:paraId="13639E67" w14:textId="77777777" w:rsidR="008035C1" w:rsidRDefault="008035C1" w:rsidP="00512160">
      <w:pPr>
        <w:pStyle w:val="aa"/>
        <w:rPr>
          <w:rFonts w:asciiTheme="minorEastAsia" w:hAnsiTheme="minorEastAsia"/>
          <w:b/>
          <w:sz w:val="24"/>
          <w:szCs w:val="24"/>
          <w:u w:val="single"/>
        </w:rPr>
      </w:pPr>
    </w:p>
    <w:p w14:paraId="6FC080A6" w14:textId="77777777" w:rsidR="00512160" w:rsidRPr="00203909" w:rsidRDefault="00512160" w:rsidP="00512160">
      <w:pPr>
        <w:pStyle w:val="aa"/>
        <w:rPr>
          <w:rFonts w:asciiTheme="minorEastAsia" w:hAnsiTheme="minorEastAsia"/>
          <w:b/>
          <w:sz w:val="24"/>
          <w:szCs w:val="24"/>
          <w:u w:val="single"/>
        </w:rPr>
      </w:pPr>
      <w:r w:rsidRPr="00203909">
        <w:rPr>
          <w:rFonts w:asciiTheme="minorEastAsia" w:hAnsiTheme="minorEastAsia" w:hint="eastAsia"/>
          <w:b/>
          <w:sz w:val="24"/>
          <w:szCs w:val="24"/>
          <w:u w:val="single"/>
        </w:rPr>
        <w:t>主要活动经历</w:t>
      </w:r>
      <w:r w:rsidR="00203909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                                              </w:t>
      </w:r>
      <w:r w:rsidR="00941832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</w:t>
      </w:r>
    </w:p>
    <w:p w14:paraId="47145917" w14:textId="77777777" w:rsidR="00CA463D" w:rsidRDefault="00CA463D" w:rsidP="00203909">
      <w:pPr>
        <w:pStyle w:val="aa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b/>
          <w:szCs w:val="21"/>
        </w:rPr>
        <w:t>传递童年</w:t>
      </w:r>
      <w:r>
        <w:rPr>
          <w:rFonts w:asciiTheme="minorEastAsia" w:hAnsiTheme="minorEastAsia" w:hint="eastAsia"/>
          <w:b/>
          <w:szCs w:val="21"/>
        </w:rPr>
        <w:t xml:space="preserve">基金会                                                                     </w:t>
      </w:r>
      <w:r w:rsidRPr="00CA463D">
        <w:rPr>
          <w:rFonts w:asciiTheme="minorEastAsia" w:hAnsiTheme="minorEastAsia" w:hint="eastAsia"/>
          <w:szCs w:val="21"/>
        </w:rPr>
        <w:t xml:space="preserve"> 宁 </w:t>
      </w:r>
      <w:r>
        <w:rPr>
          <w:rFonts w:asciiTheme="minorEastAsia" w:hAnsiTheme="minorEastAsia" w:hint="eastAsia"/>
          <w:szCs w:val="21"/>
        </w:rPr>
        <w:t xml:space="preserve"> </w:t>
      </w:r>
      <w:r w:rsidRPr="00CA463D">
        <w:rPr>
          <w:rFonts w:asciiTheme="minorEastAsia" w:hAnsiTheme="minorEastAsia" w:hint="eastAsia"/>
          <w:szCs w:val="21"/>
        </w:rPr>
        <w:t>夏</w:t>
      </w:r>
    </w:p>
    <w:p w14:paraId="72AA99B3" w14:textId="77777777" w:rsidR="00CA463D" w:rsidRDefault="00CA463D" w:rsidP="00203909">
      <w:pPr>
        <w:pStyle w:val="aa"/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szCs w:val="21"/>
        </w:rPr>
        <w:t>传递童年支</w:t>
      </w:r>
      <w:r w:rsidRPr="00CA463D">
        <w:rPr>
          <w:rFonts w:asciiTheme="minorEastAsia" w:hAnsiTheme="minorEastAsia" w:hint="eastAsia"/>
          <w:szCs w:val="21"/>
        </w:rPr>
        <w:t>教活动宁夏分队队员</w:t>
      </w:r>
      <w:r>
        <w:rPr>
          <w:rFonts w:asciiTheme="minorEastAsia" w:hAnsiTheme="minorEastAsia" w:hint="eastAsia"/>
          <w:szCs w:val="21"/>
        </w:rPr>
        <w:t xml:space="preserve">                                                               </w:t>
      </w:r>
      <w:r>
        <w:rPr>
          <w:rFonts w:asciiTheme="minorEastAsia" w:hAnsiTheme="minorEastAsia" w:hint="eastAsia"/>
          <w:szCs w:val="21"/>
        </w:rPr>
        <w:t>2012.8</w:t>
      </w:r>
      <w:r>
        <w:rPr>
          <w:rFonts w:asciiTheme="minorEastAsia" w:hAnsiTheme="minorEastAsia" w:hint="eastAsia"/>
          <w:szCs w:val="21"/>
        </w:rPr>
        <w:t xml:space="preserve">                                                              </w:t>
      </w:r>
    </w:p>
    <w:p w14:paraId="15D759C5" w14:textId="77777777" w:rsidR="00CA463D" w:rsidRPr="00CA463D" w:rsidRDefault="00CA463D" w:rsidP="00CA463D">
      <w:pPr>
        <w:pStyle w:val="aa"/>
        <w:numPr>
          <w:ilvl w:val="0"/>
          <w:numId w:val="20"/>
        </w:numPr>
        <w:rPr>
          <w:rFonts w:asciiTheme="minorEastAsia" w:hAnsiTheme="minorEastAsia" w:hint="eastAsia"/>
          <w:szCs w:val="21"/>
        </w:rPr>
      </w:pPr>
      <w:r w:rsidRPr="00CA463D">
        <w:rPr>
          <w:rFonts w:asciiTheme="minorEastAsia" w:hAnsiTheme="minorEastAsia" w:hint="eastAsia"/>
          <w:szCs w:val="21"/>
        </w:rPr>
        <w:t>担任固原小学五年级任教活动</w:t>
      </w:r>
    </w:p>
    <w:p w14:paraId="019BAA38" w14:textId="77777777" w:rsidR="00CA463D" w:rsidRPr="00CA463D" w:rsidRDefault="00CA463D" w:rsidP="00CA463D">
      <w:pPr>
        <w:pStyle w:val="aa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</w:t>
      </w:r>
      <w:r w:rsidRPr="00CA463D">
        <w:rPr>
          <w:rFonts w:asciiTheme="minorEastAsia" w:hAnsiTheme="minorEastAsia" w:hint="eastAsia"/>
          <w:szCs w:val="21"/>
        </w:rPr>
        <w:t>组织五年级毕业班会活动，动员并组织向宁夏小学的募捐活动</w:t>
      </w:r>
    </w:p>
    <w:p w14:paraId="4BDDDD0A" w14:textId="77777777" w:rsidR="00CA463D" w:rsidRDefault="00CA463D" w:rsidP="00CA463D">
      <w:pPr>
        <w:pStyle w:val="aa"/>
        <w:jc w:val="left"/>
        <w:rPr>
          <w:rFonts w:asciiTheme="minorEastAsia" w:hAnsiTheme="minorEastAsia"/>
          <w:szCs w:val="21"/>
        </w:rPr>
      </w:pPr>
      <w:r w:rsidRPr="00301E6B">
        <w:rPr>
          <w:rFonts w:asciiTheme="minorEastAsia" w:hAnsiTheme="minorEastAsia" w:hint="eastAsia"/>
          <w:b/>
          <w:szCs w:val="21"/>
        </w:rPr>
        <w:t>乐施会</w:t>
      </w:r>
      <w:r>
        <w:rPr>
          <w:rFonts w:asciiTheme="minorEastAsia" w:hAnsiTheme="minorEastAsia" w:hint="eastAsia"/>
          <w:b/>
          <w:szCs w:val="21"/>
        </w:rPr>
        <w:t>慈善组织</w:t>
      </w:r>
      <w:r>
        <w:rPr>
          <w:rFonts w:asciiTheme="minorEastAsia" w:hAnsiTheme="minorEastAsia" w:hint="eastAsia"/>
          <w:szCs w:val="21"/>
        </w:rPr>
        <w:t xml:space="preserve">                                                                            伦  敦</w:t>
      </w:r>
    </w:p>
    <w:p w14:paraId="1975B967" w14:textId="77777777" w:rsidR="00CA463D" w:rsidRDefault="00CA463D" w:rsidP="00CA463D">
      <w:pPr>
        <w:pStyle w:val="aa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UCL分会代理                                                                        2011.9-2012.7 </w:t>
      </w:r>
    </w:p>
    <w:p w14:paraId="54567185" w14:textId="77777777" w:rsidR="00CA463D" w:rsidRPr="00203909" w:rsidRDefault="00CA463D" w:rsidP="00CA463D">
      <w:pPr>
        <w:pStyle w:val="aa"/>
        <w:numPr>
          <w:ilvl w:val="0"/>
          <w:numId w:val="17"/>
        </w:num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负责乐施会在UCL的日常事宜，组织参展每年UCL的大型志愿者招募；</w:t>
      </w:r>
    </w:p>
    <w:p w14:paraId="134DD1A3" w14:textId="77777777" w:rsidR="00CA463D" w:rsidRPr="00203909" w:rsidRDefault="00CA463D" w:rsidP="00CA463D">
      <w:pPr>
        <w:pStyle w:val="aa"/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b/>
          <w:szCs w:val="21"/>
        </w:rPr>
        <w:t>中国未来领导精英项目CFL</w:t>
      </w:r>
      <w:r w:rsidRPr="00203909">
        <w:rPr>
          <w:rFonts w:asciiTheme="minorEastAsia" w:hAnsiTheme="minorEastAsia" w:hint="eastAsia"/>
          <w:szCs w:val="21"/>
        </w:rPr>
        <w:t xml:space="preserve">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             </w:t>
      </w:r>
      <w:r w:rsidRPr="00203909">
        <w:rPr>
          <w:rFonts w:asciiTheme="minorEastAsia" w:hAnsiTheme="minorEastAsia" w:hint="eastAsia"/>
          <w:szCs w:val="21"/>
        </w:rPr>
        <w:t xml:space="preserve">英 </w:t>
      </w:r>
      <w:r>
        <w:rPr>
          <w:rFonts w:asciiTheme="minorEastAsia" w:hAnsiTheme="minorEastAsia" w:hint="eastAsia"/>
          <w:szCs w:val="21"/>
        </w:rPr>
        <w:t xml:space="preserve"> </w:t>
      </w:r>
      <w:r w:rsidRPr="00203909">
        <w:rPr>
          <w:rFonts w:asciiTheme="minorEastAsia" w:hAnsiTheme="minorEastAsia" w:hint="eastAsia"/>
          <w:szCs w:val="21"/>
        </w:rPr>
        <w:t>国</w:t>
      </w:r>
    </w:p>
    <w:p w14:paraId="2B701748" w14:textId="77777777" w:rsidR="00CA463D" w:rsidRPr="00203909" w:rsidRDefault="00CA463D" w:rsidP="00CA463D">
      <w:pPr>
        <w:pStyle w:val="aa"/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szCs w:val="21"/>
        </w:rPr>
        <w:t xml:space="preserve">小组助理    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           </w:t>
      </w:r>
      <w:r w:rsidRPr="00203909">
        <w:rPr>
          <w:rFonts w:asciiTheme="minorEastAsia" w:hAnsiTheme="minorEastAsia" w:hint="eastAsia"/>
          <w:szCs w:val="21"/>
        </w:rPr>
        <w:t>2011.8</w:t>
      </w:r>
    </w:p>
    <w:p w14:paraId="063A006C" w14:textId="77777777" w:rsidR="00CA463D" w:rsidRPr="00203909" w:rsidRDefault="00CA463D" w:rsidP="00CA463D">
      <w:pPr>
        <w:pStyle w:val="aa"/>
        <w:numPr>
          <w:ilvl w:val="0"/>
          <w:numId w:val="10"/>
        </w:numPr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szCs w:val="21"/>
        </w:rPr>
        <w:t>组织与英国排名前5的大学学术交流</w:t>
      </w:r>
      <w:r>
        <w:rPr>
          <w:rFonts w:asciiTheme="minorEastAsia" w:hAnsiTheme="minorEastAsia" w:hint="eastAsia"/>
          <w:szCs w:val="21"/>
        </w:rPr>
        <w:t>,并负责与伦敦政经经济教授沟通讲座事宜最终使得讲座顺利完成；</w:t>
      </w:r>
    </w:p>
    <w:p w14:paraId="7A2EEBD9" w14:textId="77777777" w:rsidR="00CA463D" w:rsidRDefault="00CA463D" w:rsidP="00CA463D">
      <w:pPr>
        <w:pStyle w:val="aa"/>
        <w:numPr>
          <w:ilvl w:val="0"/>
          <w:numId w:val="10"/>
        </w:numPr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szCs w:val="21"/>
        </w:rPr>
        <w:t>参与组织参观BBC，宝马公司和英国银行</w:t>
      </w:r>
      <w:r>
        <w:rPr>
          <w:rFonts w:asciiTheme="minorEastAsia" w:hAnsiTheme="minorEastAsia" w:hint="eastAsia"/>
          <w:szCs w:val="21"/>
        </w:rPr>
        <w:t>等小组活动。</w:t>
      </w:r>
    </w:p>
    <w:p w14:paraId="751AE202" w14:textId="77777777" w:rsidR="00512160" w:rsidRPr="00203909" w:rsidRDefault="00512160" w:rsidP="00203909">
      <w:pPr>
        <w:pStyle w:val="aa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203909">
        <w:rPr>
          <w:rFonts w:asciiTheme="minorEastAsia" w:hAnsiTheme="minorEastAsia" w:hint="eastAsia"/>
          <w:b/>
          <w:szCs w:val="21"/>
        </w:rPr>
        <w:t>伦敦大学学院中国学者联合会</w:t>
      </w:r>
      <w:r w:rsidRPr="00203909">
        <w:rPr>
          <w:rFonts w:asciiTheme="minorEastAsia" w:hAnsiTheme="minorEastAsia" w:hint="eastAsia"/>
          <w:szCs w:val="21"/>
        </w:rPr>
        <w:t xml:space="preserve">                                  </w:t>
      </w:r>
      <w:r w:rsidR="00203909" w:rsidRPr="00203909">
        <w:rPr>
          <w:rFonts w:asciiTheme="minorEastAsia" w:hAnsiTheme="minorEastAsia" w:hint="eastAsia"/>
          <w:szCs w:val="21"/>
        </w:rPr>
        <w:t xml:space="preserve">         </w:t>
      </w:r>
      <w:r w:rsidR="00CA463D">
        <w:rPr>
          <w:rFonts w:asciiTheme="minorEastAsia" w:hAnsiTheme="minorEastAsia" w:hint="eastAsia"/>
          <w:szCs w:val="21"/>
        </w:rPr>
        <w:t xml:space="preserve">                    </w:t>
      </w:r>
      <w:r w:rsidRPr="00203909">
        <w:rPr>
          <w:rFonts w:asciiTheme="minorEastAsia" w:hAnsiTheme="minorEastAsia" w:hint="eastAsia"/>
          <w:szCs w:val="21"/>
        </w:rPr>
        <w:t xml:space="preserve">伦 </w:t>
      </w:r>
      <w:r w:rsidR="008035C1">
        <w:rPr>
          <w:rFonts w:asciiTheme="minorEastAsia" w:hAnsiTheme="minorEastAsia" w:hint="eastAsia"/>
          <w:szCs w:val="21"/>
        </w:rPr>
        <w:t xml:space="preserve"> </w:t>
      </w:r>
      <w:r w:rsidRPr="00203909">
        <w:rPr>
          <w:rFonts w:asciiTheme="minorEastAsia" w:hAnsiTheme="minorEastAsia" w:hint="eastAsia"/>
          <w:szCs w:val="21"/>
        </w:rPr>
        <w:t xml:space="preserve">敦事业部执委                                                    </w:t>
      </w:r>
      <w:r w:rsidR="00203909" w:rsidRPr="00203909">
        <w:rPr>
          <w:rFonts w:asciiTheme="minorEastAsia" w:hAnsiTheme="minorEastAsia" w:hint="eastAsia"/>
          <w:szCs w:val="21"/>
        </w:rPr>
        <w:t xml:space="preserve">         </w:t>
      </w:r>
      <w:r w:rsidR="00301E6B">
        <w:rPr>
          <w:rFonts w:asciiTheme="minorEastAsia" w:hAnsiTheme="minorEastAsia" w:hint="eastAsia"/>
          <w:szCs w:val="21"/>
        </w:rPr>
        <w:t xml:space="preserve">              </w:t>
      </w:r>
      <w:r w:rsidRPr="00203909">
        <w:rPr>
          <w:rFonts w:asciiTheme="minorEastAsia" w:hAnsiTheme="minorEastAsia" w:hint="eastAsia"/>
          <w:szCs w:val="21"/>
        </w:rPr>
        <w:t>2011.10</w:t>
      </w:r>
      <w:r w:rsidR="00301E6B">
        <w:rPr>
          <w:rFonts w:asciiTheme="minorEastAsia" w:hAnsiTheme="minorEastAsia" w:hint="eastAsia"/>
          <w:szCs w:val="21"/>
        </w:rPr>
        <w:t>-至今</w:t>
      </w:r>
    </w:p>
    <w:p w14:paraId="235D626F" w14:textId="77777777" w:rsidR="00512160" w:rsidRPr="00203909" w:rsidRDefault="00512160" w:rsidP="00203909">
      <w:pPr>
        <w:pStyle w:val="aa"/>
        <w:numPr>
          <w:ilvl w:val="0"/>
          <w:numId w:val="9"/>
        </w:numPr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szCs w:val="21"/>
        </w:rPr>
        <w:t>参与组织策划安永律师事务所</w:t>
      </w:r>
      <w:r w:rsidR="008035C1">
        <w:rPr>
          <w:rFonts w:asciiTheme="minorEastAsia" w:hAnsiTheme="minorEastAsia" w:hint="eastAsia"/>
          <w:szCs w:val="21"/>
        </w:rPr>
        <w:t>，中国箭牌等</w:t>
      </w:r>
      <w:r w:rsidRPr="00203909">
        <w:rPr>
          <w:rFonts w:asciiTheme="minorEastAsia" w:hAnsiTheme="minorEastAsia" w:hint="eastAsia"/>
          <w:szCs w:val="21"/>
        </w:rPr>
        <w:t>事业讲座</w:t>
      </w:r>
      <w:r w:rsidR="008035C1">
        <w:rPr>
          <w:rFonts w:asciiTheme="minorEastAsia" w:hAnsiTheme="minorEastAsia" w:hint="eastAsia"/>
          <w:szCs w:val="21"/>
        </w:rPr>
        <w:t>，提高了事业部</w:t>
      </w:r>
      <w:r w:rsidR="00BD00C0">
        <w:rPr>
          <w:rFonts w:asciiTheme="minorEastAsia" w:hAnsiTheme="minorEastAsia" w:hint="eastAsia"/>
          <w:szCs w:val="21"/>
        </w:rPr>
        <w:t>在学院活动中所起到的实际作用；</w:t>
      </w:r>
    </w:p>
    <w:p w14:paraId="509611F7" w14:textId="77777777" w:rsidR="00512160" w:rsidRPr="00203909" w:rsidRDefault="00512160" w:rsidP="00203909">
      <w:pPr>
        <w:pStyle w:val="aa"/>
        <w:numPr>
          <w:ilvl w:val="0"/>
          <w:numId w:val="9"/>
        </w:numPr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szCs w:val="21"/>
        </w:rPr>
        <w:t>策划200</w:t>
      </w:r>
      <w:r w:rsidR="00203909">
        <w:rPr>
          <w:rFonts w:asciiTheme="minorEastAsia" w:hAnsiTheme="minorEastAsia" w:hint="eastAsia"/>
          <w:szCs w:val="21"/>
        </w:rPr>
        <w:t>人</w:t>
      </w:r>
      <w:r w:rsidRPr="00203909">
        <w:rPr>
          <w:rFonts w:asciiTheme="minorEastAsia" w:hAnsiTheme="minorEastAsia" w:hint="eastAsia"/>
          <w:szCs w:val="21"/>
        </w:rPr>
        <w:t>大</w:t>
      </w:r>
      <w:r w:rsidR="008035C1">
        <w:rPr>
          <w:rFonts w:asciiTheme="minorEastAsia" w:hAnsiTheme="minorEastAsia" w:hint="eastAsia"/>
          <w:szCs w:val="21"/>
        </w:rPr>
        <w:t>中</w:t>
      </w:r>
      <w:r w:rsidRPr="00203909">
        <w:rPr>
          <w:rFonts w:asciiTheme="minorEastAsia" w:hAnsiTheme="minorEastAsia" w:hint="eastAsia"/>
          <w:szCs w:val="21"/>
        </w:rPr>
        <w:t>型中国学者事业交流会</w:t>
      </w:r>
      <w:r w:rsidR="00BD00C0">
        <w:rPr>
          <w:rFonts w:asciiTheme="minorEastAsia" w:hAnsiTheme="minorEastAsia" w:hint="eastAsia"/>
          <w:szCs w:val="21"/>
        </w:rPr>
        <w:t>并帮助学生与企业间建立起良好的沟通的桥梁。</w:t>
      </w:r>
    </w:p>
    <w:p w14:paraId="283C222C" w14:textId="77777777" w:rsidR="00CA463D" w:rsidRDefault="00CA463D" w:rsidP="00301E6B">
      <w:pPr>
        <w:pStyle w:val="aa"/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                                            </w:t>
      </w:r>
    </w:p>
    <w:p w14:paraId="25F7CBFA" w14:textId="77777777" w:rsidR="00512160" w:rsidRPr="00941832" w:rsidRDefault="00941832" w:rsidP="00941832">
      <w:pPr>
        <w:pStyle w:val="aa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课外活动</w:t>
      </w:r>
      <w:r w:rsidR="00203909">
        <w:rPr>
          <w:rFonts w:hint="eastAsia"/>
          <w:b/>
          <w:sz w:val="24"/>
          <w:szCs w:val="24"/>
          <w:u w:val="single"/>
        </w:rPr>
        <w:t xml:space="preserve">                                                             </w:t>
      </w:r>
      <w:r>
        <w:rPr>
          <w:rFonts w:hint="eastAsia"/>
          <w:b/>
          <w:sz w:val="24"/>
          <w:szCs w:val="24"/>
          <w:u w:val="single"/>
        </w:rPr>
        <w:t xml:space="preserve">                </w:t>
      </w:r>
    </w:p>
    <w:p w14:paraId="2E58EF11" w14:textId="77777777" w:rsidR="00512160" w:rsidRPr="008035C1" w:rsidRDefault="00512160" w:rsidP="008035C1">
      <w:pPr>
        <w:pStyle w:val="aa"/>
        <w:jc w:val="left"/>
        <w:rPr>
          <w:rFonts w:asciiTheme="minorEastAsia" w:hAnsiTheme="minorEastAsia"/>
          <w:b/>
          <w:szCs w:val="21"/>
        </w:rPr>
      </w:pPr>
      <w:r w:rsidRPr="008035C1">
        <w:rPr>
          <w:rFonts w:asciiTheme="minorEastAsia" w:hAnsiTheme="minorEastAsia" w:hint="eastAsia"/>
          <w:b/>
          <w:szCs w:val="21"/>
        </w:rPr>
        <w:t xml:space="preserve">出版个人文集《这一天我满十六岁》                                </w:t>
      </w:r>
      <w:r w:rsidR="00203909" w:rsidRPr="008035C1">
        <w:rPr>
          <w:rFonts w:asciiTheme="minorEastAsia" w:hAnsiTheme="minorEastAsia" w:hint="eastAsia"/>
          <w:b/>
          <w:szCs w:val="21"/>
        </w:rPr>
        <w:t xml:space="preserve">      </w:t>
      </w:r>
      <w:r w:rsidR="00941832" w:rsidRPr="008035C1">
        <w:rPr>
          <w:rFonts w:asciiTheme="minorEastAsia" w:hAnsiTheme="minorEastAsia" w:hint="eastAsia"/>
          <w:b/>
          <w:szCs w:val="21"/>
        </w:rPr>
        <w:t xml:space="preserve">                  </w:t>
      </w:r>
      <w:r w:rsidRPr="008035C1">
        <w:rPr>
          <w:rFonts w:asciiTheme="minorEastAsia" w:hAnsiTheme="minorEastAsia" w:hint="eastAsia"/>
          <w:b/>
          <w:szCs w:val="21"/>
        </w:rPr>
        <w:t xml:space="preserve"> </w:t>
      </w:r>
    </w:p>
    <w:p w14:paraId="24D83053" w14:textId="77777777" w:rsidR="00BD00C0" w:rsidRPr="00BD00C0" w:rsidRDefault="008035C1" w:rsidP="00BD00C0">
      <w:pPr>
        <w:pStyle w:val="aa"/>
        <w:numPr>
          <w:ilvl w:val="0"/>
          <w:numId w:val="14"/>
        </w:numPr>
        <w:jc w:val="left"/>
        <w:rPr>
          <w:rFonts w:asciiTheme="minorEastAsia" w:hAnsiTheme="minorEastAsia"/>
          <w:szCs w:val="21"/>
        </w:rPr>
      </w:pPr>
      <w:r w:rsidRPr="00203909">
        <w:rPr>
          <w:rFonts w:asciiTheme="minorEastAsia" w:hAnsiTheme="minorEastAsia" w:hint="eastAsia"/>
          <w:szCs w:val="21"/>
        </w:rPr>
        <w:t>由中国大众文艺出版社出版</w:t>
      </w:r>
      <w:r>
        <w:rPr>
          <w:rFonts w:asciiTheme="minorEastAsia" w:hAnsiTheme="minorEastAsia" w:hint="eastAsia"/>
          <w:szCs w:val="21"/>
        </w:rPr>
        <w:t>发行三十万字文集并因此被中国青少年报评为</w:t>
      </w:r>
      <w:r w:rsidR="00BD00C0">
        <w:rPr>
          <w:rFonts w:asciiTheme="minorEastAsia" w:hAnsiTheme="minorEastAsia" w:hint="eastAsia"/>
          <w:szCs w:val="21"/>
        </w:rPr>
        <w:t>2008-2009度</w:t>
      </w:r>
      <w:r>
        <w:rPr>
          <w:rFonts w:asciiTheme="minorEastAsia" w:hAnsiTheme="minorEastAsia" w:hint="eastAsia"/>
          <w:szCs w:val="21"/>
        </w:rPr>
        <w:t>全国少年作家</w:t>
      </w:r>
    </w:p>
    <w:p w14:paraId="14C2AF21" w14:textId="77777777" w:rsidR="008035C1" w:rsidRDefault="008035C1" w:rsidP="008035C1">
      <w:pPr>
        <w:pStyle w:val="aa"/>
        <w:jc w:val="left"/>
        <w:rPr>
          <w:rFonts w:asciiTheme="minorEastAsia" w:hAnsiTheme="minorEastAsia"/>
          <w:b/>
          <w:szCs w:val="21"/>
        </w:rPr>
      </w:pPr>
      <w:r w:rsidRPr="008035C1">
        <w:rPr>
          <w:rFonts w:asciiTheme="minorEastAsia" w:hAnsiTheme="minorEastAsia" w:hint="eastAsia"/>
          <w:b/>
          <w:szCs w:val="21"/>
        </w:rPr>
        <w:t>伦敦大学</w:t>
      </w:r>
      <w:r>
        <w:rPr>
          <w:rFonts w:asciiTheme="minorEastAsia" w:hAnsiTheme="minorEastAsia" w:hint="eastAsia"/>
          <w:b/>
          <w:szCs w:val="21"/>
        </w:rPr>
        <w:t>学院</w:t>
      </w:r>
      <w:r w:rsidRPr="008035C1">
        <w:rPr>
          <w:rFonts w:asciiTheme="minorEastAsia" w:hAnsiTheme="minorEastAsia" w:hint="eastAsia"/>
          <w:b/>
          <w:szCs w:val="21"/>
        </w:rPr>
        <w:t>华</w:t>
      </w:r>
      <w:r>
        <w:rPr>
          <w:rFonts w:asciiTheme="minorEastAsia" w:hAnsiTheme="minorEastAsia" w:hint="eastAsia"/>
          <w:b/>
          <w:szCs w:val="21"/>
        </w:rPr>
        <w:t>语</w:t>
      </w:r>
      <w:r w:rsidRPr="008035C1">
        <w:rPr>
          <w:rFonts w:asciiTheme="minorEastAsia" w:hAnsiTheme="minorEastAsia" w:hint="eastAsia"/>
          <w:b/>
          <w:szCs w:val="21"/>
        </w:rPr>
        <w:t>辩论社</w:t>
      </w:r>
      <w:r w:rsidR="00203909" w:rsidRPr="008035C1">
        <w:rPr>
          <w:rFonts w:asciiTheme="minorEastAsia" w:hAnsiTheme="minorEastAsia" w:hint="eastAsia"/>
          <w:b/>
          <w:szCs w:val="21"/>
        </w:rPr>
        <w:t xml:space="preserve"> </w:t>
      </w:r>
    </w:p>
    <w:p w14:paraId="0BC549B3" w14:textId="77777777" w:rsidR="008035C1" w:rsidRPr="00301E6B" w:rsidRDefault="008035C1" w:rsidP="00301E6B">
      <w:pPr>
        <w:pStyle w:val="aa"/>
        <w:numPr>
          <w:ilvl w:val="0"/>
          <w:numId w:val="14"/>
        </w:numPr>
        <w:jc w:val="left"/>
        <w:rPr>
          <w:rFonts w:asciiTheme="minorEastAsia" w:hAnsiTheme="minorEastAsia"/>
          <w:szCs w:val="21"/>
        </w:rPr>
      </w:pPr>
      <w:r w:rsidRPr="008035C1">
        <w:rPr>
          <w:rFonts w:asciiTheme="minorEastAsia" w:hAnsiTheme="minorEastAsia" w:hint="eastAsia"/>
          <w:szCs w:val="21"/>
        </w:rPr>
        <w:t>代表伦敦大学学院</w:t>
      </w:r>
      <w:r w:rsidR="00BD00C0">
        <w:rPr>
          <w:rFonts w:asciiTheme="minorEastAsia" w:hAnsiTheme="minorEastAsia" w:hint="eastAsia"/>
          <w:szCs w:val="21"/>
        </w:rPr>
        <w:t>参加</w:t>
      </w:r>
      <w:r w:rsidRPr="008035C1">
        <w:rPr>
          <w:rFonts w:asciiTheme="minorEastAsia" w:hAnsiTheme="minorEastAsia" w:hint="eastAsia"/>
          <w:szCs w:val="21"/>
        </w:rPr>
        <w:t>全英华语辩论赛</w:t>
      </w:r>
      <w:r w:rsidR="00BD00C0">
        <w:rPr>
          <w:rFonts w:asciiTheme="minorEastAsia" w:hAnsiTheme="minorEastAsia" w:hint="eastAsia"/>
          <w:szCs w:val="21"/>
        </w:rPr>
        <w:t>并获得</w:t>
      </w:r>
      <w:r w:rsidRPr="008035C1">
        <w:rPr>
          <w:rFonts w:asciiTheme="minorEastAsia" w:hAnsiTheme="minorEastAsia" w:hint="eastAsia"/>
          <w:szCs w:val="21"/>
        </w:rPr>
        <w:t>冠军</w:t>
      </w:r>
    </w:p>
    <w:p w14:paraId="2AA92129" w14:textId="77777777" w:rsidR="008035C1" w:rsidRDefault="008035C1" w:rsidP="00203909">
      <w:pPr>
        <w:pStyle w:val="aa"/>
        <w:rPr>
          <w:b/>
          <w:sz w:val="24"/>
          <w:szCs w:val="24"/>
          <w:u w:val="single"/>
        </w:rPr>
      </w:pPr>
    </w:p>
    <w:p w14:paraId="3569E029" w14:textId="77777777" w:rsidR="00203909" w:rsidRPr="00571350" w:rsidRDefault="00203909" w:rsidP="00203909">
      <w:pPr>
        <w:pStyle w:val="aa"/>
        <w:rPr>
          <w:b/>
          <w:sz w:val="24"/>
          <w:szCs w:val="24"/>
          <w:u w:val="single"/>
        </w:rPr>
      </w:pPr>
      <w:r w:rsidRPr="00571350">
        <w:rPr>
          <w:rFonts w:hint="eastAsia"/>
          <w:b/>
          <w:sz w:val="24"/>
          <w:szCs w:val="24"/>
          <w:u w:val="single"/>
        </w:rPr>
        <w:t>英语水平</w:t>
      </w:r>
      <w:r>
        <w:rPr>
          <w:rFonts w:hint="eastAsia"/>
          <w:b/>
          <w:sz w:val="24"/>
          <w:szCs w:val="24"/>
          <w:u w:val="single"/>
        </w:rPr>
        <w:t>及</w:t>
      </w:r>
      <w:r>
        <w:rPr>
          <w:rFonts w:hint="eastAsia"/>
          <w:b/>
          <w:sz w:val="24"/>
          <w:szCs w:val="24"/>
          <w:u w:val="single"/>
        </w:rPr>
        <w:t>IT</w:t>
      </w:r>
      <w:r>
        <w:rPr>
          <w:rFonts w:hint="eastAsia"/>
          <w:b/>
          <w:sz w:val="24"/>
          <w:szCs w:val="24"/>
          <w:u w:val="single"/>
        </w:rPr>
        <w:t>技能</w:t>
      </w: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</w:t>
      </w:r>
      <w:r w:rsidR="00941832">
        <w:rPr>
          <w:rFonts w:hint="eastAsia"/>
          <w:b/>
          <w:sz w:val="24"/>
          <w:szCs w:val="24"/>
          <w:u w:val="single"/>
        </w:rPr>
        <w:t xml:space="preserve">      </w:t>
      </w:r>
    </w:p>
    <w:p w14:paraId="39C95C90" w14:textId="77777777" w:rsidR="008C66E5" w:rsidRDefault="008C66E5" w:rsidP="008C66E5">
      <w:pPr>
        <w:pStyle w:val="aa"/>
        <w:rPr>
          <w:szCs w:val="21"/>
        </w:rPr>
      </w:pPr>
      <w:r w:rsidRPr="00571350">
        <w:rPr>
          <w:rFonts w:hint="eastAsia"/>
          <w:szCs w:val="21"/>
        </w:rPr>
        <w:t>擅长英文写作，大学期间的论文写作成绩均为</w:t>
      </w:r>
      <w:r w:rsidRPr="00571350">
        <w:rPr>
          <w:rFonts w:hint="eastAsia"/>
          <w:szCs w:val="21"/>
        </w:rPr>
        <w:t>A+</w:t>
      </w:r>
    </w:p>
    <w:p w14:paraId="7CF0C7B7" w14:textId="77777777" w:rsidR="00BD00C0" w:rsidRDefault="00BD00C0" w:rsidP="00BD00C0">
      <w:pPr>
        <w:pStyle w:val="aa"/>
        <w:numPr>
          <w:ilvl w:val="0"/>
          <w:numId w:val="14"/>
        </w:numPr>
        <w:rPr>
          <w:szCs w:val="21"/>
        </w:rPr>
      </w:pPr>
      <w:r>
        <w:rPr>
          <w:rFonts w:hint="eastAsia"/>
          <w:szCs w:val="21"/>
        </w:rPr>
        <w:t>GMAT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710 </w:t>
      </w:r>
    </w:p>
    <w:p w14:paraId="3C2ABBA8" w14:textId="77777777" w:rsidR="00BD00C0" w:rsidRPr="00D158ED" w:rsidRDefault="008C66E5" w:rsidP="00D158ED">
      <w:pPr>
        <w:pStyle w:val="aa"/>
        <w:numPr>
          <w:ilvl w:val="0"/>
          <w:numId w:val="14"/>
        </w:numPr>
        <w:rPr>
          <w:szCs w:val="21"/>
        </w:rPr>
      </w:pPr>
      <w:r w:rsidRPr="00BD00C0">
        <w:rPr>
          <w:rFonts w:hint="eastAsia"/>
          <w:szCs w:val="21"/>
        </w:rPr>
        <w:t>熟练应用</w:t>
      </w:r>
      <w:r w:rsidRPr="00BD00C0">
        <w:rPr>
          <w:rFonts w:hint="eastAsia"/>
          <w:szCs w:val="21"/>
        </w:rPr>
        <w:t>Office</w:t>
      </w:r>
      <w:r w:rsidRPr="00BD00C0">
        <w:rPr>
          <w:rFonts w:hint="eastAsia"/>
          <w:szCs w:val="21"/>
        </w:rPr>
        <w:t>等</w:t>
      </w:r>
      <w:r w:rsidR="00D158ED">
        <w:rPr>
          <w:rFonts w:hint="eastAsia"/>
          <w:szCs w:val="21"/>
        </w:rPr>
        <w:t>文字编辑，数据整理分析等软件，打字熟练</w:t>
      </w:r>
    </w:p>
    <w:sectPr w:rsidR="00BD00C0" w:rsidRPr="00D158ED" w:rsidSect="00941832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3F086" w14:textId="77777777" w:rsidR="00B012E5" w:rsidRDefault="00B012E5" w:rsidP="00512160">
      <w:r>
        <w:separator/>
      </w:r>
    </w:p>
  </w:endnote>
  <w:endnote w:type="continuationSeparator" w:id="0">
    <w:p w14:paraId="67F684C4" w14:textId="77777777" w:rsidR="00B012E5" w:rsidRDefault="00B012E5" w:rsidP="0051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FE47B" w14:textId="77777777" w:rsidR="00B012E5" w:rsidRDefault="00B012E5" w:rsidP="00512160">
      <w:r>
        <w:separator/>
      </w:r>
    </w:p>
  </w:footnote>
  <w:footnote w:type="continuationSeparator" w:id="0">
    <w:p w14:paraId="03C84421" w14:textId="77777777" w:rsidR="00B012E5" w:rsidRDefault="00B012E5" w:rsidP="0051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564"/>
    <w:multiLevelType w:val="hybridMultilevel"/>
    <w:tmpl w:val="15221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C40630"/>
    <w:multiLevelType w:val="hybridMultilevel"/>
    <w:tmpl w:val="2CD09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3576F4"/>
    <w:multiLevelType w:val="hybridMultilevel"/>
    <w:tmpl w:val="9C726370"/>
    <w:lvl w:ilvl="0" w:tplc="71007C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F64202"/>
    <w:multiLevelType w:val="hybridMultilevel"/>
    <w:tmpl w:val="F8B01C8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646D72"/>
    <w:multiLevelType w:val="hybridMultilevel"/>
    <w:tmpl w:val="19C4F4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6902F3"/>
    <w:multiLevelType w:val="hybridMultilevel"/>
    <w:tmpl w:val="C924ECD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AB4E1D"/>
    <w:multiLevelType w:val="hybridMultilevel"/>
    <w:tmpl w:val="2F4A845E"/>
    <w:lvl w:ilvl="0" w:tplc="71007C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33333D"/>
    <w:multiLevelType w:val="hybridMultilevel"/>
    <w:tmpl w:val="CEFC0EBE"/>
    <w:lvl w:ilvl="0" w:tplc="71007CA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D5304A2"/>
    <w:multiLevelType w:val="hybridMultilevel"/>
    <w:tmpl w:val="F5AA3F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6192A8B"/>
    <w:multiLevelType w:val="hybridMultilevel"/>
    <w:tmpl w:val="574EBAB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8444178"/>
    <w:multiLevelType w:val="hybridMultilevel"/>
    <w:tmpl w:val="A61C1A40"/>
    <w:lvl w:ilvl="0" w:tplc="282A235E">
      <w:start w:val="1"/>
      <w:numFmt w:val="bullet"/>
      <w:lvlText w:val=""/>
      <w:lvlJc w:val="left"/>
      <w:pPr>
        <w:ind w:left="3870" w:hanging="420"/>
      </w:pPr>
      <w:rPr>
        <w:rFonts w:ascii="Wingdings" w:hAnsi="Wingdings" w:hint="default"/>
        <w:sz w:val="30"/>
      </w:rPr>
    </w:lvl>
    <w:lvl w:ilvl="1" w:tplc="04090003" w:tentative="1">
      <w:start w:val="1"/>
      <w:numFmt w:val="bullet"/>
      <w:lvlText w:val=""/>
      <w:lvlJc w:val="left"/>
      <w:pPr>
        <w:ind w:left="4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30" w:hanging="420"/>
      </w:pPr>
      <w:rPr>
        <w:rFonts w:ascii="Wingdings" w:hAnsi="Wingdings" w:hint="default"/>
      </w:rPr>
    </w:lvl>
  </w:abstractNum>
  <w:abstractNum w:abstractNumId="11">
    <w:nsid w:val="421617EC"/>
    <w:multiLevelType w:val="hybridMultilevel"/>
    <w:tmpl w:val="BEAC47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0E6B1E"/>
    <w:multiLevelType w:val="hybridMultilevel"/>
    <w:tmpl w:val="577A511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CAD4C91"/>
    <w:multiLevelType w:val="hybridMultilevel"/>
    <w:tmpl w:val="50EAB9F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F790A18"/>
    <w:multiLevelType w:val="hybridMultilevel"/>
    <w:tmpl w:val="FD14AF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7755BD5"/>
    <w:multiLevelType w:val="hybridMultilevel"/>
    <w:tmpl w:val="2F5EB644"/>
    <w:lvl w:ilvl="0" w:tplc="71007C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4112805"/>
    <w:multiLevelType w:val="hybridMultilevel"/>
    <w:tmpl w:val="528422F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4FE27DA"/>
    <w:multiLevelType w:val="hybridMultilevel"/>
    <w:tmpl w:val="F64A1EBA"/>
    <w:lvl w:ilvl="0" w:tplc="71007C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AEB0997"/>
    <w:multiLevelType w:val="hybridMultilevel"/>
    <w:tmpl w:val="4788A292"/>
    <w:lvl w:ilvl="0" w:tplc="71007CA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EDE034F"/>
    <w:multiLevelType w:val="hybridMultilevel"/>
    <w:tmpl w:val="53A69F7A"/>
    <w:lvl w:ilvl="0" w:tplc="71007C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14"/>
  </w:num>
  <w:num w:numId="9">
    <w:abstractNumId w:val="9"/>
  </w:num>
  <w:num w:numId="10">
    <w:abstractNumId w:val="16"/>
  </w:num>
  <w:num w:numId="11">
    <w:abstractNumId w:val="13"/>
  </w:num>
  <w:num w:numId="12">
    <w:abstractNumId w:val="17"/>
  </w:num>
  <w:num w:numId="13">
    <w:abstractNumId w:val="6"/>
  </w:num>
  <w:num w:numId="14">
    <w:abstractNumId w:val="15"/>
  </w:num>
  <w:num w:numId="15">
    <w:abstractNumId w:val="2"/>
  </w:num>
  <w:num w:numId="16">
    <w:abstractNumId w:val="10"/>
  </w:num>
  <w:num w:numId="17">
    <w:abstractNumId w:val="19"/>
  </w:num>
  <w:num w:numId="18">
    <w:abstractNumId w:val="1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60"/>
    <w:rsid w:val="0000388C"/>
    <w:rsid w:val="000B5B95"/>
    <w:rsid w:val="00184997"/>
    <w:rsid w:val="00196DA0"/>
    <w:rsid w:val="001B1C9A"/>
    <w:rsid w:val="00203909"/>
    <w:rsid w:val="00272F2E"/>
    <w:rsid w:val="0028685E"/>
    <w:rsid w:val="002A075B"/>
    <w:rsid w:val="00301E6B"/>
    <w:rsid w:val="00342AC7"/>
    <w:rsid w:val="004F7AEF"/>
    <w:rsid w:val="00512160"/>
    <w:rsid w:val="00571350"/>
    <w:rsid w:val="0070072C"/>
    <w:rsid w:val="0074249C"/>
    <w:rsid w:val="007578D7"/>
    <w:rsid w:val="007C75B3"/>
    <w:rsid w:val="008035C1"/>
    <w:rsid w:val="00840B2D"/>
    <w:rsid w:val="008C66E5"/>
    <w:rsid w:val="009222B9"/>
    <w:rsid w:val="00941832"/>
    <w:rsid w:val="00980976"/>
    <w:rsid w:val="00A77079"/>
    <w:rsid w:val="00A90DB1"/>
    <w:rsid w:val="00B012E5"/>
    <w:rsid w:val="00B2799F"/>
    <w:rsid w:val="00BD00C0"/>
    <w:rsid w:val="00C145EB"/>
    <w:rsid w:val="00C84307"/>
    <w:rsid w:val="00C93CBF"/>
    <w:rsid w:val="00CA463D"/>
    <w:rsid w:val="00D158ED"/>
    <w:rsid w:val="00D56D7B"/>
    <w:rsid w:val="00D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."/>
  <w:listSeparator w:val=","/>
  <w14:docId w14:val="1886A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51216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1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512160"/>
    <w:rPr>
      <w:sz w:val="18"/>
      <w:szCs w:val="18"/>
    </w:rPr>
  </w:style>
  <w:style w:type="character" w:styleId="a7">
    <w:name w:val="Hyperlink"/>
    <w:basedOn w:val="a0"/>
    <w:uiPriority w:val="99"/>
    <w:unhideWhenUsed/>
    <w:rsid w:val="00512160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512160"/>
    <w:pPr>
      <w:ind w:leftChars="2500" w:left="100"/>
    </w:pPr>
  </w:style>
  <w:style w:type="character" w:customStyle="1" w:styleId="a9">
    <w:name w:val="日期字符"/>
    <w:basedOn w:val="a0"/>
    <w:link w:val="a8"/>
    <w:uiPriority w:val="99"/>
    <w:semiHidden/>
    <w:rsid w:val="00512160"/>
  </w:style>
  <w:style w:type="paragraph" w:styleId="aa">
    <w:name w:val="No Spacing"/>
    <w:uiPriority w:val="1"/>
    <w:qFormat/>
    <w:rsid w:val="00512160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D158ED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342AC7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342A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51216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1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512160"/>
    <w:rPr>
      <w:sz w:val="18"/>
      <w:szCs w:val="18"/>
    </w:rPr>
  </w:style>
  <w:style w:type="character" w:styleId="a7">
    <w:name w:val="Hyperlink"/>
    <w:basedOn w:val="a0"/>
    <w:uiPriority w:val="99"/>
    <w:unhideWhenUsed/>
    <w:rsid w:val="00512160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512160"/>
    <w:pPr>
      <w:ind w:leftChars="2500" w:left="100"/>
    </w:pPr>
  </w:style>
  <w:style w:type="character" w:customStyle="1" w:styleId="a9">
    <w:name w:val="日期字符"/>
    <w:basedOn w:val="a0"/>
    <w:link w:val="a8"/>
    <w:uiPriority w:val="99"/>
    <w:semiHidden/>
    <w:rsid w:val="00512160"/>
  </w:style>
  <w:style w:type="paragraph" w:styleId="aa">
    <w:name w:val="No Spacing"/>
    <w:uiPriority w:val="1"/>
    <w:qFormat/>
    <w:rsid w:val="00512160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D158ED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342AC7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342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Macintosh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dlapple</dc:creator>
  <cp:lastModifiedBy>yi bian</cp:lastModifiedBy>
  <cp:revision>2</cp:revision>
  <cp:lastPrinted>2013-06-23T14:24:00Z</cp:lastPrinted>
  <dcterms:created xsi:type="dcterms:W3CDTF">2015-05-19T10:37:00Z</dcterms:created>
  <dcterms:modified xsi:type="dcterms:W3CDTF">2015-05-19T10:37:00Z</dcterms:modified>
</cp:coreProperties>
</file>