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-58"/>
        <w:contextualSpacing/>
        <w:jc w:val="center"/>
        <w:rPr>
          <w:rFonts w:hint="eastAsia" w:ascii="Times New Roman" w:hAnsi="Times New Roman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40"/>
          <w:szCs w:val="40"/>
          <w:lang w:val="en-US" w:eastAsia="zh-CN"/>
        </w:rPr>
        <w:t>Li TAO</w:t>
      </w:r>
    </w:p>
    <w:p>
      <w:pPr>
        <w:ind w:right="-58"/>
        <w:contextualSpacing/>
        <w:jc w:val="center"/>
        <w:rPr>
          <w:rFonts w:hint="eastAsia" w:ascii="Times New Roman" w:hAnsi="Times New Roman" w:eastAsia="宋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40"/>
          <w:szCs w:val="40"/>
          <w:lang w:val="en-US" w:eastAsia="zh-CN"/>
        </w:rPr>
        <w:t>陶骊</w:t>
      </w:r>
    </w:p>
    <w:p>
      <w:pPr>
        <w:ind w:right="-58"/>
        <w:contextualSpacing/>
        <w:jc w:val="center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hAnsi="Times New Roman" w:cs="Times New Roman"/>
          <w:sz w:val="20"/>
          <w:szCs w:val="20"/>
        </w:rPr>
        <w:t>+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86</w:t>
      </w:r>
      <w:r>
        <w:rPr>
          <w:rFonts w:ascii="Times New Roman" w:hAnsi="Times New Roman" w:cs="Times New Roman"/>
          <w:sz w:val="20"/>
          <w:szCs w:val="20"/>
        </w:rPr>
        <w:t>(0)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18217573909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instrText xml:space="preserve"> HYPERLINK "mailto:lporioy@163.com" </w:instrTex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sz w:val="20"/>
          <w:szCs w:val="20"/>
          <w:lang w:val="en-US" w:eastAsia="zh-CN"/>
        </w:rPr>
        <w:t>lporioy@163.com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fldChar w:fldCharType="end"/>
      </w:r>
    </w:p>
    <w:p>
      <w:pPr>
        <w:tabs>
          <w:tab w:val="left" w:pos="5597"/>
          <w:tab w:val="center" w:pos="7883"/>
        </w:tabs>
        <w:ind w:right="-58"/>
        <w:contextualSpacing/>
        <w:jc w:val="left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ab/>
        <w:t>Birth: March 23</w:t>
      </w:r>
      <w:r>
        <w:rPr>
          <w:rFonts w:hint="eastAsia" w:ascii="Times New Roman" w:hAnsi="Times New Roman" w:cs="Times New Roman"/>
          <w:sz w:val="20"/>
          <w:szCs w:val="20"/>
          <w:vertAlign w:val="superscript"/>
          <w:lang w:val="en-US" w:eastAsia="zh-CN"/>
        </w:rPr>
        <w:t>rd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, 1990</w:t>
      </w:r>
    </w:p>
    <w:p>
      <w:pPr>
        <w:tabs>
          <w:tab w:val="left" w:pos="5597"/>
          <w:tab w:val="center" w:pos="7883"/>
        </w:tabs>
        <w:ind w:right="-58"/>
        <w:contextualSpacing/>
        <w:jc w:val="left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Gender: Female</w:t>
      </w:r>
    </w:p>
    <w:p>
      <w:pPr>
        <w:tabs>
          <w:tab w:val="left" w:pos="5597"/>
          <w:tab w:val="center" w:pos="7883"/>
        </w:tabs>
        <w:ind w:right="-58"/>
        <w:contextualSpacing/>
        <w:jc w:val="left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                                                                                                              Address: room 302, no37, Lane 451, Zonglv Road, Putuo District, Shanghai ,China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ab/>
        <w:t xml:space="preserve">  </w:t>
      </w:r>
    </w:p>
    <w:p>
      <w:pPr>
        <w:tabs>
          <w:tab w:val="left" w:pos="5597"/>
          <w:tab w:val="center" w:pos="7883"/>
        </w:tabs>
        <w:ind w:right="-58"/>
        <w:contextualSpacing/>
        <w:jc w:val="left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Post code: 200333</w:t>
      </w:r>
      <w:bookmarkStart w:id="0" w:name="_GoBack"/>
      <w:bookmarkEnd w:id="0"/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     </w:t>
      </w:r>
    </w:p>
    <w:p>
      <w:pPr>
        <w:ind w:right="-58"/>
        <w:contextualSpacing/>
        <w:jc w:val="center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ind w:right="-58"/>
        <w:contextualSpacing/>
        <w:jc w:val="center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ind w:right="-58"/>
        <w:contextualSpacing/>
        <w:rPr>
          <w:rFonts w:ascii="Times New Roman" w:hAnsi="Times New Roman" w:cs="Times New Roman"/>
          <w:sz w:val="20"/>
          <w:szCs w:val="20"/>
        </w:rPr>
      </w:pPr>
    </w:p>
    <w:p>
      <w:pPr>
        <w:pBdr>
          <w:bottom w:val="single" w:color="auto" w:sz="6" w:space="1"/>
        </w:pBdr>
        <w:ind w:right="-5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ce</w:t>
      </w:r>
    </w:p>
    <w:p>
      <w:pPr>
        <w:spacing w:after="0"/>
        <w:ind w:right="-58"/>
        <w:contextualSpacing/>
        <w:jc w:val="left"/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 xml:space="preserve">Internship at Industrial and Commercial Bank of  China, Shanghai Taopu Branch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>07/2012-08/2012</w:t>
      </w:r>
    </w:p>
    <w:p>
      <w:pPr>
        <w:spacing w:after="0"/>
        <w:ind w:right="-58"/>
        <w:contextualSpacing/>
        <w:jc w:val="left"/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 xml:space="preserve">                                                         </w:t>
      </w:r>
    </w:p>
    <w:p>
      <w:pPr>
        <w:numPr>
          <w:ilvl w:val="0"/>
          <w:numId w:val="1"/>
        </w:numPr>
        <w:spacing w:after="0"/>
        <w:ind w:left="420" w:leftChars="0" w:right="-58" w:hanging="420" w:firstLineChars="0"/>
        <w:contextualSpacing/>
        <w:jc w:val="left"/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t>Internship at business department and d</w:t>
      </w:r>
      <w:r>
        <w:rPr>
          <w:rFonts w:hint="default" w:ascii="Times New Roman" w:hAnsi="Times New Roman" w:eastAsia="华文中宋" w:cs="Times New Roman"/>
          <w:sz w:val="20"/>
          <w:szCs w:val="20"/>
        </w:rPr>
        <w:t>eveloped an overall comprehensive understanding of the businesses of the bank, a</w:t>
      </w: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t xml:space="preserve">lso </w:t>
      </w:r>
      <w:r>
        <w:rPr>
          <w:rFonts w:hint="default" w:ascii="Times New Roman" w:hAnsi="Times New Roman" w:eastAsia="华文中宋" w:cs="Times New Roman"/>
          <w:sz w:val="20"/>
          <w:szCs w:val="20"/>
        </w:rPr>
        <w:t>help</w:t>
      </w:r>
      <w:r>
        <w:rPr>
          <w:rFonts w:hint="eastAsia" w:ascii="Times New Roman" w:hAnsi="Times New Roman" w:eastAsia="华文中宋" w:cs="Times New Roman"/>
          <w:sz w:val="20"/>
          <w:szCs w:val="20"/>
          <w:lang w:val="en-US" w:eastAsia="zh-CN"/>
        </w:rPr>
        <w:t>ed</w:t>
      </w:r>
      <w:r>
        <w:rPr>
          <w:rFonts w:hint="default" w:ascii="Times New Roman" w:hAnsi="Times New Roman" w:eastAsia="华文中宋" w:cs="Times New Roman"/>
          <w:sz w:val="20"/>
          <w:szCs w:val="20"/>
        </w:rPr>
        <w:t xml:space="preserve"> to address the problems of customers independent</w:t>
      </w:r>
      <w: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  <w:t>ly</w:t>
      </w:r>
    </w:p>
    <w:p>
      <w:pPr>
        <w:numPr>
          <w:ilvl w:val="0"/>
          <w:numId w:val="1"/>
        </w:numPr>
        <w:spacing w:after="0"/>
        <w:ind w:left="420" w:leftChars="0" w:right="-58" w:hanging="420" w:firstLineChars="0"/>
        <w:contextualSpacing/>
        <w:jc w:val="left"/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20"/>
          <w:szCs w:val="20"/>
          <w:lang w:val="en-US" w:eastAsia="zh-CN"/>
        </w:rPr>
        <w:t>Prepared and attended meetings with both colleagues and clients gathering information; Presented results to clients</w:t>
      </w:r>
    </w:p>
    <w:p>
      <w:pPr>
        <w:numPr>
          <w:ilvl w:val="0"/>
          <w:numId w:val="1"/>
        </w:numPr>
        <w:spacing w:after="0"/>
        <w:ind w:left="420" w:leftChars="0" w:right="-58" w:hanging="420" w:firstLineChars="0"/>
        <w:contextualSpacing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 w:val="0"/>
          <w:bCs/>
          <w:sz w:val="20"/>
          <w:szCs w:val="20"/>
        </w:rPr>
        <w:t xml:space="preserve">Helped the manager of </w:t>
      </w:r>
      <w:r>
        <w:rPr>
          <w:rFonts w:hint="eastAsia" w:ascii="Times New Roman" w:hAnsi="Times New Roman" w:cs="Times New Roman"/>
          <w:b w:val="0"/>
          <w:bCs/>
          <w:sz w:val="20"/>
          <w:szCs w:val="20"/>
          <w:lang w:val="en-US" w:eastAsia="zh-CN"/>
        </w:rPr>
        <w:t>business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 xml:space="preserve"> department to </w:t>
      </w:r>
      <w:r>
        <w:rPr>
          <w:rFonts w:hint="eastAsia" w:ascii="Times New Roman" w:hAnsi="Times New Roman" w:cs="Times New Roman"/>
          <w:b w:val="0"/>
          <w:bCs/>
          <w:sz w:val="20"/>
          <w:szCs w:val="20"/>
          <w:lang w:val="en-US" w:eastAsia="zh-CN"/>
        </w:rPr>
        <w:t xml:space="preserve">have in-depth 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analys</w:t>
      </w:r>
      <w:r>
        <w:rPr>
          <w:rFonts w:hint="eastAsia" w:ascii="Times New Roman" w:hAnsi="Times New Roman" w:cs="Times New Roman"/>
          <w:b w:val="0"/>
          <w:bCs/>
          <w:sz w:val="20"/>
          <w:szCs w:val="20"/>
        </w:rPr>
        <w:t xml:space="preserve">is 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of</w:t>
      </w:r>
      <w:r>
        <w:rPr>
          <w:rFonts w:hint="eastAsia" w:ascii="Times New Roman" w:hAnsi="Times New Roman" w:cs="Times New Roman"/>
          <w:b w:val="0"/>
          <w:bCs/>
          <w:sz w:val="20"/>
          <w:szCs w:val="20"/>
        </w:rPr>
        <w:t xml:space="preserve"> each department</w:t>
      </w:r>
      <w:r>
        <w:rPr>
          <w:rFonts w:hint="eastAsia" w:ascii="Times New Roman" w:hAnsi="Times New Roman" w:cs="Times New Roman"/>
          <w:b w:val="0"/>
          <w:bCs/>
          <w:sz w:val="20"/>
          <w:szCs w:val="20"/>
          <w:lang w:val="en-US" w:eastAsia="zh-CN"/>
        </w:rPr>
        <w:t>.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>
      <w:pPr>
        <w:numPr>
          <w:numId w:val="0"/>
        </w:numPr>
        <w:spacing w:after="0"/>
        <w:ind w:leftChars="0" w:right="-58"/>
        <w:contextualSpacing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>
      <w:pPr>
        <w:numPr>
          <w:numId w:val="0"/>
        </w:numPr>
        <w:spacing w:after="0"/>
        <w:ind w:leftChars="0" w:right="-58"/>
        <w:contextualSpacing/>
        <w:jc w:val="center"/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 xml:space="preserve"> Internship at Xinqisheng Appliance Co; Ltd                                                                                                           08/2011-09/2011</w:t>
      </w:r>
    </w:p>
    <w:p>
      <w:pPr>
        <w:pStyle w:val="8"/>
        <w:numPr>
          <w:ilvl w:val="0"/>
          <w:numId w:val="1"/>
        </w:numPr>
        <w:spacing w:after="0"/>
        <w:ind w:left="420" w:leftChars="0" w:right="-58" w:hanging="42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As a sales assistant in the sales department. </w:t>
      </w:r>
    </w:p>
    <w:p>
      <w:pPr>
        <w:pStyle w:val="8"/>
        <w:numPr>
          <w:ilvl w:val="0"/>
          <w:numId w:val="1"/>
        </w:numPr>
        <w:ind w:left="420" w:leftChars="0" w:right="-58" w:hanging="42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Meetings with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clients</w:t>
      </w:r>
      <w:r>
        <w:rPr>
          <w:rFonts w:hint="eastAsia" w:ascii="Times New Roman" w:hAnsi="Times New Roman" w:cs="Times New Roman"/>
          <w:sz w:val="20"/>
          <w:szCs w:val="20"/>
        </w:rPr>
        <w:t xml:space="preserve"> and making translation on client requirements</w:t>
      </w:r>
    </w:p>
    <w:p>
      <w:pPr>
        <w:pStyle w:val="8"/>
        <w:numPr>
          <w:numId w:val="0"/>
        </w:numPr>
        <w:spacing w:after="200" w:line="276" w:lineRule="auto"/>
        <w:ind w:right="-58"/>
        <w:contextualSpacing/>
        <w:rPr>
          <w:rFonts w:ascii="Times New Roman" w:hAnsi="Times New Roman" w:cs="Times New Roman"/>
          <w:sz w:val="20"/>
          <w:szCs w:val="20"/>
        </w:rPr>
      </w:pPr>
    </w:p>
    <w:p>
      <w:pPr>
        <w:pStyle w:val="8"/>
        <w:numPr>
          <w:numId w:val="0"/>
        </w:numPr>
        <w:spacing w:after="200" w:line="276" w:lineRule="auto"/>
        <w:ind w:right="-58"/>
        <w:contextualSpacing/>
        <w:rPr>
          <w:rFonts w:hint="eastAsia" w:ascii="Times New Roman" w:hAnsi="Times New Roman" w:cs="Times New Roman"/>
          <w:b/>
          <w:bCs/>
          <w:i w:val="0"/>
          <w:i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As a volunteer at </w:t>
      </w:r>
      <w:r>
        <w:rPr>
          <w:rFonts w:hint="eastAsia" w:ascii="Times New Roman" w:hAnsi="Times New Roman" w:cs="Times New Roman"/>
          <w:b/>
          <w:bCs/>
          <w:i/>
          <w:iCs/>
          <w:sz w:val="20"/>
          <w:szCs w:val="20"/>
          <w:lang w:val="en-US" w:eastAsia="zh-CN"/>
        </w:rPr>
        <w:t xml:space="preserve">The Other Art Fair </w:t>
      </w:r>
      <w:r>
        <w:rPr>
          <w:rFonts w:hint="eastAsia" w:ascii="Times New Roman" w:hAnsi="Times New Roman" w:cs="Times New Roman"/>
          <w:b/>
          <w:bCs/>
          <w:i w:val="0"/>
          <w:iCs w:val="0"/>
          <w:sz w:val="20"/>
          <w:szCs w:val="20"/>
          <w:lang w:val="en-US" w:eastAsia="zh-CN"/>
        </w:rPr>
        <w:t>for the artist Eleanor Lindsay-Fynn                                                                           10/2013</w:t>
      </w:r>
    </w:p>
    <w:p>
      <w:pPr>
        <w:pStyle w:val="8"/>
        <w:numPr>
          <w:ilvl w:val="0"/>
          <w:numId w:val="1"/>
        </w:numPr>
        <w:spacing w:after="0"/>
        <w:ind w:left="420" w:leftChars="0" w:right="-58" w:hanging="420" w:firstLineChars="0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Did the volunteer for the art fair holding in the Brick Lane and worked with young artists and made the performance about life and death</w:t>
      </w:r>
    </w:p>
    <w:p>
      <w:pPr>
        <w:pStyle w:val="8"/>
        <w:numPr>
          <w:ilvl w:val="0"/>
          <w:numId w:val="1"/>
        </w:numPr>
        <w:spacing w:after="0"/>
        <w:ind w:left="420" w:leftChars="0" w:right="-58" w:hanging="420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Took photographs for this art fair and took responsible for other more tasks.</w:t>
      </w:r>
    </w:p>
    <w:p>
      <w:pPr>
        <w:pStyle w:val="8"/>
        <w:numPr>
          <w:numId w:val="0"/>
        </w:numPr>
        <w:spacing w:after="0"/>
        <w:ind w:leftChars="0" w:right="-58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pStyle w:val="8"/>
        <w:numPr>
          <w:numId w:val="0"/>
        </w:numPr>
        <w:spacing w:after="0"/>
        <w:ind w:leftChars="0" w:right="-58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pStyle w:val="8"/>
        <w:numPr>
          <w:numId w:val="0"/>
        </w:numPr>
        <w:spacing w:after="0"/>
        <w:ind w:leftChars="0" w:right="-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Educations</w:t>
      </w:r>
    </w:p>
    <w:p>
      <w:pPr>
        <w:spacing w:after="0"/>
        <w:ind w:right="-58"/>
        <w:contextualSpacing/>
        <w:jc w:val="left"/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>MA in Culture,Policy and Management, City University, London.                                                                         09/2013- 09/2014</w:t>
      </w:r>
    </w:p>
    <w:p>
      <w:pPr>
        <w:numPr>
          <w:ilvl w:val="0"/>
          <w:numId w:val="2"/>
        </w:numPr>
        <w:spacing w:after="0"/>
        <w:ind w:left="420" w:leftChars="0" w:right="-58" w:hanging="420" w:firstLineChars="0"/>
        <w:contextualSpacing/>
        <w:jc w:val="left"/>
        <w:rPr>
          <w:rFonts w:hint="eastAsia" w:ascii="Times New Roman" w:hAnsi="Times New Roman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0"/>
          <w:szCs w:val="20"/>
          <w:lang w:val="en-US" w:eastAsia="zh-CN"/>
        </w:rPr>
        <w:t xml:space="preserve"> The Culture, Policy and Management MA is a course to develop the knowledge, skills and values enabling myself to inform policy and practice as an independent, self-determining and critical individual.</w:t>
      </w:r>
    </w:p>
    <w:p>
      <w:pPr>
        <w:pStyle w:val="8"/>
        <w:numPr>
          <w:ilvl w:val="0"/>
          <w:numId w:val="2"/>
        </w:numPr>
        <w:spacing w:after="0"/>
        <w:ind w:left="420" w:leftChars="0" w:right="-58" w:hanging="420" w:firstLineChars="0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Three main courses are culture policy, managing organizations and introduction to research. </w:t>
      </w:r>
    </w:p>
    <w:p>
      <w:pPr>
        <w:spacing w:after="0"/>
        <w:ind w:right="-58"/>
        <w:contextualSpacing/>
        <w:jc w:val="left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after="0"/>
        <w:ind w:right="-58"/>
        <w:contextualSpacing/>
        <w:jc w:val="left"/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</w:pPr>
    </w:p>
    <w:p>
      <w:pPr>
        <w:spacing w:after="0"/>
        <w:ind w:right="-58"/>
        <w:contextualSpacing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BA(Econ)(Hons) Economics </w:t>
      </w: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>, University of Manchester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>09</w:t>
      </w:r>
      <w:r>
        <w:rPr>
          <w:rFonts w:ascii="Times New Roman" w:hAnsi="Times New Roman" w:cs="Times New Roman"/>
          <w:b/>
          <w:sz w:val="20"/>
          <w:szCs w:val="20"/>
        </w:rPr>
        <w:t xml:space="preserve">/2010 - </w:t>
      </w:r>
      <w:r>
        <w:rPr>
          <w:rFonts w:hint="eastAsia"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7/201</w:t>
      </w: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>3</w:t>
      </w:r>
    </w:p>
    <w:p>
      <w:pPr>
        <w:spacing w:after="0"/>
        <w:ind w:right="-58"/>
        <w:contextualSpacing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>
        <w:rPr>
          <w:rFonts w:hint="eastAsia"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 xml:space="preserve">                                                    </w:t>
      </w:r>
    </w:p>
    <w:p>
      <w:pPr>
        <w:pStyle w:val="8"/>
        <w:numPr>
          <w:ilvl w:val="0"/>
          <w:numId w:val="1"/>
        </w:numPr>
        <w:spacing w:after="0"/>
        <w:ind w:left="420" w:leftChars="0" w:right="-58" w:hanging="420" w:firstLineChars="0"/>
        <w:rPr>
          <w:rFonts w:hint="eastAsia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BA(Econ) Economics focused on what drives economics systems and acquire the skills to model and quantify these systems - skills that are particularly relevant for professional economist</w:t>
      </w:r>
    </w:p>
    <w:p>
      <w:pPr>
        <w:pStyle w:val="8"/>
        <w:numPr>
          <w:ilvl w:val="0"/>
          <w:numId w:val="1"/>
        </w:numPr>
        <w:spacing w:after="0"/>
        <w:ind w:left="420" w:leftChars="0" w:right="-58" w:hanging="420" w:firstLineChars="0"/>
        <w:rPr>
          <w:rFonts w:hint="eastAsia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rofessional knowledge of key concepts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in E</w:t>
      </w:r>
      <w:r>
        <w:rPr>
          <w:rFonts w:hint="eastAsia" w:ascii="Times New Roman" w:hAnsi="Times New Roman" w:cs="Times New Roman"/>
          <w:sz w:val="20"/>
          <w:szCs w:val="20"/>
        </w:rPr>
        <w:t>conomics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from the aspect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</w:rPr>
        <w:t>macroeconomics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hint="eastAsia" w:ascii="Times New Roman" w:hAnsi="Times New Roman" w:cs="Times New Roman"/>
          <w:sz w:val="20"/>
          <w:szCs w:val="20"/>
        </w:rPr>
        <w:t>microeconomics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E</w:t>
      </w:r>
      <w:r>
        <w:rPr>
          <w:rFonts w:hint="eastAsia" w:ascii="Times New Roman" w:hAnsi="Times New Roman" w:cs="Times New Roman"/>
          <w:sz w:val="20"/>
          <w:szCs w:val="20"/>
        </w:rPr>
        <w:t>conometrics which</w:t>
      </w:r>
      <w:r>
        <w:rPr>
          <w:rFonts w:ascii="Times New Roman" w:hAnsi="Times New Roman" w:cs="Times New Roman"/>
          <w:sz w:val="20"/>
          <w:szCs w:val="20"/>
        </w:rPr>
        <w:t xml:space="preserve"> is to develop explicitly for </w:t>
      </w:r>
      <w:r>
        <w:rPr>
          <w:rFonts w:hint="eastAsia" w:ascii="Times New Roman" w:hAnsi="Times New Roman" w:cs="Times New Roman"/>
          <w:sz w:val="20"/>
          <w:szCs w:val="20"/>
        </w:rPr>
        <w:t>critical thinking of different schools and theories within the economic era.</w:t>
      </w:r>
    </w:p>
    <w:p>
      <w:pPr>
        <w:pStyle w:val="8"/>
        <w:numPr>
          <w:numId w:val="0"/>
        </w:numPr>
        <w:spacing w:after="0"/>
        <w:ind w:left="360" w:leftChars="0" w:right="-58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ind w:right="-58"/>
        <w:contextualSpacing/>
        <w:jc w:val="distribute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>Foundation</w:t>
      </w:r>
      <w:r>
        <w:rPr>
          <w:rFonts w:ascii="Times New Roman" w:hAnsi="Times New Roman" w:cs="Times New Roman"/>
          <w:b/>
          <w:sz w:val="20"/>
          <w:szCs w:val="20"/>
        </w:rPr>
        <w:t xml:space="preserve">– </w:t>
      </w: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>Into Manchester,</w:t>
      </w:r>
      <w:r>
        <w:rPr>
          <w:rFonts w:ascii="Times New Roman" w:hAnsi="Times New Roman" w:cs="Times New Roman"/>
          <w:b/>
          <w:sz w:val="20"/>
          <w:szCs w:val="20"/>
        </w:rPr>
        <w:t xml:space="preserve"> UK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hint="eastAsia" w:ascii="Times New Roman" w:hAnsi="Times New Roman" w:cs="Times New Roman"/>
          <w:b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hint="eastAsia"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9/200</w:t>
      </w:r>
      <w:r>
        <w:rPr>
          <w:rFonts w:hint="eastAsia" w:ascii="Times New Roman" w:hAnsi="Times New Roman" w:cs="Times New Roman"/>
          <w:b/>
          <w:sz w:val="20"/>
          <w:szCs w:val="20"/>
          <w:lang w:val="en-US" w:eastAsia="zh-CN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>
        <w:rPr>
          <w:rFonts w:hint="eastAsia"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7/2010</w:t>
      </w:r>
    </w:p>
    <w:p>
      <w:pPr>
        <w:pStyle w:val="8"/>
        <w:numPr>
          <w:ilvl w:val="0"/>
          <w:numId w:val="1"/>
        </w:numPr>
        <w:spacing w:after="0" w:line="276" w:lineRule="auto"/>
        <w:ind w:left="420" w:leftChars="0" w:right="-58" w:hanging="420" w:firstLineChars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Foundation: Mathematics (A), economics(</w:t>
      </w:r>
      <w:r>
        <w:rPr>
          <w:rFonts w:hint="eastAsia"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</w:rPr>
        <w:t>),p</w:t>
      </w:r>
      <w:r>
        <w:rPr>
          <w:rFonts w:ascii="Times New Roman" w:hAnsi="Times New Roman" w:cs="Times New Roman"/>
          <w:sz w:val="20"/>
          <w:szCs w:val="20"/>
        </w:rPr>
        <w:t>olitics(</w:t>
      </w:r>
      <w:r>
        <w:rPr>
          <w:rFonts w:hint="eastAsia"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), EAP(B)</w:t>
      </w:r>
    </w:p>
    <w:p>
      <w:pPr>
        <w:pStyle w:val="8"/>
        <w:numPr>
          <w:numId w:val="0"/>
        </w:numPr>
        <w:spacing w:after="0" w:line="276" w:lineRule="auto"/>
        <w:ind w:right="-58"/>
        <w:contextualSpacing/>
        <w:rPr>
          <w:rFonts w:ascii="Times New Roman" w:hAnsi="Times New Roman" w:cs="Times New Roman"/>
          <w:sz w:val="20"/>
          <w:szCs w:val="20"/>
        </w:rPr>
      </w:pPr>
    </w:p>
    <w:p>
      <w:pPr>
        <w:pStyle w:val="8"/>
        <w:numPr>
          <w:numId w:val="0"/>
        </w:numPr>
        <w:spacing w:after="0" w:line="276" w:lineRule="auto"/>
        <w:ind w:right="-58"/>
        <w:contextualSpacing/>
        <w:rPr>
          <w:rFonts w:ascii="Times New Roman" w:hAnsi="Times New Roman" w:cs="Times New Roman"/>
          <w:sz w:val="20"/>
          <w:szCs w:val="20"/>
        </w:rPr>
      </w:pPr>
    </w:p>
    <w:p>
      <w:pPr>
        <w:pStyle w:val="8"/>
        <w:numPr>
          <w:numId w:val="0"/>
        </w:numPr>
        <w:spacing w:after="0" w:line="276" w:lineRule="auto"/>
        <w:ind w:right="-58"/>
        <w:contextualSpacing/>
        <w:rPr>
          <w:rFonts w:ascii="Times New Roman" w:hAnsi="Times New Roman" w:cs="Times New Roman"/>
          <w:sz w:val="20"/>
          <w:szCs w:val="20"/>
        </w:rPr>
      </w:pPr>
    </w:p>
    <w:p>
      <w:pPr>
        <w:pStyle w:val="8"/>
        <w:numPr>
          <w:numId w:val="0"/>
        </w:numPr>
        <w:spacing w:after="0" w:line="276" w:lineRule="auto"/>
        <w:ind w:right="-58"/>
        <w:contextualSpacing/>
        <w:rPr>
          <w:rFonts w:ascii="Times New Roman" w:hAnsi="Times New Roman" w:cs="Times New Roman"/>
          <w:sz w:val="20"/>
          <w:szCs w:val="20"/>
        </w:rPr>
      </w:pPr>
    </w:p>
    <w:p>
      <w:pPr>
        <w:pBdr>
          <w:bottom w:val="single" w:color="auto" w:sz="6" w:space="1"/>
        </w:pBdr>
        <w:spacing w:after="0"/>
        <w:ind w:right="-5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Information</w:t>
      </w:r>
    </w:p>
    <w:p>
      <w:pPr>
        <w:pStyle w:val="8"/>
        <w:numPr>
          <w:ilvl w:val="0"/>
          <w:numId w:val="3"/>
        </w:numPr>
        <w:spacing w:after="0"/>
        <w:ind w:right="-58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luent in English. Basic in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Japanese b</w:t>
      </w:r>
      <w:r>
        <w:rPr>
          <w:rFonts w:ascii="Times New Roman" w:hAnsi="Times New Roman" w:cs="Times New Roman"/>
          <w:sz w:val="20"/>
          <w:szCs w:val="20"/>
        </w:rPr>
        <w:t xml:space="preserve">ut easy to </w:t>
      </w:r>
      <w:r>
        <w:rPr>
          <w:rFonts w:hint="eastAsia" w:ascii="Times New Roman" w:hAnsi="Times New Roman" w:cs="Times New Roman"/>
          <w:sz w:val="20"/>
          <w:szCs w:val="20"/>
        </w:rPr>
        <w:t>pick up</w:t>
      </w:r>
    </w:p>
    <w:p>
      <w:pPr>
        <w:pStyle w:val="8"/>
        <w:numPr>
          <w:ilvl w:val="0"/>
          <w:numId w:val="3"/>
        </w:numPr>
        <w:spacing w:after="0"/>
        <w:ind w:right="-58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</w:rPr>
        <w:t>Excellent</w:t>
      </w:r>
      <w:r>
        <w:rPr>
          <w:rFonts w:ascii="Times New Roman" w:hAnsi="Times New Roman" w:cs="Times New Roman"/>
          <w:sz w:val="20"/>
          <w:szCs w:val="20"/>
        </w:rPr>
        <w:t xml:space="preserve"> qualitative and quantitative research ability</w:t>
      </w:r>
    </w:p>
    <w:p>
      <w:pPr>
        <w:pStyle w:val="8"/>
        <w:numPr>
          <w:ilvl w:val="0"/>
          <w:numId w:val="3"/>
        </w:numPr>
        <w:spacing w:after="0"/>
        <w:ind w:right="-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Interests: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fashion and reading</w:t>
      </w:r>
    </w:p>
    <w:p>
      <w:pPr>
        <w:pStyle w:val="8"/>
        <w:numPr>
          <w:ilvl w:val="0"/>
          <w:numId w:val="3"/>
        </w:numPr>
        <w:spacing w:after="0"/>
        <w:ind w:right="-58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</w:rPr>
        <w:t>Referees are available on request</w:t>
      </w:r>
    </w:p>
    <w:sectPr>
      <w:pgSz w:w="11906" w:h="16838"/>
      <w:pgMar w:top="426" w:right="566" w:bottom="426" w:left="56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3303298">
    <w:nsid w:val="543D4C02"/>
    <w:multiLevelType w:val="singleLevel"/>
    <w:tmpl w:val="543D4C02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16235889">
    <w:nsid w:val="487E4971"/>
    <w:multiLevelType w:val="multilevel"/>
    <w:tmpl w:val="487E4971"/>
    <w:lvl w:ilvl="0" w:tentative="1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14841856">
    <w:nsid w:val="5454C600"/>
    <w:multiLevelType w:val="singleLevel"/>
    <w:tmpl w:val="5454C600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413303298"/>
  </w:num>
  <w:num w:numId="2">
    <w:abstractNumId w:val="1414841856"/>
  </w:num>
  <w:num w:numId="3">
    <w:abstractNumId w:val="12162358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BreakWrappedTables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BB63D7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99" w:name="endnote reference"/>
    <w:lsdException w:uiPriority="99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7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endnote text"/>
    <w:basedOn w:val="1"/>
    <w:link w:val="9"/>
    <w:unhideWhenUsed/>
    <w:uiPriority w:val="99"/>
    <w:pPr>
      <w:spacing w:after="0" w:line="240" w:lineRule="auto"/>
    </w:pPr>
    <w:rPr>
      <w:sz w:val="20"/>
      <w:szCs w:val="20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endnote reference"/>
    <w:basedOn w:val="3"/>
    <w:unhideWhenUsed/>
    <w:uiPriority w:val="99"/>
    <w:rPr>
      <w:vertAlign w:val="superscript"/>
    </w:rPr>
  </w:style>
  <w:style w:type="character" w:styleId="6">
    <w:name w:val="Hyperlink"/>
    <w:basedOn w:val="3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Endnote Text Char"/>
    <w:basedOn w:val="3"/>
    <w:link w:val="2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3925</Characters>
  <Lines>32</Lines>
  <Paragraphs>9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2014-10-09T10:36:00Z</dcterms:created>
  <dc:creator>Siyi</dc:creator>
  <cp:lastModifiedBy>dell</cp:lastModifiedBy>
  <cp:lastPrinted>2014-02-03T09:40:00Z</cp:lastPrinted>
  <dcterms:modified xsi:type="dcterms:W3CDTF">2014-11-03T04:11:27Z</dcterms:modified>
  <dc:title>Li TAO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