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22F" w:rsidRPr="00DE4D7A" w:rsidRDefault="0040622F" w:rsidP="00C374BD">
      <w:pPr>
        <w:spacing w:beforeLines="25"/>
        <w:ind w:firstLineChars="200" w:firstLine="600"/>
        <w:jc w:val="center"/>
        <w:rPr>
          <w:rFonts w:ascii="仿宋" w:eastAsia="仿宋" w:hAnsi="仿宋"/>
          <w:bCs/>
          <w:sz w:val="30"/>
          <w:szCs w:val="30"/>
        </w:rPr>
      </w:pPr>
      <w:r w:rsidRPr="00DE4D7A">
        <w:rPr>
          <w:rFonts w:ascii="仿宋" w:eastAsia="仿宋" w:hAnsi="仿宋" w:hint="eastAsia"/>
          <w:bCs/>
          <w:sz w:val="30"/>
          <w:szCs w:val="30"/>
        </w:rPr>
        <w:t>第85期京师公益讲座</w:t>
      </w:r>
    </w:p>
    <w:p w:rsidR="0040622F" w:rsidRPr="00DE4D7A" w:rsidRDefault="0040622F" w:rsidP="0040622F">
      <w:pPr>
        <w:rPr>
          <w:rFonts w:ascii="仿宋" w:eastAsia="仿宋" w:hAnsi="仿宋"/>
          <w:sz w:val="30"/>
          <w:szCs w:val="30"/>
        </w:rPr>
      </w:pPr>
      <w:r w:rsidRPr="00DE4D7A">
        <w:rPr>
          <w:rFonts w:ascii="仿宋" w:eastAsia="仿宋" w:hAnsi="仿宋" w:hint="eastAsia"/>
          <w:sz w:val="30"/>
          <w:szCs w:val="30"/>
        </w:rPr>
        <w:t xml:space="preserve">    </w:t>
      </w:r>
    </w:p>
    <w:p w:rsidR="001504A4" w:rsidRPr="00DE4D7A" w:rsidRDefault="0040622F" w:rsidP="001504A4">
      <w:pPr>
        <w:rPr>
          <w:rFonts w:ascii="仿宋" w:eastAsia="仿宋" w:hAnsi="仿宋" w:cs="宋体"/>
          <w:kern w:val="0"/>
          <w:sz w:val="30"/>
          <w:szCs w:val="30"/>
        </w:rPr>
      </w:pPr>
      <w:r w:rsidRPr="00DE4D7A">
        <w:rPr>
          <w:rFonts w:ascii="仿宋" w:eastAsia="仿宋" w:hAnsi="仿宋" w:hint="eastAsia"/>
          <w:sz w:val="30"/>
          <w:szCs w:val="30"/>
        </w:rPr>
        <w:t xml:space="preserve">    </w:t>
      </w:r>
      <w:r w:rsidR="001504A4" w:rsidRPr="00DE4D7A">
        <w:rPr>
          <w:rFonts w:ascii="仿宋" w:eastAsia="仿宋" w:hAnsi="仿宋" w:cs="宋体"/>
          <w:kern w:val="0"/>
          <w:sz w:val="30"/>
          <w:szCs w:val="30"/>
        </w:rPr>
        <w:t>财富传承系列</w:t>
      </w:r>
      <w:r w:rsidR="00DE4D7A" w:rsidRPr="00DE4D7A">
        <w:rPr>
          <w:rFonts w:ascii="仿宋" w:eastAsia="仿宋" w:hAnsi="仿宋" w:cs="宋体"/>
          <w:kern w:val="0"/>
          <w:sz w:val="30"/>
          <w:szCs w:val="30"/>
        </w:rPr>
        <w:t>——慈善基金会、家族信托与遗嘱工具的实战应用与分析</w:t>
      </w:r>
    </w:p>
    <w:p w:rsidR="001504A4" w:rsidRPr="00DE4D7A" w:rsidRDefault="001504A4" w:rsidP="001504A4">
      <w:pPr>
        <w:rPr>
          <w:rFonts w:ascii="仿宋" w:eastAsia="仿宋" w:hAnsi="仿宋" w:cs="宋体"/>
          <w:kern w:val="0"/>
          <w:sz w:val="30"/>
          <w:szCs w:val="30"/>
        </w:rPr>
      </w:pPr>
      <w:r w:rsidRPr="00DE4D7A">
        <w:rPr>
          <w:rFonts w:ascii="仿宋" w:eastAsia="仿宋" w:hAnsi="仿宋" w:cs="宋体" w:hint="eastAsia"/>
          <w:kern w:val="0"/>
          <w:sz w:val="30"/>
          <w:szCs w:val="30"/>
        </w:rPr>
        <w:t xml:space="preserve">                 </w:t>
      </w:r>
      <w:r w:rsidRPr="00DE4D7A">
        <w:rPr>
          <w:rFonts w:ascii="仿宋" w:eastAsia="仿宋" w:hAnsi="仿宋" w:cs="宋体"/>
          <w:kern w:val="0"/>
          <w:sz w:val="30"/>
          <w:szCs w:val="30"/>
        </w:rPr>
        <w:br/>
      </w:r>
      <w:r w:rsidRPr="00DE4D7A">
        <w:rPr>
          <w:rFonts w:ascii="宋体" w:eastAsia="仿宋" w:hAnsi="宋体" w:cs="宋体"/>
          <w:kern w:val="0"/>
          <w:sz w:val="30"/>
          <w:szCs w:val="30"/>
        </w:rPr>
        <w:t>  </w:t>
      </w:r>
      <w:r w:rsidRPr="00DE4D7A">
        <w:rPr>
          <w:rFonts w:ascii="仿宋" w:eastAsia="仿宋" w:hAnsi="仿宋" w:cs="宋体"/>
          <w:kern w:val="0"/>
          <w:sz w:val="30"/>
          <w:szCs w:val="30"/>
        </w:rPr>
        <w:t>在中国财富家族“1.0”时代，家族财富的管理与传承问题已扑面而来，家族财富管理理念与制度建设也越来越受到社会的关注。财富人群开始寻求慈善基金会、家族（公益）信托、遗嘱等多种法律工具来进行传富、行善。</w:t>
      </w:r>
    </w:p>
    <w:p w:rsidR="001504A4" w:rsidRPr="00DE4D7A" w:rsidRDefault="001504A4" w:rsidP="001504A4">
      <w:pPr>
        <w:rPr>
          <w:rFonts w:ascii="仿宋" w:eastAsia="仿宋" w:hAnsi="仿宋" w:cs="宋体"/>
          <w:kern w:val="0"/>
          <w:sz w:val="30"/>
          <w:szCs w:val="30"/>
        </w:rPr>
      </w:pPr>
      <w:r w:rsidRPr="00DE4D7A">
        <w:rPr>
          <w:rFonts w:ascii="仿宋" w:eastAsia="仿宋" w:hAnsi="仿宋" w:cs="宋体"/>
          <w:kern w:val="0"/>
          <w:sz w:val="30"/>
          <w:szCs w:val="30"/>
        </w:rPr>
        <w:br/>
      </w:r>
      <w:r w:rsidRPr="00DE4D7A">
        <w:rPr>
          <w:rFonts w:ascii="宋体" w:eastAsia="仿宋" w:hAnsi="宋体" w:cs="宋体"/>
          <w:kern w:val="0"/>
          <w:sz w:val="30"/>
          <w:szCs w:val="30"/>
        </w:rPr>
        <w:t>  </w:t>
      </w:r>
      <w:r w:rsidRPr="00DE4D7A">
        <w:rPr>
          <w:rFonts w:ascii="仿宋" w:eastAsia="仿宋" w:hAnsi="仿宋" w:cs="宋体"/>
          <w:kern w:val="0"/>
          <w:sz w:val="30"/>
          <w:szCs w:val="30"/>
        </w:rPr>
        <w:t>本期京师公益讲座，中国公益研究院慈善法律研究中心特邀贾明军律师，就家族财富传承的跨界热点，以四大案例解读多种模式的实战应用：1、“股捐慈善模式第一单”之河仁基金会的法律基础及现实应用；2、由“龙湖地产”看境外信托的设立及对财富传承的作用；3、从英国最高法院的判决看“击破”境外信托目的路径与防范；</w:t>
      </w:r>
      <w:r w:rsidRPr="00DE4D7A">
        <w:rPr>
          <w:rFonts w:ascii="宋体" w:eastAsia="仿宋" w:hAnsi="宋体" w:cs="宋体"/>
          <w:kern w:val="0"/>
          <w:sz w:val="30"/>
          <w:szCs w:val="30"/>
        </w:rPr>
        <w:t> </w:t>
      </w:r>
      <w:r w:rsidRPr="00DE4D7A">
        <w:rPr>
          <w:rFonts w:ascii="仿宋" w:eastAsia="仿宋" w:hAnsi="仿宋" w:cs="宋体"/>
          <w:kern w:val="0"/>
          <w:sz w:val="30"/>
          <w:szCs w:val="30"/>
        </w:rPr>
        <w:t>4.、遗嘱设立制度对家族财富传承的保障作用与常见误区。</w:t>
      </w:r>
    </w:p>
    <w:p w:rsidR="001504A4" w:rsidRPr="00DE4D7A" w:rsidRDefault="001504A4" w:rsidP="001504A4">
      <w:pPr>
        <w:rPr>
          <w:rFonts w:ascii="仿宋" w:eastAsia="仿宋" w:hAnsi="仿宋" w:cs="宋体"/>
          <w:kern w:val="0"/>
          <w:sz w:val="30"/>
          <w:szCs w:val="30"/>
        </w:rPr>
      </w:pPr>
      <w:r w:rsidRPr="00DE4D7A">
        <w:rPr>
          <w:rFonts w:ascii="仿宋" w:eastAsia="仿宋" w:hAnsi="仿宋" w:cs="宋体"/>
          <w:kern w:val="0"/>
          <w:sz w:val="30"/>
          <w:szCs w:val="30"/>
        </w:rPr>
        <w:br/>
      </w:r>
      <w:r w:rsidRPr="00DE4D7A">
        <w:rPr>
          <w:rFonts w:ascii="宋体" w:eastAsia="仿宋" w:hAnsi="宋体" w:cs="宋体"/>
          <w:kern w:val="0"/>
          <w:sz w:val="30"/>
          <w:szCs w:val="30"/>
        </w:rPr>
        <w:t>  </w:t>
      </w:r>
      <w:r w:rsidRPr="00DE4D7A">
        <w:rPr>
          <w:rFonts w:ascii="仿宋" w:eastAsia="仿宋" w:hAnsi="仿宋" w:cs="宋体"/>
          <w:kern w:val="0"/>
          <w:sz w:val="30"/>
          <w:szCs w:val="30"/>
        </w:rPr>
        <w:t xml:space="preserve">活动现场您还可就家族财富的其他热点话题与主讲嘉宾互动交流。 </w:t>
      </w:r>
    </w:p>
    <w:p w:rsidR="001504A4" w:rsidRPr="00DE4D7A" w:rsidRDefault="001504A4" w:rsidP="001504A4">
      <w:pPr>
        <w:rPr>
          <w:rFonts w:ascii="宋体" w:hAnsi="宋体" w:cs="宋体"/>
          <w:kern w:val="0"/>
          <w:sz w:val="30"/>
          <w:szCs w:val="30"/>
        </w:rPr>
      </w:pPr>
    </w:p>
    <w:p w:rsidR="000D3893" w:rsidRPr="00DE4D7A" w:rsidRDefault="000D3893" w:rsidP="001504A4">
      <w:pPr>
        <w:rPr>
          <w:rFonts w:ascii="仿宋" w:eastAsia="仿宋" w:hAnsi="仿宋"/>
          <w:color w:val="000000"/>
          <w:sz w:val="30"/>
          <w:szCs w:val="30"/>
        </w:rPr>
      </w:pPr>
      <w:r w:rsidRPr="00DE4D7A">
        <w:rPr>
          <w:rStyle w:val="a7"/>
          <w:rFonts w:ascii="仿宋" w:eastAsia="仿宋" w:hAnsi="仿宋" w:hint="eastAsia"/>
          <w:color w:val="000000"/>
          <w:sz w:val="30"/>
          <w:szCs w:val="30"/>
        </w:rPr>
        <w:t>时间：</w:t>
      </w:r>
      <w:r w:rsidRPr="00DE4D7A">
        <w:rPr>
          <w:rFonts w:ascii="仿宋" w:eastAsia="仿宋" w:hAnsi="仿宋" w:hint="eastAsia"/>
          <w:color w:val="000000"/>
          <w:sz w:val="30"/>
          <w:szCs w:val="30"/>
        </w:rPr>
        <w:t>4月</w:t>
      </w:r>
      <w:r w:rsidR="002941C5" w:rsidRPr="00DE4D7A">
        <w:rPr>
          <w:rFonts w:ascii="仿宋" w:eastAsia="仿宋" w:hAnsi="仿宋" w:hint="eastAsia"/>
          <w:color w:val="000000"/>
          <w:sz w:val="30"/>
          <w:szCs w:val="30"/>
        </w:rPr>
        <w:t>24</w:t>
      </w:r>
      <w:r w:rsidRPr="00DE4D7A">
        <w:rPr>
          <w:rFonts w:ascii="仿宋" w:eastAsia="仿宋" w:hAnsi="仿宋" w:hint="eastAsia"/>
          <w:color w:val="000000"/>
          <w:sz w:val="30"/>
          <w:szCs w:val="30"/>
        </w:rPr>
        <w:t>日</w:t>
      </w:r>
      <w:r w:rsidR="002941C5" w:rsidRPr="00DE4D7A">
        <w:rPr>
          <w:rFonts w:ascii="仿宋" w:eastAsia="仿宋" w:hAnsi="仿宋" w:hint="eastAsia"/>
          <w:color w:val="000000"/>
          <w:sz w:val="30"/>
          <w:szCs w:val="30"/>
        </w:rPr>
        <w:t>下午2:3</w:t>
      </w:r>
      <w:r w:rsidRPr="00DE4D7A">
        <w:rPr>
          <w:rFonts w:ascii="仿宋" w:eastAsia="仿宋" w:hAnsi="仿宋" w:hint="eastAsia"/>
          <w:color w:val="000000"/>
          <w:sz w:val="30"/>
          <w:szCs w:val="30"/>
        </w:rPr>
        <w:t>0—</w:t>
      </w:r>
      <w:r w:rsidR="002941C5" w:rsidRPr="00DE4D7A">
        <w:rPr>
          <w:rFonts w:ascii="仿宋" w:eastAsia="仿宋" w:hAnsi="仿宋" w:hint="eastAsia"/>
          <w:color w:val="000000"/>
          <w:sz w:val="30"/>
          <w:szCs w:val="30"/>
        </w:rPr>
        <w:t>4:3</w:t>
      </w:r>
      <w:r w:rsidRPr="00DE4D7A">
        <w:rPr>
          <w:rFonts w:ascii="仿宋" w:eastAsia="仿宋" w:hAnsi="仿宋" w:hint="eastAsia"/>
          <w:color w:val="000000"/>
          <w:sz w:val="30"/>
          <w:szCs w:val="30"/>
        </w:rPr>
        <w:t>0</w:t>
      </w:r>
    </w:p>
    <w:p w:rsidR="000D3893" w:rsidRPr="00DE4D7A" w:rsidRDefault="000D3893" w:rsidP="000D3893">
      <w:pPr>
        <w:pStyle w:val="a6"/>
        <w:shd w:val="clear" w:color="auto" w:fill="FFFFFF"/>
        <w:spacing w:line="360" w:lineRule="auto"/>
        <w:rPr>
          <w:rFonts w:ascii="仿宋" w:eastAsia="仿宋" w:hAnsi="仿宋"/>
          <w:color w:val="000000"/>
          <w:sz w:val="30"/>
          <w:szCs w:val="30"/>
        </w:rPr>
      </w:pPr>
      <w:r w:rsidRPr="00DE4D7A">
        <w:rPr>
          <w:rStyle w:val="a7"/>
          <w:rFonts w:ascii="仿宋" w:eastAsia="仿宋" w:hAnsi="仿宋" w:hint="eastAsia"/>
          <w:color w:val="000000"/>
          <w:sz w:val="30"/>
          <w:szCs w:val="30"/>
        </w:rPr>
        <w:lastRenderedPageBreak/>
        <w:t>地点：</w:t>
      </w:r>
      <w:r w:rsidR="00C374BD">
        <w:rPr>
          <w:rFonts w:ascii="仿宋" w:eastAsia="仿宋" w:hAnsi="仿宋" w:hint="eastAsia"/>
          <w:color w:val="000000"/>
          <w:sz w:val="30"/>
          <w:szCs w:val="30"/>
        </w:rPr>
        <w:t>京师大厦10层1012A会议室</w:t>
      </w:r>
    </w:p>
    <w:p w:rsidR="000D3893" w:rsidRPr="00DE4D7A" w:rsidRDefault="000D3893" w:rsidP="000D3893">
      <w:pPr>
        <w:pStyle w:val="a6"/>
        <w:shd w:val="clear" w:color="auto" w:fill="FFFFFF"/>
        <w:spacing w:line="360" w:lineRule="auto"/>
        <w:rPr>
          <w:rFonts w:ascii="仿宋" w:eastAsia="仿宋" w:hAnsi="仿宋"/>
          <w:color w:val="000000"/>
          <w:sz w:val="30"/>
          <w:szCs w:val="30"/>
        </w:rPr>
      </w:pPr>
      <w:r w:rsidRPr="00DE4D7A">
        <w:rPr>
          <w:rStyle w:val="a7"/>
          <w:rFonts w:ascii="仿宋" w:eastAsia="仿宋" w:hAnsi="仿宋" w:hint="eastAsia"/>
          <w:color w:val="000000"/>
          <w:sz w:val="30"/>
          <w:szCs w:val="30"/>
        </w:rPr>
        <w:t>联系人：</w:t>
      </w:r>
      <w:r w:rsidRPr="00DE4D7A">
        <w:rPr>
          <w:rFonts w:ascii="仿宋" w:eastAsia="仿宋" w:hAnsi="仿宋" w:hint="eastAsia"/>
          <w:color w:val="000000"/>
          <w:sz w:val="30"/>
          <w:szCs w:val="30"/>
        </w:rPr>
        <w:t xml:space="preserve">毛老师 </w:t>
      </w:r>
      <w:r w:rsidRPr="00DE4D7A">
        <w:rPr>
          <w:rFonts w:asciiTheme="minorEastAsia" w:eastAsia="仿宋" w:hAnsiTheme="minorEastAsia" w:cs="Calibri"/>
          <w:color w:val="000000"/>
          <w:sz w:val="30"/>
          <w:szCs w:val="30"/>
        </w:rPr>
        <w:t> </w:t>
      </w:r>
      <w:r w:rsidRPr="00DE4D7A">
        <w:rPr>
          <w:rFonts w:ascii="仿宋" w:eastAsia="仿宋" w:hAnsi="仿宋" w:hint="eastAsia"/>
          <w:color w:val="000000"/>
          <w:sz w:val="30"/>
          <w:szCs w:val="30"/>
        </w:rPr>
        <w:t xml:space="preserve"> 010-58801928 转 818</w:t>
      </w:r>
    </w:p>
    <w:p w:rsidR="000D3893" w:rsidRPr="00DE4D7A" w:rsidRDefault="000D3893" w:rsidP="000D3893">
      <w:pPr>
        <w:pStyle w:val="a6"/>
        <w:spacing w:line="360" w:lineRule="auto"/>
        <w:rPr>
          <w:rFonts w:ascii="仿宋" w:eastAsia="仿宋" w:hAnsi="仿宋"/>
          <w:color w:val="000000"/>
          <w:sz w:val="30"/>
          <w:szCs w:val="30"/>
        </w:rPr>
      </w:pPr>
      <w:r w:rsidRPr="00DE4D7A">
        <w:rPr>
          <w:rStyle w:val="a7"/>
          <w:rFonts w:ascii="仿宋" w:eastAsia="仿宋" w:hAnsi="仿宋" w:hint="eastAsia"/>
          <w:color w:val="000000"/>
          <w:sz w:val="30"/>
          <w:szCs w:val="30"/>
        </w:rPr>
        <w:t>报名方式：</w:t>
      </w:r>
      <w:r w:rsidRPr="00DE4D7A">
        <w:rPr>
          <w:rFonts w:asciiTheme="minorEastAsia" w:eastAsia="仿宋" w:hAnsiTheme="minorEastAsia" w:cs="Calibri"/>
          <w:color w:val="000000"/>
          <w:sz w:val="30"/>
          <w:szCs w:val="30"/>
        </w:rPr>
        <w:t> </w:t>
      </w:r>
      <w:r w:rsidRPr="00DE4D7A">
        <w:rPr>
          <w:rFonts w:ascii="仿宋" w:eastAsia="仿宋" w:hAnsi="仿宋" w:hint="eastAsia"/>
          <w:color w:val="000000"/>
          <w:sz w:val="30"/>
          <w:szCs w:val="30"/>
        </w:rPr>
        <w:t xml:space="preserve">请点击右侧报名入口  </w:t>
      </w:r>
      <w:hyperlink r:id="rId6" w:history="1">
        <w:r w:rsidRPr="00DE4D7A">
          <w:rPr>
            <w:rStyle w:val="a8"/>
            <w:rFonts w:asciiTheme="minorEastAsia" w:eastAsia="仿宋" w:hAnsiTheme="minorEastAsia" w:cs="Calibri"/>
            <w:sz w:val="30"/>
            <w:szCs w:val="30"/>
          </w:rPr>
          <w:t> </w:t>
        </w:r>
        <w:r w:rsidRPr="00DE4D7A">
          <w:rPr>
            <w:rStyle w:val="a8"/>
            <w:rFonts w:asciiTheme="minorEastAsia" w:eastAsia="仿宋" w:hAnsiTheme="minorEastAsia" w:cs="Calibri" w:hint="eastAsia"/>
            <w:b/>
            <w:sz w:val="30"/>
            <w:szCs w:val="30"/>
          </w:rPr>
          <w:t>报名入口</w:t>
        </w:r>
      </w:hyperlink>
    </w:p>
    <w:p w:rsidR="000D3893" w:rsidRPr="00DE4D7A" w:rsidRDefault="000D3893" w:rsidP="000D3893">
      <w:pPr>
        <w:pStyle w:val="a6"/>
        <w:spacing w:line="360" w:lineRule="auto"/>
        <w:rPr>
          <w:rFonts w:ascii="仿宋" w:eastAsia="仿宋" w:hAnsi="仿宋"/>
          <w:b/>
          <w:color w:val="000000"/>
          <w:sz w:val="30"/>
          <w:szCs w:val="30"/>
        </w:rPr>
      </w:pPr>
      <w:r w:rsidRPr="00DE4D7A">
        <w:rPr>
          <w:rFonts w:ascii="仿宋" w:eastAsia="仿宋" w:hAnsi="仿宋"/>
          <w:b/>
          <w:color w:val="000000"/>
          <w:sz w:val="30"/>
          <w:szCs w:val="30"/>
        </w:rPr>
        <w:t>或扫描二维码</w:t>
      </w:r>
    </w:p>
    <w:p w:rsidR="000D3893" w:rsidRPr="00DE4D7A" w:rsidRDefault="000D3893" w:rsidP="000D3893">
      <w:pPr>
        <w:pStyle w:val="a6"/>
        <w:spacing w:line="360" w:lineRule="auto"/>
        <w:rPr>
          <w:rFonts w:ascii="仿宋" w:eastAsia="仿宋" w:hAnsi="仿宋"/>
          <w:b/>
          <w:color w:val="000000"/>
          <w:sz w:val="30"/>
          <w:szCs w:val="30"/>
        </w:rPr>
      </w:pPr>
      <w:r w:rsidRPr="00DE4D7A">
        <w:rPr>
          <w:rFonts w:ascii="仿宋" w:eastAsia="仿宋" w:hAnsi="仿宋" w:hint="eastAsia"/>
          <w:b/>
          <w:color w:val="000000"/>
          <w:sz w:val="30"/>
          <w:szCs w:val="30"/>
        </w:rPr>
        <w:t xml:space="preserve">       </w:t>
      </w:r>
      <w:r w:rsidRPr="00DE4D7A">
        <w:rPr>
          <w:rFonts w:ascii="仿宋" w:eastAsia="仿宋" w:hAnsi="仿宋"/>
          <w:b/>
          <w:noProof/>
          <w:color w:val="000000"/>
          <w:sz w:val="30"/>
          <w:szCs w:val="30"/>
        </w:rPr>
        <w:drawing>
          <wp:inline distT="0" distB="0" distL="0" distR="0">
            <wp:extent cx="1534795" cy="1558290"/>
            <wp:effectExtent l="19050" t="0" r="8255" b="0"/>
            <wp:docPr id="1" name="图片 1" descr="C:\Users\A\Desktop\R8S]IY}9MYQ]2}YAW]0G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esktop\R8S]IY}9MYQ]2}YAW]0G163.png"/>
                    <pic:cNvPicPr>
                      <a:picLocks noChangeAspect="1" noChangeArrowheads="1"/>
                    </pic:cNvPicPr>
                  </pic:nvPicPr>
                  <pic:blipFill>
                    <a:blip r:embed="rId7" cstate="print"/>
                    <a:srcRect/>
                    <a:stretch>
                      <a:fillRect/>
                    </a:stretch>
                  </pic:blipFill>
                  <pic:spPr bwMode="auto">
                    <a:xfrm>
                      <a:off x="0" y="0"/>
                      <a:ext cx="1534795" cy="1558290"/>
                    </a:xfrm>
                    <a:prstGeom prst="rect">
                      <a:avLst/>
                    </a:prstGeom>
                    <a:noFill/>
                    <a:ln w="9525">
                      <a:noFill/>
                      <a:miter lim="800000"/>
                      <a:headEnd/>
                      <a:tailEnd/>
                    </a:ln>
                  </pic:spPr>
                </pic:pic>
              </a:graphicData>
            </a:graphic>
          </wp:inline>
        </w:drawing>
      </w:r>
    </w:p>
    <w:p w:rsidR="000D3893" w:rsidRPr="00DE4D7A" w:rsidRDefault="000D3893" w:rsidP="000D3893">
      <w:pPr>
        <w:widowControl/>
        <w:shd w:val="clear" w:color="auto" w:fill="FFFFFF"/>
        <w:spacing w:before="100" w:beforeAutospacing="1" w:after="100" w:afterAutospacing="1"/>
        <w:jc w:val="left"/>
        <w:rPr>
          <w:rFonts w:ascii="仿宋" w:eastAsia="仿宋" w:hAnsi="仿宋" w:cs="宋体"/>
          <w:color w:val="000000"/>
          <w:kern w:val="0"/>
          <w:sz w:val="30"/>
          <w:szCs w:val="30"/>
        </w:rPr>
      </w:pPr>
      <w:r w:rsidRPr="00DE4D7A">
        <w:rPr>
          <w:rFonts w:ascii="仿宋" w:eastAsia="仿宋" w:hAnsi="仿宋" w:cs="宋体" w:hint="eastAsia"/>
          <w:color w:val="000000"/>
          <w:kern w:val="0"/>
          <w:sz w:val="30"/>
          <w:szCs w:val="30"/>
        </w:rPr>
        <w:t>.....................................................................</w:t>
      </w:r>
    </w:p>
    <w:p w:rsidR="0040622F" w:rsidRPr="00DE4D7A" w:rsidRDefault="0040622F" w:rsidP="001F38B0">
      <w:pPr>
        <w:rPr>
          <w:rFonts w:ascii="仿宋" w:eastAsia="仿宋" w:hAnsi="仿宋"/>
          <w:b/>
          <w:color w:val="E06A09"/>
          <w:sz w:val="30"/>
          <w:szCs w:val="30"/>
        </w:rPr>
      </w:pPr>
    </w:p>
    <w:p w:rsidR="001504A4" w:rsidRPr="00DE4D7A" w:rsidRDefault="001504A4" w:rsidP="001F38B0">
      <w:pPr>
        <w:rPr>
          <w:rFonts w:ascii="仿宋" w:eastAsia="仿宋" w:hAnsi="仿宋"/>
          <w:b/>
          <w:color w:val="E06A09"/>
          <w:sz w:val="30"/>
          <w:szCs w:val="30"/>
        </w:rPr>
      </w:pPr>
    </w:p>
    <w:p w:rsidR="001504A4" w:rsidRPr="00DE4D7A" w:rsidRDefault="001504A4" w:rsidP="001F38B0">
      <w:pPr>
        <w:rPr>
          <w:rFonts w:ascii="仿宋" w:eastAsia="仿宋" w:hAnsi="仿宋"/>
          <w:b/>
          <w:color w:val="E06A09"/>
          <w:sz w:val="30"/>
          <w:szCs w:val="30"/>
        </w:rPr>
      </w:pPr>
    </w:p>
    <w:p w:rsidR="001504A4" w:rsidRPr="00DE4D7A" w:rsidRDefault="001504A4" w:rsidP="001F38B0">
      <w:pPr>
        <w:rPr>
          <w:rFonts w:ascii="仿宋" w:eastAsia="仿宋" w:hAnsi="仿宋"/>
          <w:b/>
          <w:color w:val="E06A09"/>
          <w:sz w:val="30"/>
          <w:szCs w:val="30"/>
        </w:rPr>
      </w:pPr>
    </w:p>
    <w:p w:rsidR="0040622F" w:rsidRPr="00DE4D7A" w:rsidRDefault="001F38B0" w:rsidP="001F38B0">
      <w:pPr>
        <w:rPr>
          <w:rFonts w:ascii="仿宋" w:eastAsia="仿宋" w:hAnsi="仿宋"/>
          <w:b/>
          <w:color w:val="E06A09"/>
          <w:sz w:val="30"/>
          <w:szCs w:val="30"/>
        </w:rPr>
      </w:pPr>
      <w:r w:rsidRPr="00DE4D7A">
        <w:rPr>
          <w:rFonts w:ascii="仿宋" w:eastAsia="仿宋" w:hAnsi="仿宋" w:hint="eastAsia"/>
          <w:b/>
          <w:color w:val="E06A09"/>
          <w:sz w:val="30"/>
          <w:szCs w:val="30"/>
        </w:rPr>
        <w:t xml:space="preserve">    </w:t>
      </w:r>
      <w:r w:rsidR="0040622F" w:rsidRPr="00DE4D7A">
        <w:rPr>
          <w:rFonts w:ascii="仿宋" w:eastAsia="仿宋" w:hAnsi="仿宋" w:hint="eastAsia"/>
          <w:b/>
          <w:color w:val="E06A09"/>
          <w:sz w:val="30"/>
          <w:szCs w:val="30"/>
        </w:rPr>
        <w:t xml:space="preserve">主讲人  </w:t>
      </w:r>
    </w:p>
    <w:p w:rsidR="0040622F" w:rsidRPr="00DE4D7A" w:rsidRDefault="0040622F" w:rsidP="00C374BD">
      <w:pPr>
        <w:spacing w:beforeLines="25"/>
        <w:ind w:firstLineChars="200" w:firstLine="600"/>
        <w:jc w:val="left"/>
        <w:rPr>
          <w:rFonts w:ascii="仿宋" w:eastAsia="仿宋" w:hAnsi="仿宋"/>
          <w:sz w:val="30"/>
          <w:szCs w:val="30"/>
        </w:rPr>
      </w:pPr>
      <w:r w:rsidRPr="00DE4D7A">
        <w:rPr>
          <w:rFonts w:ascii="仿宋" w:eastAsia="仿宋" w:hAnsi="仿宋" w:hint="eastAsia"/>
          <w:sz w:val="30"/>
          <w:szCs w:val="30"/>
        </w:rPr>
        <w:t>贾明军律师</w:t>
      </w:r>
    </w:p>
    <w:p w:rsidR="0040622F" w:rsidRPr="00DE4D7A" w:rsidRDefault="0040622F" w:rsidP="00C374BD">
      <w:pPr>
        <w:spacing w:beforeLines="25"/>
        <w:ind w:firstLineChars="200" w:firstLine="600"/>
        <w:jc w:val="left"/>
        <w:rPr>
          <w:rFonts w:ascii="仿宋" w:eastAsia="仿宋" w:hAnsi="仿宋"/>
          <w:sz w:val="30"/>
          <w:szCs w:val="30"/>
        </w:rPr>
      </w:pPr>
      <w:r w:rsidRPr="00DE4D7A">
        <w:rPr>
          <w:rFonts w:ascii="仿宋" w:eastAsia="仿宋" w:hAnsi="仿宋"/>
          <w:noProof/>
          <w:sz w:val="30"/>
          <w:szCs w:val="30"/>
        </w:rPr>
        <w:lastRenderedPageBreak/>
        <w:drawing>
          <wp:inline distT="0" distB="0" distL="0" distR="0">
            <wp:extent cx="1073150" cy="1407160"/>
            <wp:effectExtent l="1905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srcRect/>
                    <a:stretch>
                      <a:fillRect/>
                    </a:stretch>
                  </pic:blipFill>
                  <pic:spPr bwMode="auto">
                    <a:xfrm>
                      <a:off x="0" y="0"/>
                      <a:ext cx="1073150" cy="1407160"/>
                    </a:xfrm>
                    <a:prstGeom prst="rect">
                      <a:avLst/>
                    </a:prstGeom>
                    <a:noFill/>
                    <a:ln w="9525">
                      <a:noFill/>
                      <a:miter lim="800000"/>
                      <a:headEnd/>
                      <a:tailEnd/>
                    </a:ln>
                  </pic:spPr>
                </pic:pic>
              </a:graphicData>
            </a:graphic>
          </wp:inline>
        </w:drawing>
      </w:r>
    </w:p>
    <w:p w:rsidR="0040622F" w:rsidRPr="00DE4D7A" w:rsidRDefault="0040622F" w:rsidP="00C374BD">
      <w:pPr>
        <w:spacing w:beforeLines="25"/>
        <w:ind w:firstLineChars="200" w:firstLine="600"/>
        <w:rPr>
          <w:rFonts w:ascii="仿宋" w:eastAsia="仿宋" w:hAnsi="仿宋"/>
          <w:sz w:val="30"/>
          <w:szCs w:val="30"/>
        </w:rPr>
      </w:pPr>
      <w:r w:rsidRPr="00DE4D7A">
        <w:rPr>
          <w:rFonts w:ascii="仿宋" w:eastAsia="仿宋" w:hAnsi="仿宋" w:hint="eastAsia"/>
          <w:sz w:val="30"/>
          <w:szCs w:val="30"/>
        </w:rPr>
        <w:t>中国第二大律师事务所中伦律师事务所合伙人，华东政法大学特聘教授，中国人民大学律师学院的客座教授，第三届上海市优秀青年律师。</w:t>
      </w:r>
      <w:r w:rsidRPr="00DE4D7A">
        <w:rPr>
          <w:rFonts w:ascii="仿宋" w:eastAsia="仿宋" w:hAnsi="仿宋"/>
          <w:sz w:val="30"/>
          <w:szCs w:val="30"/>
        </w:rPr>
        <w:t xml:space="preserve"> </w:t>
      </w:r>
      <w:r w:rsidRPr="00DE4D7A">
        <w:rPr>
          <w:rFonts w:ascii="仿宋" w:eastAsia="仿宋" w:hAnsi="仿宋" w:hint="eastAsia"/>
          <w:sz w:val="30"/>
          <w:szCs w:val="30"/>
        </w:rPr>
        <w:t>贾律师为多名中国排名前</w:t>
      </w:r>
      <w:r w:rsidRPr="00DE4D7A">
        <w:rPr>
          <w:rFonts w:ascii="仿宋" w:eastAsia="仿宋" w:hAnsi="仿宋"/>
          <w:sz w:val="30"/>
          <w:szCs w:val="30"/>
        </w:rPr>
        <w:t>100</w:t>
      </w:r>
      <w:r w:rsidRPr="00DE4D7A">
        <w:rPr>
          <w:rFonts w:ascii="仿宋" w:eastAsia="仿宋" w:hAnsi="仿宋" w:hint="eastAsia"/>
          <w:sz w:val="30"/>
          <w:szCs w:val="30"/>
        </w:rPr>
        <w:t>的高净值人士提供私人法律服务，连续三年被</w:t>
      </w:r>
      <w:r w:rsidRPr="00DE4D7A">
        <w:rPr>
          <w:rFonts w:ascii="仿宋" w:eastAsia="仿宋" w:hAnsi="仿宋"/>
          <w:sz w:val="30"/>
          <w:szCs w:val="30"/>
        </w:rPr>
        <w:t>Chambers</w:t>
      </w:r>
      <w:r w:rsidRPr="00DE4D7A">
        <w:rPr>
          <w:rFonts w:ascii="仿宋" w:eastAsia="仿宋" w:hAnsi="仿宋" w:hint="eastAsia"/>
          <w:sz w:val="30"/>
          <w:szCs w:val="30"/>
        </w:rPr>
        <w:t xml:space="preserve"> </w:t>
      </w:r>
      <w:r w:rsidRPr="00DE4D7A">
        <w:rPr>
          <w:rFonts w:ascii="仿宋" w:eastAsia="仿宋" w:hAnsi="仿宋"/>
          <w:sz w:val="30"/>
          <w:szCs w:val="30"/>
        </w:rPr>
        <w:t>&amp;</w:t>
      </w:r>
      <w:r w:rsidRPr="00DE4D7A">
        <w:rPr>
          <w:rFonts w:ascii="仿宋" w:eastAsia="仿宋" w:hAnsi="仿宋" w:hint="eastAsia"/>
          <w:sz w:val="30"/>
          <w:szCs w:val="30"/>
        </w:rPr>
        <w:t xml:space="preserve"> </w:t>
      </w:r>
      <w:r w:rsidRPr="00DE4D7A">
        <w:rPr>
          <w:rFonts w:ascii="仿宋" w:eastAsia="仿宋" w:hAnsi="仿宋"/>
          <w:sz w:val="30"/>
          <w:szCs w:val="30"/>
        </w:rPr>
        <w:t>Partners</w:t>
      </w:r>
      <w:r w:rsidRPr="00DE4D7A">
        <w:rPr>
          <w:rFonts w:ascii="仿宋" w:eastAsia="仿宋" w:hAnsi="仿宋" w:hint="eastAsia"/>
          <w:sz w:val="30"/>
          <w:szCs w:val="30"/>
        </w:rPr>
        <w:t>评价为亚太地区“私人客户</w:t>
      </w:r>
      <w:r w:rsidRPr="00DE4D7A">
        <w:rPr>
          <w:rFonts w:ascii="仿宋" w:eastAsia="仿宋" w:hAnsi="仿宋"/>
          <w:sz w:val="30"/>
          <w:szCs w:val="30"/>
        </w:rPr>
        <w:t>/</w:t>
      </w:r>
      <w:r w:rsidRPr="00DE4D7A">
        <w:rPr>
          <w:rFonts w:ascii="仿宋" w:eastAsia="仿宋" w:hAnsi="仿宋" w:hint="eastAsia"/>
          <w:sz w:val="30"/>
          <w:szCs w:val="30"/>
        </w:rPr>
        <w:t>财富管理”一等律师。贾明军律师的服务范围主要包括财富继承等家事案件的诉讼和非诉讼服务，并为私人客户提供财富传承的规划服务。</w:t>
      </w:r>
    </w:p>
    <w:p w:rsidR="0040622F" w:rsidRPr="00DE4D7A" w:rsidRDefault="0040622F" w:rsidP="00C374BD">
      <w:pPr>
        <w:spacing w:beforeLines="25"/>
        <w:ind w:firstLineChars="200" w:firstLine="600"/>
        <w:rPr>
          <w:rFonts w:ascii="仿宋" w:eastAsia="仿宋" w:hAnsi="仿宋"/>
          <w:sz w:val="30"/>
          <w:szCs w:val="30"/>
        </w:rPr>
      </w:pPr>
    </w:p>
    <w:p w:rsidR="0040622F" w:rsidRPr="00DE4D7A" w:rsidRDefault="0040622F" w:rsidP="0040622F">
      <w:pPr>
        <w:rPr>
          <w:rFonts w:ascii="仿宋" w:eastAsia="仿宋" w:hAnsi="仿宋"/>
          <w:b/>
          <w:color w:val="E06A09"/>
          <w:sz w:val="30"/>
          <w:szCs w:val="30"/>
        </w:rPr>
      </w:pPr>
      <w:r w:rsidRPr="00DE4D7A">
        <w:rPr>
          <w:rFonts w:ascii="仿宋" w:eastAsia="仿宋" w:hAnsi="仿宋" w:hint="eastAsia"/>
          <w:b/>
          <w:color w:val="E06A09"/>
          <w:sz w:val="30"/>
          <w:szCs w:val="30"/>
        </w:rPr>
        <w:t xml:space="preserve">    主要荣誉</w:t>
      </w:r>
    </w:p>
    <w:p w:rsidR="0040622F" w:rsidRPr="00DE4D7A" w:rsidRDefault="0040622F" w:rsidP="0040622F">
      <w:pPr>
        <w:rPr>
          <w:rFonts w:ascii="仿宋" w:eastAsia="仿宋" w:hAnsi="仿宋"/>
          <w:sz w:val="30"/>
          <w:szCs w:val="30"/>
        </w:rPr>
      </w:pPr>
      <w:r w:rsidRPr="00DE4D7A">
        <w:rPr>
          <w:rFonts w:ascii="仿宋" w:eastAsia="仿宋" w:hAnsi="仿宋" w:hint="eastAsia"/>
          <w:sz w:val="30"/>
          <w:szCs w:val="30"/>
        </w:rPr>
        <w:t xml:space="preserve">    2014年，论文《离婚对上市公司于股东的影响》获第一届上海律师学术大赛论文和调研课题报告类优秀奖；</w:t>
      </w:r>
    </w:p>
    <w:p w:rsidR="0040622F" w:rsidRPr="00DE4D7A" w:rsidRDefault="0040622F" w:rsidP="0040622F">
      <w:pPr>
        <w:rPr>
          <w:rFonts w:ascii="仿宋" w:eastAsia="仿宋" w:hAnsi="仿宋"/>
          <w:sz w:val="30"/>
          <w:szCs w:val="30"/>
        </w:rPr>
      </w:pPr>
      <w:r w:rsidRPr="00DE4D7A">
        <w:rPr>
          <w:rFonts w:ascii="仿宋" w:eastAsia="仿宋" w:hAnsi="仿宋" w:hint="eastAsia"/>
          <w:sz w:val="30"/>
          <w:szCs w:val="30"/>
        </w:rPr>
        <w:t xml:space="preserve">    2012、2013、2014年连续三年被</w:t>
      </w:r>
      <w:r w:rsidRPr="00DE4D7A">
        <w:rPr>
          <w:rFonts w:ascii="仿宋" w:eastAsia="仿宋" w:hAnsi="仿宋"/>
          <w:sz w:val="30"/>
          <w:szCs w:val="30"/>
        </w:rPr>
        <w:t>Chambers</w:t>
      </w:r>
      <w:r w:rsidRPr="00DE4D7A">
        <w:rPr>
          <w:rFonts w:ascii="仿宋" w:eastAsia="仿宋" w:hAnsi="仿宋" w:hint="eastAsia"/>
          <w:sz w:val="30"/>
          <w:szCs w:val="30"/>
        </w:rPr>
        <w:t xml:space="preserve"> </w:t>
      </w:r>
      <w:r w:rsidRPr="00DE4D7A">
        <w:rPr>
          <w:rFonts w:ascii="仿宋" w:eastAsia="仿宋" w:hAnsi="仿宋"/>
          <w:sz w:val="30"/>
          <w:szCs w:val="30"/>
        </w:rPr>
        <w:t>&amp;</w:t>
      </w:r>
      <w:r w:rsidRPr="00DE4D7A">
        <w:rPr>
          <w:rFonts w:ascii="仿宋" w:eastAsia="仿宋" w:hAnsi="仿宋" w:hint="eastAsia"/>
          <w:sz w:val="30"/>
          <w:szCs w:val="30"/>
        </w:rPr>
        <w:t xml:space="preserve"> </w:t>
      </w:r>
      <w:r w:rsidRPr="00DE4D7A">
        <w:rPr>
          <w:rFonts w:ascii="仿宋" w:eastAsia="仿宋" w:hAnsi="仿宋"/>
          <w:sz w:val="30"/>
          <w:szCs w:val="30"/>
        </w:rPr>
        <w:t>Partners</w:t>
      </w:r>
      <w:r w:rsidRPr="00DE4D7A">
        <w:rPr>
          <w:rFonts w:ascii="仿宋" w:eastAsia="仿宋" w:hAnsi="仿宋" w:hint="eastAsia"/>
          <w:sz w:val="30"/>
          <w:szCs w:val="30"/>
        </w:rPr>
        <w:t>评为“私人客户/财富管理”一等律师（</w:t>
      </w:r>
      <w:r w:rsidRPr="00DE4D7A">
        <w:rPr>
          <w:rFonts w:ascii="仿宋" w:eastAsia="仿宋" w:hAnsi="仿宋"/>
          <w:sz w:val="30"/>
          <w:szCs w:val="30"/>
        </w:rPr>
        <w:t>Rank 1）</w:t>
      </w:r>
      <w:r w:rsidRPr="00DE4D7A">
        <w:rPr>
          <w:rFonts w:ascii="仿宋" w:eastAsia="仿宋" w:hAnsi="仿宋" w:hint="eastAsia"/>
          <w:sz w:val="30"/>
          <w:szCs w:val="30"/>
        </w:rPr>
        <w:t>；</w:t>
      </w:r>
    </w:p>
    <w:p w:rsidR="0040622F" w:rsidRPr="00DE4D7A" w:rsidRDefault="0040622F" w:rsidP="0040622F">
      <w:pPr>
        <w:rPr>
          <w:rFonts w:ascii="仿宋" w:eastAsia="仿宋" w:hAnsi="仿宋"/>
          <w:sz w:val="30"/>
          <w:szCs w:val="30"/>
        </w:rPr>
      </w:pPr>
      <w:r w:rsidRPr="00DE4D7A">
        <w:rPr>
          <w:rFonts w:ascii="仿宋" w:eastAsia="仿宋" w:hAnsi="仿宋" w:hint="eastAsia"/>
          <w:sz w:val="30"/>
          <w:szCs w:val="30"/>
        </w:rPr>
        <w:t xml:space="preserve">    2010年，成为上海首届社会建设青年人才协会会员；</w:t>
      </w:r>
    </w:p>
    <w:p w:rsidR="0040622F" w:rsidRPr="00DE4D7A" w:rsidRDefault="0040622F" w:rsidP="0040622F">
      <w:pPr>
        <w:rPr>
          <w:rFonts w:ascii="仿宋" w:eastAsia="仿宋" w:hAnsi="仿宋"/>
          <w:sz w:val="30"/>
          <w:szCs w:val="30"/>
        </w:rPr>
      </w:pPr>
      <w:r w:rsidRPr="00DE4D7A">
        <w:rPr>
          <w:rFonts w:ascii="仿宋" w:eastAsia="仿宋" w:hAnsi="仿宋" w:hint="eastAsia"/>
          <w:sz w:val="30"/>
          <w:szCs w:val="30"/>
        </w:rPr>
        <w:t xml:space="preserve">    2008年，获得“上海市第三届优秀青年律师”；</w:t>
      </w:r>
    </w:p>
    <w:p w:rsidR="0040622F" w:rsidRPr="00DE4D7A" w:rsidRDefault="0040622F" w:rsidP="0040622F">
      <w:pPr>
        <w:rPr>
          <w:rFonts w:ascii="仿宋" w:eastAsia="仿宋" w:hAnsi="仿宋"/>
          <w:sz w:val="30"/>
          <w:szCs w:val="30"/>
        </w:rPr>
      </w:pPr>
      <w:r w:rsidRPr="00DE4D7A">
        <w:rPr>
          <w:rFonts w:ascii="仿宋" w:eastAsia="仿宋" w:hAnsi="仿宋" w:hint="eastAsia"/>
          <w:sz w:val="30"/>
          <w:szCs w:val="30"/>
        </w:rPr>
        <w:t xml:space="preserve">  </w:t>
      </w:r>
    </w:p>
    <w:p w:rsidR="0040622F" w:rsidRPr="00DE4D7A" w:rsidRDefault="0040622F" w:rsidP="0040622F">
      <w:pPr>
        <w:rPr>
          <w:rFonts w:ascii="仿宋" w:eastAsia="仿宋" w:hAnsi="仿宋"/>
          <w:b/>
          <w:color w:val="0070C0"/>
          <w:sz w:val="30"/>
          <w:szCs w:val="30"/>
        </w:rPr>
      </w:pPr>
      <w:r w:rsidRPr="00DE4D7A">
        <w:rPr>
          <w:rFonts w:ascii="仿宋" w:eastAsia="仿宋" w:hAnsi="仿宋" w:hint="eastAsia"/>
          <w:b/>
          <w:color w:val="E06A09"/>
          <w:sz w:val="30"/>
          <w:szCs w:val="30"/>
        </w:rPr>
        <w:t xml:space="preserve">    近三年</w:t>
      </w:r>
      <w:r w:rsidR="001D7280" w:rsidRPr="00DE4D7A">
        <w:rPr>
          <w:rFonts w:ascii="仿宋" w:eastAsia="仿宋" w:hAnsi="仿宋" w:hint="eastAsia"/>
          <w:b/>
          <w:color w:val="E06A09"/>
          <w:sz w:val="30"/>
          <w:szCs w:val="30"/>
        </w:rPr>
        <w:t>部分</w:t>
      </w:r>
      <w:r w:rsidRPr="00DE4D7A">
        <w:rPr>
          <w:rFonts w:ascii="仿宋" w:eastAsia="仿宋" w:hAnsi="仿宋" w:hint="eastAsia"/>
          <w:b/>
          <w:color w:val="E06A09"/>
          <w:sz w:val="30"/>
          <w:szCs w:val="30"/>
        </w:rPr>
        <w:t>代表案例</w:t>
      </w:r>
      <w:r w:rsidRPr="00DE4D7A">
        <w:rPr>
          <w:rFonts w:ascii="仿宋" w:eastAsia="仿宋" w:hAnsi="仿宋" w:hint="eastAsia"/>
          <w:b/>
          <w:sz w:val="30"/>
          <w:szCs w:val="30"/>
        </w:rPr>
        <w:t>（公布名称的案例均公开 媒体报道；其余案例均因保密性原因不宜透露具体信息）</w:t>
      </w:r>
    </w:p>
    <w:p w:rsidR="0040622F" w:rsidRPr="00DE4D7A" w:rsidRDefault="0040622F" w:rsidP="0040622F">
      <w:pPr>
        <w:rPr>
          <w:rFonts w:ascii="仿宋" w:eastAsia="仿宋" w:hAnsi="仿宋"/>
          <w:sz w:val="30"/>
          <w:szCs w:val="30"/>
        </w:rPr>
      </w:pPr>
      <w:r w:rsidRPr="00DE4D7A">
        <w:rPr>
          <w:rFonts w:hint="eastAsia"/>
          <w:sz w:val="30"/>
          <w:szCs w:val="30"/>
        </w:rPr>
        <w:lastRenderedPageBreak/>
        <w:t xml:space="preserve">    </w:t>
      </w:r>
      <w:r w:rsidRPr="00DE4D7A">
        <w:rPr>
          <w:rFonts w:ascii="仿宋" w:eastAsia="仿宋" w:hAnsi="仿宋" w:hint="eastAsia"/>
          <w:sz w:val="30"/>
          <w:szCs w:val="30"/>
        </w:rPr>
        <w:t>2015</w:t>
      </w:r>
      <w:r w:rsidR="00935373" w:rsidRPr="00DE4D7A">
        <w:rPr>
          <w:rFonts w:ascii="仿宋" w:eastAsia="仿宋" w:hAnsi="仿宋" w:hint="eastAsia"/>
          <w:sz w:val="30"/>
          <w:szCs w:val="30"/>
        </w:rPr>
        <w:t>年，为中国顶级首富的子女起草婚前协议，涉及</w:t>
      </w:r>
      <w:r w:rsidRPr="00DE4D7A">
        <w:rPr>
          <w:rFonts w:ascii="仿宋" w:eastAsia="仿宋" w:hAnsi="仿宋" w:hint="eastAsia"/>
          <w:sz w:val="30"/>
          <w:szCs w:val="30"/>
        </w:rPr>
        <w:t>金额高达300亿元；</w:t>
      </w:r>
    </w:p>
    <w:p w:rsidR="0040622F" w:rsidRPr="00DE4D7A" w:rsidRDefault="0040622F" w:rsidP="0040622F">
      <w:pPr>
        <w:rPr>
          <w:rFonts w:ascii="仿宋" w:eastAsia="仿宋" w:hAnsi="仿宋"/>
          <w:sz w:val="30"/>
          <w:szCs w:val="30"/>
        </w:rPr>
      </w:pPr>
      <w:r w:rsidRPr="00DE4D7A">
        <w:rPr>
          <w:rFonts w:ascii="仿宋" w:eastAsia="仿宋" w:hAnsi="仿宋" w:hint="eastAsia"/>
          <w:sz w:val="30"/>
          <w:szCs w:val="30"/>
        </w:rPr>
        <w:t xml:space="preserve">    2015</w:t>
      </w:r>
      <w:r w:rsidR="00935373" w:rsidRPr="00DE4D7A">
        <w:rPr>
          <w:rFonts w:ascii="仿宋" w:eastAsia="仿宋" w:hAnsi="仿宋" w:hint="eastAsia"/>
          <w:sz w:val="30"/>
          <w:szCs w:val="30"/>
        </w:rPr>
        <w:t>年，为内地富人设计境内外财富保护架构，涉及</w:t>
      </w:r>
      <w:r w:rsidRPr="00DE4D7A">
        <w:rPr>
          <w:rFonts w:ascii="仿宋" w:eastAsia="仿宋" w:hAnsi="仿宋" w:hint="eastAsia"/>
          <w:sz w:val="30"/>
          <w:szCs w:val="30"/>
        </w:rPr>
        <w:t>金额约50亿元；</w:t>
      </w:r>
    </w:p>
    <w:p w:rsidR="0040622F" w:rsidRPr="00DE4D7A" w:rsidRDefault="0040622F" w:rsidP="0040622F">
      <w:pPr>
        <w:rPr>
          <w:rFonts w:ascii="仿宋" w:eastAsia="仿宋" w:hAnsi="仿宋"/>
          <w:sz w:val="30"/>
          <w:szCs w:val="30"/>
        </w:rPr>
      </w:pPr>
      <w:r w:rsidRPr="00DE4D7A">
        <w:rPr>
          <w:rFonts w:ascii="仿宋" w:eastAsia="仿宋" w:hAnsi="仿宋" w:hint="eastAsia"/>
          <w:sz w:val="30"/>
          <w:szCs w:val="30"/>
        </w:rPr>
        <w:t xml:space="preserve">    2014</w:t>
      </w:r>
      <w:r w:rsidR="00935373" w:rsidRPr="00DE4D7A">
        <w:rPr>
          <w:rFonts w:ascii="仿宋" w:eastAsia="仿宋" w:hAnsi="仿宋" w:hint="eastAsia"/>
          <w:sz w:val="30"/>
          <w:szCs w:val="30"/>
        </w:rPr>
        <w:t>年，签下国内著名家族企业的家事顾问协议，涉及</w:t>
      </w:r>
      <w:r w:rsidRPr="00DE4D7A">
        <w:rPr>
          <w:rFonts w:ascii="仿宋" w:eastAsia="仿宋" w:hAnsi="仿宋" w:hint="eastAsia"/>
          <w:sz w:val="30"/>
          <w:szCs w:val="30"/>
        </w:rPr>
        <w:t>财产高达800亿元；财产主要分布在境外，包括境外公司的股权和房产等；</w:t>
      </w:r>
    </w:p>
    <w:p w:rsidR="0040622F" w:rsidRPr="00DE4D7A" w:rsidRDefault="0040622F" w:rsidP="0040622F">
      <w:pPr>
        <w:rPr>
          <w:rFonts w:ascii="仿宋" w:eastAsia="仿宋" w:hAnsi="仿宋"/>
          <w:sz w:val="30"/>
          <w:szCs w:val="30"/>
        </w:rPr>
      </w:pPr>
      <w:r w:rsidRPr="00DE4D7A">
        <w:rPr>
          <w:rFonts w:ascii="仿宋" w:eastAsia="仿宋" w:hAnsi="仿宋" w:hint="eastAsia"/>
          <w:sz w:val="30"/>
          <w:szCs w:val="30"/>
        </w:rPr>
        <w:t xml:space="preserve">    2014年，办理国内知名企业家族成员30多亿元的财富规划案件；</w:t>
      </w:r>
      <w:r w:rsidRPr="00DE4D7A">
        <w:rPr>
          <w:rFonts w:ascii="仿宋" w:eastAsia="仿宋" w:hAnsi="仿宋"/>
          <w:sz w:val="30"/>
          <w:szCs w:val="30"/>
        </w:rPr>
        <w:t xml:space="preserve"> </w:t>
      </w:r>
    </w:p>
    <w:p w:rsidR="0040622F" w:rsidRPr="00DE4D7A" w:rsidRDefault="001D7280" w:rsidP="001D7280">
      <w:pPr>
        <w:rPr>
          <w:rFonts w:ascii="仿宋" w:eastAsia="仿宋" w:hAnsi="仿宋"/>
          <w:sz w:val="30"/>
          <w:szCs w:val="30"/>
        </w:rPr>
      </w:pPr>
      <w:r w:rsidRPr="00DE4D7A">
        <w:rPr>
          <w:rFonts w:ascii="仿宋" w:eastAsia="仿宋" w:hAnsi="仿宋" w:hint="eastAsia"/>
          <w:sz w:val="30"/>
          <w:szCs w:val="30"/>
        </w:rPr>
        <w:t xml:space="preserve">    </w:t>
      </w:r>
      <w:r w:rsidR="0040622F" w:rsidRPr="00DE4D7A">
        <w:rPr>
          <w:rFonts w:ascii="仿宋" w:eastAsia="仿宋" w:hAnsi="仿宋" w:hint="eastAsia"/>
          <w:sz w:val="30"/>
          <w:szCs w:val="30"/>
        </w:rPr>
        <w:t>2013年，办理贵州某知名民企大股东婚姻与继承案，涉及遗嘱效力、财富架构的重新设计等问题；</w:t>
      </w:r>
    </w:p>
    <w:p w:rsidR="0040622F" w:rsidRPr="00DE4D7A" w:rsidRDefault="001D7280" w:rsidP="00DE4D7A">
      <w:pPr>
        <w:ind w:left="1260" w:hangingChars="420" w:hanging="1260"/>
        <w:rPr>
          <w:rFonts w:ascii="仿宋" w:eastAsia="仿宋" w:hAnsi="仿宋"/>
          <w:sz w:val="30"/>
          <w:szCs w:val="30"/>
        </w:rPr>
      </w:pPr>
      <w:r w:rsidRPr="00DE4D7A">
        <w:rPr>
          <w:rFonts w:ascii="仿宋" w:eastAsia="仿宋" w:hAnsi="仿宋" w:hint="eastAsia"/>
          <w:sz w:val="30"/>
          <w:szCs w:val="30"/>
        </w:rPr>
        <w:t xml:space="preserve">    </w:t>
      </w:r>
      <w:r w:rsidR="0040622F" w:rsidRPr="00DE4D7A">
        <w:rPr>
          <w:rFonts w:ascii="仿宋" w:eastAsia="仿宋" w:hAnsi="仿宋" w:hint="eastAsia"/>
          <w:sz w:val="30"/>
          <w:szCs w:val="30"/>
        </w:rPr>
        <w:t>2012年，办理香港上市地产公司大股东境外信托无效案；</w:t>
      </w:r>
    </w:p>
    <w:p w:rsidR="002D5FD1" w:rsidRPr="000D3893" w:rsidRDefault="002D5FD1">
      <w:pPr>
        <w:rPr>
          <w:sz w:val="24"/>
          <w:szCs w:val="24"/>
        </w:rPr>
      </w:pPr>
    </w:p>
    <w:sectPr w:rsidR="002D5FD1" w:rsidRPr="000D3893" w:rsidSect="002D5F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C4E" w:rsidRDefault="00942C4E" w:rsidP="0040622F">
      <w:r>
        <w:separator/>
      </w:r>
    </w:p>
  </w:endnote>
  <w:endnote w:type="continuationSeparator" w:id="0">
    <w:p w:rsidR="00942C4E" w:rsidRDefault="00942C4E" w:rsidP="004062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C4E" w:rsidRDefault="00942C4E" w:rsidP="0040622F">
      <w:r>
        <w:separator/>
      </w:r>
    </w:p>
  </w:footnote>
  <w:footnote w:type="continuationSeparator" w:id="0">
    <w:p w:rsidR="00942C4E" w:rsidRDefault="00942C4E" w:rsidP="004062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22F"/>
    <w:rsid w:val="00000642"/>
    <w:rsid w:val="00001199"/>
    <w:rsid w:val="00003F6B"/>
    <w:rsid w:val="00006A30"/>
    <w:rsid w:val="000077CD"/>
    <w:rsid w:val="000078EF"/>
    <w:rsid w:val="00007A91"/>
    <w:rsid w:val="00010E96"/>
    <w:rsid w:val="00012429"/>
    <w:rsid w:val="00014EE2"/>
    <w:rsid w:val="000165D7"/>
    <w:rsid w:val="000171C5"/>
    <w:rsid w:val="000171E4"/>
    <w:rsid w:val="00017564"/>
    <w:rsid w:val="00020890"/>
    <w:rsid w:val="00021BEB"/>
    <w:rsid w:val="00022315"/>
    <w:rsid w:val="00022626"/>
    <w:rsid w:val="000268AC"/>
    <w:rsid w:val="0002698F"/>
    <w:rsid w:val="00026C6D"/>
    <w:rsid w:val="000272E3"/>
    <w:rsid w:val="000278F2"/>
    <w:rsid w:val="00027C0C"/>
    <w:rsid w:val="00033518"/>
    <w:rsid w:val="0003531A"/>
    <w:rsid w:val="000402BD"/>
    <w:rsid w:val="000406BA"/>
    <w:rsid w:val="0004087D"/>
    <w:rsid w:val="0004116A"/>
    <w:rsid w:val="000434F3"/>
    <w:rsid w:val="00044D2D"/>
    <w:rsid w:val="00044DC8"/>
    <w:rsid w:val="00044F99"/>
    <w:rsid w:val="000451E9"/>
    <w:rsid w:val="00045668"/>
    <w:rsid w:val="0004774D"/>
    <w:rsid w:val="0005569C"/>
    <w:rsid w:val="000609DD"/>
    <w:rsid w:val="0006112D"/>
    <w:rsid w:val="0006392C"/>
    <w:rsid w:val="0006403D"/>
    <w:rsid w:val="000644F2"/>
    <w:rsid w:val="0006461F"/>
    <w:rsid w:val="0006664F"/>
    <w:rsid w:val="00066DA6"/>
    <w:rsid w:val="000673BA"/>
    <w:rsid w:val="000701E0"/>
    <w:rsid w:val="000749F0"/>
    <w:rsid w:val="0008004B"/>
    <w:rsid w:val="00080508"/>
    <w:rsid w:val="00080B5B"/>
    <w:rsid w:val="00083CF9"/>
    <w:rsid w:val="0008725B"/>
    <w:rsid w:val="00091B90"/>
    <w:rsid w:val="00092F2C"/>
    <w:rsid w:val="00093870"/>
    <w:rsid w:val="00094DA1"/>
    <w:rsid w:val="0009508B"/>
    <w:rsid w:val="000957F0"/>
    <w:rsid w:val="000A4AAA"/>
    <w:rsid w:val="000A4DF4"/>
    <w:rsid w:val="000B222A"/>
    <w:rsid w:val="000B3D26"/>
    <w:rsid w:val="000B4F56"/>
    <w:rsid w:val="000C03C8"/>
    <w:rsid w:val="000C450C"/>
    <w:rsid w:val="000C4BC4"/>
    <w:rsid w:val="000C5D25"/>
    <w:rsid w:val="000C7340"/>
    <w:rsid w:val="000C7B89"/>
    <w:rsid w:val="000C7D26"/>
    <w:rsid w:val="000D0346"/>
    <w:rsid w:val="000D152A"/>
    <w:rsid w:val="000D1DEB"/>
    <w:rsid w:val="000D2F9F"/>
    <w:rsid w:val="000D3893"/>
    <w:rsid w:val="000D461C"/>
    <w:rsid w:val="000D46D1"/>
    <w:rsid w:val="000D4F0F"/>
    <w:rsid w:val="000D5179"/>
    <w:rsid w:val="000D61C1"/>
    <w:rsid w:val="000E1396"/>
    <w:rsid w:val="000E19B7"/>
    <w:rsid w:val="000E4750"/>
    <w:rsid w:val="000E69C8"/>
    <w:rsid w:val="000E6BEE"/>
    <w:rsid w:val="000E7ED9"/>
    <w:rsid w:val="000F2BF6"/>
    <w:rsid w:val="000F2DC4"/>
    <w:rsid w:val="000F3D22"/>
    <w:rsid w:val="000F504A"/>
    <w:rsid w:val="000F5204"/>
    <w:rsid w:val="000F6AD8"/>
    <w:rsid w:val="001003EB"/>
    <w:rsid w:val="001007F3"/>
    <w:rsid w:val="00101AB9"/>
    <w:rsid w:val="0010729C"/>
    <w:rsid w:val="00107454"/>
    <w:rsid w:val="00110C5D"/>
    <w:rsid w:val="00112BE1"/>
    <w:rsid w:val="001130B8"/>
    <w:rsid w:val="001131C6"/>
    <w:rsid w:val="00115E35"/>
    <w:rsid w:val="00120730"/>
    <w:rsid w:val="00121784"/>
    <w:rsid w:val="00121E44"/>
    <w:rsid w:val="00126ACF"/>
    <w:rsid w:val="00130654"/>
    <w:rsid w:val="00131BBD"/>
    <w:rsid w:val="00132411"/>
    <w:rsid w:val="00137FBD"/>
    <w:rsid w:val="00140584"/>
    <w:rsid w:val="00142A15"/>
    <w:rsid w:val="00143DEC"/>
    <w:rsid w:val="0014407A"/>
    <w:rsid w:val="001469E3"/>
    <w:rsid w:val="0014713A"/>
    <w:rsid w:val="001504A4"/>
    <w:rsid w:val="00153C5F"/>
    <w:rsid w:val="00153DFC"/>
    <w:rsid w:val="00153FF6"/>
    <w:rsid w:val="00165396"/>
    <w:rsid w:val="001659E1"/>
    <w:rsid w:val="00166275"/>
    <w:rsid w:val="001676BB"/>
    <w:rsid w:val="00171B84"/>
    <w:rsid w:val="001723B1"/>
    <w:rsid w:val="00174DD5"/>
    <w:rsid w:val="001760D2"/>
    <w:rsid w:val="00180CAE"/>
    <w:rsid w:val="001814D3"/>
    <w:rsid w:val="001817B3"/>
    <w:rsid w:val="00182B15"/>
    <w:rsid w:val="00186D76"/>
    <w:rsid w:val="0019460A"/>
    <w:rsid w:val="00195B8C"/>
    <w:rsid w:val="00197E20"/>
    <w:rsid w:val="001A0F85"/>
    <w:rsid w:val="001A112E"/>
    <w:rsid w:val="001A5818"/>
    <w:rsid w:val="001A597A"/>
    <w:rsid w:val="001A5B8A"/>
    <w:rsid w:val="001A6C4E"/>
    <w:rsid w:val="001B0124"/>
    <w:rsid w:val="001B060F"/>
    <w:rsid w:val="001B09B9"/>
    <w:rsid w:val="001B1019"/>
    <w:rsid w:val="001B3AA0"/>
    <w:rsid w:val="001B421C"/>
    <w:rsid w:val="001C1467"/>
    <w:rsid w:val="001C62FC"/>
    <w:rsid w:val="001D0AB2"/>
    <w:rsid w:val="001D0BAF"/>
    <w:rsid w:val="001D0DB1"/>
    <w:rsid w:val="001D36CC"/>
    <w:rsid w:val="001D37F7"/>
    <w:rsid w:val="001D67E7"/>
    <w:rsid w:val="001D7186"/>
    <w:rsid w:val="001D7280"/>
    <w:rsid w:val="001E1DD9"/>
    <w:rsid w:val="001E3771"/>
    <w:rsid w:val="001E4AB8"/>
    <w:rsid w:val="001E6332"/>
    <w:rsid w:val="001F1E73"/>
    <w:rsid w:val="001F387E"/>
    <w:rsid w:val="001F38B0"/>
    <w:rsid w:val="001F67AE"/>
    <w:rsid w:val="001F707A"/>
    <w:rsid w:val="00206CC2"/>
    <w:rsid w:val="00211B3E"/>
    <w:rsid w:val="00214B3F"/>
    <w:rsid w:val="002203BA"/>
    <w:rsid w:val="00220DD7"/>
    <w:rsid w:val="00221D9F"/>
    <w:rsid w:val="00225121"/>
    <w:rsid w:val="0022583F"/>
    <w:rsid w:val="0022717E"/>
    <w:rsid w:val="002314C3"/>
    <w:rsid w:val="002330D9"/>
    <w:rsid w:val="0023365E"/>
    <w:rsid w:val="00234E64"/>
    <w:rsid w:val="00236641"/>
    <w:rsid w:val="00237343"/>
    <w:rsid w:val="00240618"/>
    <w:rsid w:val="00241C65"/>
    <w:rsid w:val="0024234E"/>
    <w:rsid w:val="002447BA"/>
    <w:rsid w:val="00247380"/>
    <w:rsid w:val="00250E19"/>
    <w:rsid w:val="002520ED"/>
    <w:rsid w:val="00252590"/>
    <w:rsid w:val="002549E2"/>
    <w:rsid w:val="002559DB"/>
    <w:rsid w:val="00255D02"/>
    <w:rsid w:val="00255D70"/>
    <w:rsid w:val="0026124B"/>
    <w:rsid w:val="00267105"/>
    <w:rsid w:val="0026767E"/>
    <w:rsid w:val="00267F38"/>
    <w:rsid w:val="0027099E"/>
    <w:rsid w:val="0027394B"/>
    <w:rsid w:val="00273A37"/>
    <w:rsid w:val="00273B98"/>
    <w:rsid w:val="0027597B"/>
    <w:rsid w:val="0027748A"/>
    <w:rsid w:val="00277DAA"/>
    <w:rsid w:val="00280CE9"/>
    <w:rsid w:val="00281A3C"/>
    <w:rsid w:val="00283602"/>
    <w:rsid w:val="00283D44"/>
    <w:rsid w:val="0028498D"/>
    <w:rsid w:val="0029159B"/>
    <w:rsid w:val="00291C10"/>
    <w:rsid w:val="002941C5"/>
    <w:rsid w:val="0029528B"/>
    <w:rsid w:val="002958AC"/>
    <w:rsid w:val="002962C0"/>
    <w:rsid w:val="00297AD7"/>
    <w:rsid w:val="002A19AD"/>
    <w:rsid w:val="002A1CCA"/>
    <w:rsid w:val="002A2ED6"/>
    <w:rsid w:val="002A3F34"/>
    <w:rsid w:val="002A4855"/>
    <w:rsid w:val="002A4A35"/>
    <w:rsid w:val="002A525E"/>
    <w:rsid w:val="002A564C"/>
    <w:rsid w:val="002A56F8"/>
    <w:rsid w:val="002A58FE"/>
    <w:rsid w:val="002B264E"/>
    <w:rsid w:val="002B2D56"/>
    <w:rsid w:val="002B494F"/>
    <w:rsid w:val="002B5BB0"/>
    <w:rsid w:val="002B6017"/>
    <w:rsid w:val="002C2CEC"/>
    <w:rsid w:val="002C3059"/>
    <w:rsid w:val="002C40F0"/>
    <w:rsid w:val="002C6273"/>
    <w:rsid w:val="002C6ABE"/>
    <w:rsid w:val="002C7206"/>
    <w:rsid w:val="002D0B57"/>
    <w:rsid w:val="002D41D3"/>
    <w:rsid w:val="002D5FD1"/>
    <w:rsid w:val="002E09A9"/>
    <w:rsid w:val="002E1794"/>
    <w:rsid w:val="002E27B3"/>
    <w:rsid w:val="002E3840"/>
    <w:rsid w:val="002E4383"/>
    <w:rsid w:val="002E5EB2"/>
    <w:rsid w:val="002E6814"/>
    <w:rsid w:val="002F261C"/>
    <w:rsid w:val="002F2B29"/>
    <w:rsid w:val="002F3179"/>
    <w:rsid w:val="002F40D3"/>
    <w:rsid w:val="002F4294"/>
    <w:rsid w:val="002F45C6"/>
    <w:rsid w:val="002F51D7"/>
    <w:rsid w:val="002F70C3"/>
    <w:rsid w:val="003044A6"/>
    <w:rsid w:val="00311C30"/>
    <w:rsid w:val="00311CE7"/>
    <w:rsid w:val="003159E9"/>
    <w:rsid w:val="003165D9"/>
    <w:rsid w:val="00320176"/>
    <w:rsid w:val="00323AF8"/>
    <w:rsid w:val="00324C8A"/>
    <w:rsid w:val="00325EC2"/>
    <w:rsid w:val="00326BD5"/>
    <w:rsid w:val="00327089"/>
    <w:rsid w:val="00327110"/>
    <w:rsid w:val="0032754A"/>
    <w:rsid w:val="003309D7"/>
    <w:rsid w:val="0033120F"/>
    <w:rsid w:val="00331C37"/>
    <w:rsid w:val="0033551C"/>
    <w:rsid w:val="003355C4"/>
    <w:rsid w:val="00335C94"/>
    <w:rsid w:val="00335F66"/>
    <w:rsid w:val="00344F03"/>
    <w:rsid w:val="00346259"/>
    <w:rsid w:val="0034789C"/>
    <w:rsid w:val="0035027F"/>
    <w:rsid w:val="00350522"/>
    <w:rsid w:val="00350F02"/>
    <w:rsid w:val="00353A46"/>
    <w:rsid w:val="00354CB2"/>
    <w:rsid w:val="003556EA"/>
    <w:rsid w:val="0035585A"/>
    <w:rsid w:val="00357766"/>
    <w:rsid w:val="00360244"/>
    <w:rsid w:val="00361128"/>
    <w:rsid w:val="00361E9D"/>
    <w:rsid w:val="00362143"/>
    <w:rsid w:val="00363F49"/>
    <w:rsid w:val="003641EC"/>
    <w:rsid w:val="00365A9F"/>
    <w:rsid w:val="00367478"/>
    <w:rsid w:val="00367B53"/>
    <w:rsid w:val="00371EC1"/>
    <w:rsid w:val="003730CE"/>
    <w:rsid w:val="00373D73"/>
    <w:rsid w:val="003750E1"/>
    <w:rsid w:val="003824CF"/>
    <w:rsid w:val="003861BD"/>
    <w:rsid w:val="00392D6F"/>
    <w:rsid w:val="00392D81"/>
    <w:rsid w:val="00393856"/>
    <w:rsid w:val="003951D3"/>
    <w:rsid w:val="00395F1D"/>
    <w:rsid w:val="00397010"/>
    <w:rsid w:val="0039785E"/>
    <w:rsid w:val="00397A51"/>
    <w:rsid w:val="003A39EE"/>
    <w:rsid w:val="003A4E68"/>
    <w:rsid w:val="003A6CC4"/>
    <w:rsid w:val="003A7716"/>
    <w:rsid w:val="003B1CBF"/>
    <w:rsid w:val="003B1EE3"/>
    <w:rsid w:val="003B4834"/>
    <w:rsid w:val="003B6C51"/>
    <w:rsid w:val="003C33D0"/>
    <w:rsid w:val="003C4E08"/>
    <w:rsid w:val="003C5726"/>
    <w:rsid w:val="003C5D9D"/>
    <w:rsid w:val="003C5EDF"/>
    <w:rsid w:val="003D3556"/>
    <w:rsid w:val="003D46EE"/>
    <w:rsid w:val="003D6210"/>
    <w:rsid w:val="003D7CC1"/>
    <w:rsid w:val="003E0240"/>
    <w:rsid w:val="003E136F"/>
    <w:rsid w:val="003E14F1"/>
    <w:rsid w:val="003E176F"/>
    <w:rsid w:val="003E1F4C"/>
    <w:rsid w:val="003E38E5"/>
    <w:rsid w:val="003E469B"/>
    <w:rsid w:val="003E5346"/>
    <w:rsid w:val="003E7C5E"/>
    <w:rsid w:val="003F020C"/>
    <w:rsid w:val="003F1144"/>
    <w:rsid w:val="003F2E4E"/>
    <w:rsid w:val="003F3B78"/>
    <w:rsid w:val="003F6513"/>
    <w:rsid w:val="004001DA"/>
    <w:rsid w:val="00402147"/>
    <w:rsid w:val="00403188"/>
    <w:rsid w:val="00403746"/>
    <w:rsid w:val="0040377B"/>
    <w:rsid w:val="0040622F"/>
    <w:rsid w:val="00406ECF"/>
    <w:rsid w:val="00410257"/>
    <w:rsid w:val="00410BAB"/>
    <w:rsid w:val="00412686"/>
    <w:rsid w:val="00414D0C"/>
    <w:rsid w:val="00415A21"/>
    <w:rsid w:val="00415B74"/>
    <w:rsid w:val="00415FA9"/>
    <w:rsid w:val="004165C3"/>
    <w:rsid w:val="00417259"/>
    <w:rsid w:val="0042242E"/>
    <w:rsid w:val="00422679"/>
    <w:rsid w:val="00422A33"/>
    <w:rsid w:val="004250F8"/>
    <w:rsid w:val="004269F3"/>
    <w:rsid w:val="00426A6D"/>
    <w:rsid w:val="004275E1"/>
    <w:rsid w:val="0043078E"/>
    <w:rsid w:val="00431704"/>
    <w:rsid w:val="004318D9"/>
    <w:rsid w:val="00432494"/>
    <w:rsid w:val="0043276B"/>
    <w:rsid w:val="00433644"/>
    <w:rsid w:val="00434371"/>
    <w:rsid w:val="0043559D"/>
    <w:rsid w:val="00436FD5"/>
    <w:rsid w:val="004404D3"/>
    <w:rsid w:val="004451C8"/>
    <w:rsid w:val="00446A16"/>
    <w:rsid w:val="00447F70"/>
    <w:rsid w:val="0045083D"/>
    <w:rsid w:val="004529E1"/>
    <w:rsid w:val="004531DA"/>
    <w:rsid w:val="0045378F"/>
    <w:rsid w:val="00455521"/>
    <w:rsid w:val="004556A6"/>
    <w:rsid w:val="00455F45"/>
    <w:rsid w:val="00456C8E"/>
    <w:rsid w:val="00456D15"/>
    <w:rsid w:val="00457CAA"/>
    <w:rsid w:val="004600CE"/>
    <w:rsid w:val="00461211"/>
    <w:rsid w:val="0046176A"/>
    <w:rsid w:val="00463D84"/>
    <w:rsid w:val="004644C4"/>
    <w:rsid w:val="00465486"/>
    <w:rsid w:val="004662AB"/>
    <w:rsid w:val="004676E9"/>
    <w:rsid w:val="00470F8F"/>
    <w:rsid w:val="00471A68"/>
    <w:rsid w:val="004720D9"/>
    <w:rsid w:val="00472781"/>
    <w:rsid w:val="0047426F"/>
    <w:rsid w:val="00474FEC"/>
    <w:rsid w:val="00475364"/>
    <w:rsid w:val="0047761F"/>
    <w:rsid w:val="0048029D"/>
    <w:rsid w:val="0048142A"/>
    <w:rsid w:val="004832AC"/>
    <w:rsid w:val="00486256"/>
    <w:rsid w:val="0048625A"/>
    <w:rsid w:val="004869C6"/>
    <w:rsid w:val="00490889"/>
    <w:rsid w:val="004924C1"/>
    <w:rsid w:val="00494C5E"/>
    <w:rsid w:val="0049500D"/>
    <w:rsid w:val="00496073"/>
    <w:rsid w:val="004A36D9"/>
    <w:rsid w:val="004A4370"/>
    <w:rsid w:val="004A549A"/>
    <w:rsid w:val="004A6EEC"/>
    <w:rsid w:val="004A7940"/>
    <w:rsid w:val="004B4122"/>
    <w:rsid w:val="004B64E9"/>
    <w:rsid w:val="004C0FDC"/>
    <w:rsid w:val="004C162F"/>
    <w:rsid w:val="004C7407"/>
    <w:rsid w:val="004C7A2A"/>
    <w:rsid w:val="004D0C62"/>
    <w:rsid w:val="004D365C"/>
    <w:rsid w:val="004D4031"/>
    <w:rsid w:val="004D44D8"/>
    <w:rsid w:val="004D60CE"/>
    <w:rsid w:val="004E2E54"/>
    <w:rsid w:val="004E2EB1"/>
    <w:rsid w:val="004E47E1"/>
    <w:rsid w:val="004E5609"/>
    <w:rsid w:val="004E611D"/>
    <w:rsid w:val="004E62C0"/>
    <w:rsid w:val="004F0859"/>
    <w:rsid w:val="004F0B7F"/>
    <w:rsid w:val="004F1061"/>
    <w:rsid w:val="004F145F"/>
    <w:rsid w:val="004F2753"/>
    <w:rsid w:val="004F30C1"/>
    <w:rsid w:val="004F48AD"/>
    <w:rsid w:val="004F5584"/>
    <w:rsid w:val="004F5F2A"/>
    <w:rsid w:val="004F687B"/>
    <w:rsid w:val="004F74E6"/>
    <w:rsid w:val="00500A01"/>
    <w:rsid w:val="00501000"/>
    <w:rsid w:val="00502886"/>
    <w:rsid w:val="00502B07"/>
    <w:rsid w:val="0050302B"/>
    <w:rsid w:val="00506489"/>
    <w:rsid w:val="00506BF6"/>
    <w:rsid w:val="00510BB2"/>
    <w:rsid w:val="005133D8"/>
    <w:rsid w:val="0051566E"/>
    <w:rsid w:val="005158E1"/>
    <w:rsid w:val="00521BA4"/>
    <w:rsid w:val="00522053"/>
    <w:rsid w:val="00522CB2"/>
    <w:rsid w:val="00523563"/>
    <w:rsid w:val="00525A4B"/>
    <w:rsid w:val="00526D62"/>
    <w:rsid w:val="00527AD7"/>
    <w:rsid w:val="0053036C"/>
    <w:rsid w:val="005308D2"/>
    <w:rsid w:val="00532313"/>
    <w:rsid w:val="00532425"/>
    <w:rsid w:val="00533353"/>
    <w:rsid w:val="00533472"/>
    <w:rsid w:val="005336EA"/>
    <w:rsid w:val="0053478E"/>
    <w:rsid w:val="005364A3"/>
    <w:rsid w:val="00537FB7"/>
    <w:rsid w:val="00541CD7"/>
    <w:rsid w:val="005424A9"/>
    <w:rsid w:val="0054334F"/>
    <w:rsid w:val="0054675C"/>
    <w:rsid w:val="005527F0"/>
    <w:rsid w:val="00552CCC"/>
    <w:rsid w:val="005545FC"/>
    <w:rsid w:val="005576EC"/>
    <w:rsid w:val="005619E0"/>
    <w:rsid w:val="00561B00"/>
    <w:rsid w:val="00562F1B"/>
    <w:rsid w:val="00563B6D"/>
    <w:rsid w:val="00565C63"/>
    <w:rsid w:val="005664DD"/>
    <w:rsid w:val="00570FC8"/>
    <w:rsid w:val="00571066"/>
    <w:rsid w:val="0057108D"/>
    <w:rsid w:val="00571190"/>
    <w:rsid w:val="00573F2D"/>
    <w:rsid w:val="00576835"/>
    <w:rsid w:val="00577604"/>
    <w:rsid w:val="00581C1C"/>
    <w:rsid w:val="00581E35"/>
    <w:rsid w:val="0058290C"/>
    <w:rsid w:val="005850A6"/>
    <w:rsid w:val="0058689D"/>
    <w:rsid w:val="005913F6"/>
    <w:rsid w:val="005929ED"/>
    <w:rsid w:val="005934D0"/>
    <w:rsid w:val="005940CB"/>
    <w:rsid w:val="0059747F"/>
    <w:rsid w:val="005975F4"/>
    <w:rsid w:val="005A04BB"/>
    <w:rsid w:val="005A53BE"/>
    <w:rsid w:val="005A5479"/>
    <w:rsid w:val="005A795A"/>
    <w:rsid w:val="005B0D9D"/>
    <w:rsid w:val="005B1518"/>
    <w:rsid w:val="005B15DD"/>
    <w:rsid w:val="005B1AA6"/>
    <w:rsid w:val="005B1D0D"/>
    <w:rsid w:val="005B22B4"/>
    <w:rsid w:val="005B3358"/>
    <w:rsid w:val="005B46F6"/>
    <w:rsid w:val="005B7795"/>
    <w:rsid w:val="005C0A2E"/>
    <w:rsid w:val="005C1F19"/>
    <w:rsid w:val="005C3147"/>
    <w:rsid w:val="005C3B9E"/>
    <w:rsid w:val="005C7A7A"/>
    <w:rsid w:val="005C7D06"/>
    <w:rsid w:val="005D0456"/>
    <w:rsid w:val="005D1D97"/>
    <w:rsid w:val="005D6538"/>
    <w:rsid w:val="005E0EEC"/>
    <w:rsid w:val="005E251E"/>
    <w:rsid w:val="005E3B5B"/>
    <w:rsid w:val="005E403A"/>
    <w:rsid w:val="005E546D"/>
    <w:rsid w:val="005F12A0"/>
    <w:rsid w:val="005F234A"/>
    <w:rsid w:val="005F5C3E"/>
    <w:rsid w:val="006001CC"/>
    <w:rsid w:val="0060170D"/>
    <w:rsid w:val="006021AF"/>
    <w:rsid w:val="0060265D"/>
    <w:rsid w:val="006037DB"/>
    <w:rsid w:val="0060740E"/>
    <w:rsid w:val="00607496"/>
    <w:rsid w:val="006079F2"/>
    <w:rsid w:val="006120E4"/>
    <w:rsid w:val="00613A46"/>
    <w:rsid w:val="0061541D"/>
    <w:rsid w:val="00616FE7"/>
    <w:rsid w:val="006170B7"/>
    <w:rsid w:val="00623C88"/>
    <w:rsid w:val="00623E16"/>
    <w:rsid w:val="00624820"/>
    <w:rsid w:val="006333C1"/>
    <w:rsid w:val="00635B85"/>
    <w:rsid w:val="00636C57"/>
    <w:rsid w:val="00637C0F"/>
    <w:rsid w:val="00641469"/>
    <w:rsid w:val="00642191"/>
    <w:rsid w:val="00644FD8"/>
    <w:rsid w:val="00646880"/>
    <w:rsid w:val="00647D73"/>
    <w:rsid w:val="00651E59"/>
    <w:rsid w:val="00651F8F"/>
    <w:rsid w:val="00651F9E"/>
    <w:rsid w:val="0065283E"/>
    <w:rsid w:val="006530A3"/>
    <w:rsid w:val="00657666"/>
    <w:rsid w:val="006666A1"/>
    <w:rsid w:val="00666924"/>
    <w:rsid w:val="006670E4"/>
    <w:rsid w:val="0066728D"/>
    <w:rsid w:val="00667AF2"/>
    <w:rsid w:val="0067000A"/>
    <w:rsid w:val="00672085"/>
    <w:rsid w:val="0067365D"/>
    <w:rsid w:val="00673C1D"/>
    <w:rsid w:val="00676C3E"/>
    <w:rsid w:val="00677147"/>
    <w:rsid w:val="0068098A"/>
    <w:rsid w:val="00680AE2"/>
    <w:rsid w:val="00682888"/>
    <w:rsid w:val="00684536"/>
    <w:rsid w:val="006845F3"/>
    <w:rsid w:val="00684A71"/>
    <w:rsid w:val="006864B8"/>
    <w:rsid w:val="0068753F"/>
    <w:rsid w:val="00690484"/>
    <w:rsid w:val="006909A3"/>
    <w:rsid w:val="00690FE0"/>
    <w:rsid w:val="00691A5C"/>
    <w:rsid w:val="00692D1B"/>
    <w:rsid w:val="006942C7"/>
    <w:rsid w:val="006942E2"/>
    <w:rsid w:val="00694939"/>
    <w:rsid w:val="00694B9E"/>
    <w:rsid w:val="00695121"/>
    <w:rsid w:val="0069622E"/>
    <w:rsid w:val="00697789"/>
    <w:rsid w:val="006A0CC1"/>
    <w:rsid w:val="006A0E01"/>
    <w:rsid w:val="006A22A2"/>
    <w:rsid w:val="006A2E36"/>
    <w:rsid w:val="006A6DA0"/>
    <w:rsid w:val="006B045D"/>
    <w:rsid w:val="006B138E"/>
    <w:rsid w:val="006B2A12"/>
    <w:rsid w:val="006B366A"/>
    <w:rsid w:val="006B3889"/>
    <w:rsid w:val="006B44C8"/>
    <w:rsid w:val="006C0E78"/>
    <w:rsid w:val="006C2093"/>
    <w:rsid w:val="006C2650"/>
    <w:rsid w:val="006C2852"/>
    <w:rsid w:val="006C3810"/>
    <w:rsid w:val="006C4FEA"/>
    <w:rsid w:val="006D0F26"/>
    <w:rsid w:val="006D1FC6"/>
    <w:rsid w:val="006D49B6"/>
    <w:rsid w:val="006D6CEA"/>
    <w:rsid w:val="006D77A0"/>
    <w:rsid w:val="006D79E5"/>
    <w:rsid w:val="006E0D0C"/>
    <w:rsid w:val="006E54BA"/>
    <w:rsid w:val="006E54D8"/>
    <w:rsid w:val="006E77B4"/>
    <w:rsid w:val="006F30C3"/>
    <w:rsid w:val="006F3753"/>
    <w:rsid w:val="006F3A41"/>
    <w:rsid w:val="006F6DDA"/>
    <w:rsid w:val="006F6EA2"/>
    <w:rsid w:val="00701496"/>
    <w:rsid w:val="0070203D"/>
    <w:rsid w:val="00703492"/>
    <w:rsid w:val="00703FC9"/>
    <w:rsid w:val="00704C45"/>
    <w:rsid w:val="00706F44"/>
    <w:rsid w:val="007102D9"/>
    <w:rsid w:val="00710EEC"/>
    <w:rsid w:val="007115A7"/>
    <w:rsid w:val="007122AB"/>
    <w:rsid w:val="00712337"/>
    <w:rsid w:val="0071351F"/>
    <w:rsid w:val="00714BA8"/>
    <w:rsid w:val="007162C3"/>
    <w:rsid w:val="00716E55"/>
    <w:rsid w:val="00720A23"/>
    <w:rsid w:val="00730F5F"/>
    <w:rsid w:val="0073384C"/>
    <w:rsid w:val="00737A9B"/>
    <w:rsid w:val="00743F15"/>
    <w:rsid w:val="00745A96"/>
    <w:rsid w:val="00750E64"/>
    <w:rsid w:val="007533C3"/>
    <w:rsid w:val="00754DBC"/>
    <w:rsid w:val="007606D7"/>
    <w:rsid w:val="0076132F"/>
    <w:rsid w:val="00762C05"/>
    <w:rsid w:val="00764D1E"/>
    <w:rsid w:val="00764D3A"/>
    <w:rsid w:val="00766805"/>
    <w:rsid w:val="007736BE"/>
    <w:rsid w:val="00775F6E"/>
    <w:rsid w:val="007815D3"/>
    <w:rsid w:val="0078458B"/>
    <w:rsid w:val="007848EF"/>
    <w:rsid w:val="007850A9"/>
    <w:rsid w:val="00785C16"/>
    <w:rsid w:val="0078753E"/>
    <w:rsid w:val="00787940"/>
    <w:rsid w:val="00790924"/>
    <w:rsid w:val="007935AA"/>
    <w:rsid w:val="00794A9B"/>
    <w:rsid w:val="00795BB9"/>
    <w:rsid w:val="007961C9"/>
    <w:rsid w:val="007964E3"/>
    <w:rsid w:val="00797AFD"/>
    <w:rsid w:val="007A0503"/>
    <w:rsid w:val="007A66D5"/>
    <w:rsid w:val="007A6784"/>
    <w:rsid w:val="007A7FF1"/>
    <w:rsid w:val="007B0A88"/>
    <w:rsid w:val="007B271A"/>
    <w:rsid w:val="007B37CC"/>
    <w:rsid w:val="007B3A00"/>
    <w:rsid w:val="007B3ED7"/>
    <w:rsid w:val="007B4518"/>
    <w:rsid w:val="007B69BD"/>
    <w:rsid w:val="007C0B6E"/>
    <w:rsid w:val="007C3501"/>
    <w:rsid w:val="007C3E86"/>
    <w:rsid w:val="007C4454"/>
    <w:rsid w:val="007C4A7E"/>
    <w:rsid w:val="007D04B7"/>
    <w:rsid w:val="007D20E1"/>
    <w:rsid w:val="007D25C8"/>
    <w:rsid w:val="007D586D"/>
    <w:rsid w:val="007D6101"/>
    <w:rsid w:val="007D6AE5"/>
    <w:rsid w:val="007D72D6"/>
    <w:rsid w:val="007E14C4"/>
    <w:rsid w:val="007E1D75"/>
    <w:rsid w:val="007E66DD"/>
    <w:rsid w:val="007E6F5F"/>
    <w:rsid w:val="007F03D8"/>
    <w:rsid w:val="007F0ECF"/>
    <w:rsid w:val="007F1E0C"/>
    <w:rsid w:val="007F2953"/>
    <w:rsid w:val="007F4C97"/>
    <w:rsid w:val="007F5B3F"/>
    <w:rsid w:val="007F6E31"/>
    <w:rsid w:val="00801546"/>
    <w:rsid w:val="00801589"/>
    <w:rsid w:val="00805285"/>
    <w:rsid w:val="008075A7"/>
    <w:rsid w:val="00811EF5"/>
    <w:rsid w:val="008153E3"/>
    <w:rsid w:val="00817AC4"/>
    <w:rsid w:val="008207C7"/>
    <w:rsid w:val="008255F4"/>
    <w:rsid w:val="0082603B"/>
    <w:rsid w:val="008264D3"/>
    <w:rsid w:val="0082694B"/>
    <w:rsid w:val="008274A1"/>
    <w:rsid w:val="00827FB3"/>
    <w:rsid w:val="00830070"/>
    <w:rsid w:val="008300FE"/>
    <w:rsid w:val="00830976"/>
    <w:rsid w:val="00830FA0"/>
    <w:rsid w:val="00833E3B"/>
    <w:rsid w:val="00834786"/>
    <w:rsid w:val="00834881"/>
    <w:rsid w:val="00835459"/>
    <w:rsid w:val="00835F62"/>
    <w:rsid w:val="0084057B"/>
    <w:rsid w:val="008407C2"/>
    <w:rsid w:val="0084171D"/>
    <w:rsid w:val="008437C8"/>
    <w:rsid w:val="00844C01"/>
    <w:rsid w:val="008518E4"/>
    <w:rsid w:val="0085275F"/>
    <w:rsid w:val="00852A81"/>
    <w:rsid w:val="0085449F"/>
    <w:rsid w:val="00857A96"/>
    <w:rsid w:val="00860045"/>
    <w:rsid w:val="0086246B"/>
    <w:rsid w:val="00864BB9"/>
    <w:rsid w:val="0086673C"/>
    <w:rsid w:val="00871464"/>
    <w:rsid w:val="008762BA"/>
    <w:rsid w:val="00880BE5"/>
    <w:rsid w:val="00882168"/>
    <w:rsid w:val="008827F6"/>
    <w:rsid w:val="00885D52"/>
    <w:rsid w:val="00885F06"/>
    <w:rsid w:val="008905C5"/>
    <w:rsid w:val="00891F96"/>
    <w:rsid w:val="00893675"/>
    <w:rsid w:val="00893A67"/>
    <w:rsid w:val="00896A38"/>
    <w:rsid w:val="00896E4C"/>
    <w:rsid w:val="00897F98"/>
    <w:rsid w:val="008A100C"/>
    <w:rsid w:val="008A19F4"/>
    <w:rsid w:val="008A4039"/>
    <w:rsid w:val="008A6F23"/>
    <w:rsid w:val="008A7E22"/>
    <w:rsid w:val="008B256B"/>
    <w:rsid w:val="008B2D67"/>
    <w:rsid w:val="008B5F6A"/>
    <w:rsid w:val="008C11D5"/>
    <w:rsid w:val="008C3080"/>
    <w:rsid w:val="008C3AC1"/>
    <w:rsid w:val="008C47C0"/>
    <w:rsid w:val="008C4C5F"/>
    <w:rsid w:val="008C5EED"/>
    <w:rsid w:val="008D0E10"/>
    <w:rsid w:val="008D34B3"/>
    <w:rsid w:val="008E20A2"/>
    <w:rsid w:val="008E48F9"/>
    <w:rsid w:val="008E7453"/>
    <w:rsid w:val="008F0EC6"/>
    <w:rsid w:val="008F4850"/>
    <w:rsid w:val="008F6242"/>
    <w:rsid w:val="008F6382"/>
    <w:rsid w:val="008F7223"/>
    <w:rsid w:val="008F7DAC"/>
    <w:rsid w:val="00902661"/>
    <w:rsid w:val="009026B1"/>
    <w:rsid w:val="00902D0B"/>
    <w:rsid w:val="00903B31"/>
    <w:rsid w:val="00904E33"/>
    <w:rsid w:val="00906699"/>
    <w:rsid w:val="00913F31"/>
    <w:rsid w:val="009146F8"/>
    <w:rsid w:val="00915344"/>
    <w:rsid w:val="00917748"/>
    <w:rsid w:val="00921602"/>
    <w:rsid w:val="009222C4"/>
    <w:rsid w:val="009232B4"/>
    <w:rsid w:val="00924958"/>
    <w:rsid w:val="00925031"/>
    <w:rsid w:val="0092732A"/>
    <w:rsid w:val="0092744B"/>
    <w:rsid w:val="009319D7"/>
    <w:rsid w:val="00932A99"/>
    <w:rsid w:val="00935373"/>
    <w:rsid w:val="00941820"/>
    <w:rsid w:val="00941C12"/>
    <w:rsid w:val="00942114"/>
    <w:rsid w:val="00942C00"/>
    <w:rsid w:val="00942C4E"/>
    <w:rsid w:val="0094317C"/>
    <w:rsid w:val="009475BC"/>
    <w:rsid w:val="0095157E"/>
    <w:rsid w:val="00954834"/>
    <w:rsid w:val="0095633D"/>
    <w:rsid w:val="00956575"/>
    <w:rsid w:val="00956759"/>
    <w:rsid w:val="00956CD9"/>
    <w:rsid w:val="009571D9"/>
    <w:rsid w:val="0095781A"/>
    <w:rsid w:val="00963105"/>
    <w:rsid w:val="009639E7"/>
    <w:rsid w:val="00965C01"/>
    <w:rsid w:val="00967527"/>
    <w:rsid w:val="00971206"/>
    <w:rsid w:val="00971D19"/>
    <w:rsid w:val="009726D5"/>
    <w:rsid w:val="0097292B"/>
    <w:rsid w:val="009746BE"/>
    <w:rsid w:val="0098062B"/>
    <w:rsid w:val="009812FB"/>
    <w:rsid w:val="00982734"/>
    <w:rsid w:val="00983216"/>
    <w:rsid w:val="00983C53"/>
    <w:rsid w:val="009852F8"/>
    <w:rsid w:val="00990B01"/>
    <w:rsid w:val="00991F13"/>
    <w:rsid w:val="009928C3"/>
    <w:rsid w:val="00994236"/>
    <w:rsid w:val="00994544"/>
    <w:rsid w:val="00994A22"/>
    <w:rsid w:val="009950F0"/>
    <w:rsid w:val="009965D4"/>
    <w:rsid w:val="009A11CA"/>
    <w:rsid w:val="009A1E80"/>
    <w:rsid w:val="009A21D5"/>
    <w:rsid w:val="009A449F"/>
    <w:rsid w:val="009A7CD4"/>
    <w:rsid w:val="009B05C4"/>
    <w:rsid w:val="009B1B45"/>
    <w:rsid w:val="009B3646"/>
    <w:rsid w:val="009B4191"/>
    <w:rsid w:val="009B4C1B"/>
    <w:rsid w:val="009B51F3"/>
    <w:rsid w:val="009B62AD"/>
    <w:rsid w:val="009B7185"/>
    <w:rsid w:val="009B79AC"/>
    <w:rsid w:val="009B7B7E"/>
    <w:rsid w:val="009B7C78"/>
    <w:rsid w:val="009D14D4"/>
    <w:rsid w:val="009D5D15"/>
    <w:rsid w:val="009D687E"/>
    <w:rsid w:val="009D6A60"/>
    <w:rsid w:val="009D7970"/>
    <w:rsid w:val="009E16E9"/>
    <w:rsid w:val="009E3499"/>
    <w:rsid w:val="009E55A5"/>
    <w:rsid w:val="009F34A8"/>
    <w:rsid w:val="009F3A20"/>
    <w:rsid w:val="009F5BCE"/>
    <w:rsid w:val="009F63C7"/>
    <w:rsid w:val="009F7CA4"/>
    <w:rsid w:val="00A0536D"/>
    <w:rsid w:val="00A1070E"/>
    <w:rsid w:val="00A137B8"/>
    <w:rsid w:val="00A13AD6"/>
    <w:rsid w:val="00A13FA1"/>
    <w:rsid w:val="00A14EB0"/>
    <w:rsid w:val="00A15576"/>
    <w:rsid w:val="00A2096E"/>
    <w:rsid w:val="00A2229B"/>
    <w:rsid w:val="00A24E65"/>
    <w:rsid w:val="00A25AFB"/>
    <w:rsid w:val="00A3061F"/>
    <w:rsid w:val="00A32527"/>
    <w:rsid w:val="00A339C8"/>
    <w:rsid w:val="00A34017"/>
    <w:rsid w:val="00A35468"/>
    <w:rsid w:val="00A36582"/>
    <w:rsid w:val="00A37163"/>
    <w:rsid w:val="00A4035E"/>
    <w:rsid w:val="00A42717"/>
    <w:rsid w:val="00A43414"/>
    <w:rsid w:val="00A43A84"/>
    <w:rsid w:val="00A43F0D"/>
    <w:rsid w:val="00A46327"/>
    <w:rsid w:val="00A5285A"/>
    <w:rsid w:val="00A52BA5"/>
    <w:rsid w:val="00A53075"/>
    <w:rsid w:val="00A536A5"/>
    <w:rsid w:val="00A54F87"/>
    <w:rsid w:val="00A55B06"/>
    <w:rsid w:val="00A56661"/>
    <w:rsid w:val="00A615A1"/>
    <w:rsid w:val="00A62CD9"/>
    <w:rsid w:val="00A63FF3"/>
    <w:rsid w:val="00A641A5"/>
    <w:rsid w:val="00A70555"/>
    <w:rsid w:val="00A71620"/>
    <w:rsid w:val="00A72261"/>
    <w:rsid w:val="00A72D2D"/>
    <w:rsid w:val="00A73407"/>
    <w:rsid w:val="00A7375F"/>
    <w:rsid w:val="00A76E05"/>
    <w:rsid w:val="00A82E7D"/>
    <w:rsid w:val="00A841C5"/>
    <w:rsid w:val="00A853D0"/>
    <w:rsid w:val="00A87579"/>
    <w:rsid w:val="00A90155"/>
    <w:rsid w:val="00A96238"/>
    <w:rsid w:val="00A97EF0"/>
    <w:rsid w:val="00AA149D"/>
    <w:rsid w:val="00AA1C48"/>
    <w:rsid w:val="00AA4073"/>
    <w:rsid w:val="00AA456C"/>
    <w:rsid w:val="00AA47F1"/>
    <w:rsid w:val="00AA7257"/>
    <w:rsid w:val="00AA74CD"/>
    <w:rsid w:val="00AA7C37"/>
    <w:rsid w:val="00AB179C"/>
    <w:rsid w:val="00AB2C51"/>
    <w:rsid w:val="00AB393E"/>
    <w:rsid w:val="00AB47E8"/>
    <w:rsid w:val="00AB4E18"/>
    <w:rsid w:val="00AB552D"/>
    <w:rsid w:val="00AB62D2"/>
    <w:rsid w:val="00AB6302"/>
    <w:rsid w:val="00AB6F51"/>
    <w:rsid w:val="00AC003B"/>
    <w:rsid w:val="00AC0D69"/>
    <w:rsid w:val="00AC1214"/>
    <w:rsid w:val="00AC1CF4"/>
    <w:rsid w:val="00AC281E"/>
    <w:rsid w:val="00AC4CAE"/>
    <w:rsid w:val="00AC558B"/>
    <w:rsid w:val="00AC59AA"/>
    <w:rsid w:val="00AC6C94"/>
    <w:rsid w:val="00AC6D03"/>
    <w:rsid w:val="00AD1099"/>
    <w:rsid w:val="00AD1C94"/>
    <w:rsid w:val="00AD26CF"/>
    <w:rsid w:val="00AD27FE"/>
    <w:rsid w:val="00AD4D97"/>
    <w:rsid w:val="00AD7658"/>
    <w:rsid w:val="00AD7915"/>
    <w:rsid w:val="00AE0392"/>
    <w:rsid w:val="00AE099E"/>
    <w:rsid w:val="00AE2B27"/>
    <w:rsid w:val="00AE2E22"/>
    <w:rsid w:val="00AE3589"/>
    <w:rsid w:val="00AE3606"/>
    <w:rsid w:val="00AE6E58"/>
    <w:rsid w:val="00AF07A1"/>
    <w:rsid w:val="00AF1108"/>
    <w:rsid w:val="00AF1B3B"/>
    <w:rsid w:val="00AF363F"/>
    <w:rsid w:val="00AF396C"/>
    <w:rsid w:val="00AF68C0"/>
    <w:rsid w:val="00AF6E1F"/>
    <w:rsid w:val="00B00F1E"/>
    <w:rsid w:val="00B05262"/>
    <w:rsid w:val="00B07194"/>
    <w:rsid w:val="00B07C7A"/>
    <w:rsid w:val="00B10495"/>
    <w:rsid w:val="00B11AAC"/>
    <w:rsid w:val="00B1220D"/>
    <w:rsid w:val="00B17398"/>
    <w:rsid w:val="00B2283D"/>
    <w:rsid w:val="00B22ADF"/>
    <w:rsid w:val="00B22FFD"/>
    <w:rsid w:val="00B249F9"/>
    <w:rsid w:val="00B2720E"/>
    <w:rsid w:val="00B31AD1"/>
    <w:rsid w:val="00B32716"/>
    <w:rsid w:val="00B34F2B"/>
    <w:rsid w:val="00B35113"/>
    <w:rsid w:val="00B35634"/>
    <w:rsid w:val="00B35BA0"/>
    <w:rsid w:val="00B3696E"/>
    <w:rsid w:val="00B3714E"/>
    <w:rsid w:val="00B37FFA"/>
    <w:rsid w:val="00B40BC1"/>
    <w:rsid w:val="00B41213"/>
    <w:rsid w:val="00B4180C"/>
    <w:rsid w:val="00B444A9"/>
    <w:rsid w:val="00B4467C"/>
    <w:rsid w:val="00B447BD"/>
    <w:rsid w:val="00B454A8"/>
    <w:rsid w:val="00B51D27"/>
    <w:rsid w:val="00B5470A"/>
    <w:rsid w:val="00B57829"/>
    <w:rsid w:val="00B60351"/>
    <w:rsid w:val="00B6250F"/>
    <w:rsid w:val="00B640F6"/>
    <w:rsid w:val="00B6462C"/>
    <w:rsid w:val="00B65355"/>
    <w:rsid w:val="00B66E24"/>
    <w:rsid w:val="00B72A80"/>
    <w:rsid w:val="00B74843"/>
    <w:rsid w:val="00B7689D"/>
    <w:rsid w:val="00B769F4"/>
    <w:rsid w:val="00B80A6F"/>
    <w:rsid w:val="00B80C6F"/>
    <w:rsid w:val="00B80FAB"/>
    <w:rsid w:val="00B8373B"/>
    <w:rsid w:val="00B86A2B"/>
    <w:rsid w:val="00B913CA"/>
    <w:rsid w:val="00B9490B"/>
    <w:rsid w:val="00BA235A"/>
    <w:rsid w:val="00BA28EC"/>
    <w:rsid w:val="00BA2BDA"/>
    <w:rsid w:val="00BA3EAA"/>
    <w:rsid w:val="00BA4651"/>
    <w:rsid w:val="00BA5D55"/>
    <w:rsid w:val="00BB0451"/>
    <w:rsid w:val="00BB3C17"/>
    <w:rsid w:val="00BB7008"/>
    <w:rsid w:val="00BB70C3"/>
    <w:rsid w:val="00BB7A56"/>
    <w:rsid w:val="00BC1CB8"/>
    <w:rsid w:val="00BC2207"/>
    <w:rsid w:val="00BC3CB3"/>
    <w:rsid w:val="00BC5CA9"/>
    <w:rsid w:val="00BD039B"/>
    <w:rsid w:val="00BD25EF"/>
    <w:rsid w:val="00BD28E3"/>
    <w:rsid w:val="00BD2E82"/>
    <w:rsid w:val="00BD419B"/>
    <w:rsid w:val="00BD4D07"/>
    <w:rsid w:val="00BE70AD"/>
    <w:rsid w:val="00BE749D"/>
    <w:rsid w:val="00BF1702"/>
    <w:rsid w:val="00BF1719"/>
    <w:rsid w:val="00BF3648"/>
    <w:rsid w:val="00BF3A4C"/>
    <w:rsid w:val="00BF3CBF"/>
    <w:rsid w:val="00BF5E34"/>
    <w:rsid w:val="00BF6E6A"/>
    <w:rsid w:val="00C03488"/>
    <w:rsid w:val="00C0415C"/>
    <w:rsid w:val="00C0583B"/>
    <w:rsid w:val="00C0792F"/>
    <w:rsid w:val="00C0796A"/>
    <w:rsid w:val="00C1059B"/>
    <w:rsid w:val="00C13CFA"/>
    <w:rsid w:val="00C1641A"/>
    <w:rsid w:val="00C171E8"/>
    <w:rsid w:val="00C20442"/>
    <w:rsid w:val="00C2782A"/>
    <w:rsid w:val="00C30878"/>
    <w:rsid w:val="00C31BA9"/>
    <w:rsid w:val="00C36CC2"/>
    <w:rsid w:val="00C37104"/>
    <w:rsid w:val="00C374BD"/>
    <w:rsid w:val="00C40A2D"/>
    <w:rsid w:val="00C44FE4"/>
    <w:rsid w:val="00C458F2"/>
    <w:rsid w:val="00C46662"/>
    <w:rsid w:val="00C469F7"/>
    <w:rsid w:val="00C51C1F"/>
    <w:rsid w:val="00C5724E"/>
    <w:rsid w:val="00C607BE"/>
    <w:rsid w:val="00C62C5B"/>
    <w:rsid w:val="00C62DF2"/>
    <w:rsid w:val="00C65470"/>
    <w:rsid w:val="00C6565E"/>
    <w:rsid w:val="00C727BC"/>
    <w:rsid w:val="00C73135"/>
    <w:rsid w:val="00C7377A"/>
    <w:rsid w:val="00C74FD5"/>
    <w:rsid w:val="00C8140E"/>
    <w:rsid w:val="00C81C64"/>
    <w:rsid w:val="00C84099"/>
    <w:rsid w:val="00C8473C"/>
    <w:rsid w:val="00C84848"/>
    <w:rsid w:val="00C8677D"/>
    <w:rsid w:val="00C87D38"/>
    <w:rsid w:val="00C93EB3"/>
    <w:rsid w:val="00C946F1"/>
    <w:rsid w:val="00C94929"/>
    <w:rsid w:val="00C9637D"/>
    <w:rsid w:val="00CA431E"/>
    <w:rsid w:val="00CA51D7"/>
    <w:rsid w:val="00CA5495"/>
    <w:rsid w:val="00CA67AC"/>
    <w:rsid w:val="00CB218B"/>
    <w:rsid w:val="00CB2589"/>
    <w:rsid w:val="00CB7E67"/>
    <w:rsid w:val="00CC0BD0"/>
    <w:rsid w:val="00CC21C1"/>
    <w:rsid w:val="00CC2A7E"/>
    <w:rsid w:val="00CD034A"/>
    <w:rsid w:val="00CD1A47"/>
    <w:rsid w:val="00CD3510"/>
    <w:rsid w:val="00CD7303"/>
    <w:rsid w:val="00CE0AD2"/>
    <w:rsid w:val="00CE2DC9"/>
    <w:rsid w:val="00CE680D"/>
    <w:rsid w:val="00CE6FE5"/>
    <w:rsid w:val="00CE796E"/>
    <w:rsid w:val="00CF17CE"/>
    <w:rsid w:val="00CF183D"/>
    <w:rsid w:val="00CF233A"/>
    <w:rsid w:val="00CF7CA1"/>
    <w:rsid w:val="00D0042F"/>
    <w:rsid w:val="00D00889"/>
    <w:rsid w:val="00D0245D"/>
    <w:rsid w:val="00D05949"/>
    <w:rsid w:val="00D068E8"/>
    <w:rsid w:val="00D07B44"/>
    <w:rsid w:val="00D11A3D"/>
    <w:rsid w:val="00D12941"/>
    <w:rsid w:val="00D1351E"/>
    <w:rsid w:val="00D13795"/>
    <w:rsid w:val="00D13AFC"/>
    <w:rsid w:val="00D15343"/>
    <w:rsid w:val="00D161EB"/>
    <w:rsid w:val="00D167B1"/>
    <w:rsid w:val="00D1763F"/>
    <w:rsid w:val="00D21458"/>
    <w:rsid w:val="00D23154"/>
    <w:rsid w:val="00D23630"/>
    <w:rsid w:val="00D24DF8"/>
    <w:rsid w:val="00D24E45"/>
    <w:rsid w:val="00D340D7"/>
    <w:rsid w:val="00D344B0"/>
    <w:rsid w:val="00D361E0"/>
    <w:rsid w:val="00D43B1F"/>
    <w:rsid w:val="00D43FBB"/>
    <w:rsid w:val="00D44305"/>
    <w:rsid w:val="00D44BDF"/>
    <w:rsid w:val="00D45A6E"/>
    <w:rsid w:val="00D46441"/>
    <w:rsid w:val="00D4649F"/>
    <w:rsid w:val="00D512B1"/>
    <w:rsid w:val="00D52D6E"/>
    <w:rsid w:val="00D546F5"/>
    <w:rsid w:val="00D62101"/>
    <w:rsid w:val="00D6220E"/>
    <w:rsid w:val="00D622E6"/>
    <w:rsid w:val="00D6236C"/>
    <w:rsid w:val="00D631DD"/>
    <w:rsid w:val="00D63A17"/>
    <w:rsid w:val="00D64778"/>
    <w:rsid w:val="00D65479"/>
    <w:rsid w:val="00D67D0F"/>
    <w:rsid w:val="00D7171B"/>
    <w:rsid w:val="00D71E22"/>
    <w:rsid w:val="00D7255D"/>
    <w:rsid w:val="00D75513"/>
    <w:rsid w:val="00D842C8"/>
    <w:rsid w:val="00D848E2"/>
    <w:rsid w:val="00D86488"/>
    <w:rsid w:val="00D86F9B"/>
    <w:rsid w:val="00D8748E"/>
    <w:rsid w:val="00D91457"/>
    <w:rsid w:val="00D94717"/>
    <w:rsid w:val="00D94889"/>
    <w:rsid w:val="00D957B5"/>
    <w:rsid w:val="00DA0A98"/>
    <w:rsid w:val="00DA2C15"/>
    <w:rsid w:val="00DA4288"/>
    <w:rsid w:val="00DA43DB"/>
    <w:rsid w:val="00DA69E7"/>
    <w:rsid w:val="00DB2270"/>
    <w:rsid w:val="00DB2F4E"/>
    <w:rsid w:val="00DB316A"/>
    <w:rsid w:val="00DB3E45"/>
    <w:rsid w:val="00DB5002"/>
    <w:rsid w:val="00DB5512"/>
    <w:rsid w:val="00DB6490"/>
    <w:rsid w:val="00DB654A"/>
    <w:rsid w:val="00DB77C6"/>
    <w:rsid w:val="00DC4652"/>
    <w:rsid w:val="00DC4FB1"/>
    <w:rsid w:val="00DC5190"/>
    <w:rsid w:val="00DC56D0"/>
    <w:rsid w:val="00DC574B"/>
    <w:rsid w:val="00DC5864"/>
    <w:rsid w:val="00DC6E2A"/>
    <w:rsid w:val="00DC7C52"/>
    <w:rsid w:val="00DD0126"/>
    <w:rsid w:val="00DD050E"/>
    <w:rsid w:val="00DD1827"/>
    <w:rsid w:val="00DD1930"/>
    <w:rsid w:val="00DD1F31"/>
    <w:rsid w:val="00DD24AD"/>
    <w:rsid w:val="00DD26F7"/>
    <w:rsid w:val="00DD27F6"/>
    <w:rsid w:val="00DD38C0"/>
    <w:rsid w:val="00DD4BBB"/>
    <w:rsid w:val="00DD53BA"/>
    <w:rsid w:val="00DD6CFE"/>
    <w:rsid w:val="00DD727F"/>
    <w:rsid w:val="00DD76D1"/>
    <w:rsid w:val="00DE04BD"/>
    <w:rsid w:val="00DE0721"/>
    <w:rsid w:val="00DE2028"/>
    <w:rsid w:val="00DE41FB"/>
    <w:rsid w:val="00DE4D7A"/>
    <w:rsid w:val="00DE5287"/>
    <w:rsid w:val="00DE55CD"/>
    <w:rsid w:val="00DE75D6"/>
    <w:rsid w:val="00DF0580"/>
    <w:rsid w:val="00DF154F"/>
    <w:rsid w:val="00DF4495"/>
    <w:rsid w:val="00DF4E06"/>
    <w:rsid w:val="00E04888"/>
    <w:rsid w:val="00E06069"/>
    <w:rsid w:val="00E07251"/>
    <w:rsid w:val="00E07668"/>
    <w:rsid w:val="00E1421C"/>
    <w:rsid w:val="00E14388"/>
    <w:rsid w:val="00E16AAE"/>
    <w:rsid w:val="00E208FA"/>
    <w:rsid w:val="00E20B68"/>
    <w:rsid w:val="00E21085"/>
    <w:rsid w:val="00E23B93"/>
    <w:rsid w:val="00E25161"/>
    <w:rsid w:val="00E26219"/>
    <w:rsid w:val="00E31111"/>
    <w:rsid w:val="00E335E9"/>
    <w:rsid w:val="00E34348"/>
    <w:rsid w:val="00E36F81"/>
    <w:rsid w:val="00E37983"/>
    <w:rsid w:val="00E379FB"/>
    <w:rsid w:val="00E402FF"/>
    <w:rsid w:val="00E418BC"/>
    <w:rsid w:val="00E42038"/>
    <w:rsid w:val="00E536DA"/>
    <w:rsid w:val="00E537FB"/>
    <w:rsid w:val="00E5578C"/>
    <w:rsid w:val="00E630F2"/>
    <w:rsid w:val="00E64594"/>
    <w:rsid w:val="00E64624"/>
    <w:rsid w:val="00E66CBA"/>
    <w:rsid w:val="00E67567"/>
    <w:rsid w:val="00E72712"/>
    <w:rsid w:val="00E72D19"/>
    <w:rsid w:val="00E76F95"/>
    <w:rsid w:val="00E80FC4"/>
    <w:rsid w:val="00E8146F"/>
    <w:rsid w:val="00E81F91"/>
    <w:rsid w:val="00E836FE"/>
    <w:rsid w:val="00E84010"/>
    <w:rsid w:val="00E9073D"/>
    <w:rsid w:val="00E91FAB"/>
    <w:rsid w:val="00E92012"/>
    <w:rsid w:val="00E920B2"/>
    <w:rsid w:val="00E94EBA"/>
    <w:rsid w:val="00E97167"/>
    <w:rsid w:val="00EA231B"/>
    <w:rsid w:val="00EA3980"/>
    <w:rsid w:val="00EA3E1A"/>
    <w:rsid w:val="00EA4072"/>
    <w:rsid w:val="00EA44BF"/>
    <w:rsid w:val="00EA4E03"/>
    <w:rsid w:val="00EA65DB"/>
    <w:rsid w:val="00EA6765"/>
    <w:rsid w:val="00EB0751"/>
    <w:rsid w:val="00EB21E7"/>
    <w:rsid w:val="00EB2493"/>
    <w:rsid w:val="00EB4DE1"/>
    <w:rsid w:val="00EB50B0"/>
    <w:rsid w:val="00EB5E15"/>
    <w:rsid w:val="00EC26B4"/>
    <w:rsid w:val="00EC53B5"/>
    <w:rsid w:val="00ED2E1C"/>
    <w:rsid w:val="00ED3232"/>
    <w:rsid w:val="00ED505E"/>
    <w:rsid w:val="00ED6C6E"/>
    <w:rsid w:val="00ED70C8"/>
    <w:rsid w:val="00EE0006"/>
    <w:rsid w:val="00EE19E0"/>
    <w:rsid w:val="00EE331A"/>
    <w:rsid w:val="00EE395A"/>
    <w:rsid w:val="00EE52F6"/>
    <w:rsid w:val="00EE7630"/>
    <w:rsid w:val="00EF0DF0"/>
    <w:rsid w:val="00EF321D"/>
    <w:rsid w:val="00EF42E9"/>
    <w:rsid w:val="00EF4C44"/>
    <w:rsid w:val="00EF4DFD"/>
    <w:rsid w:val="00EF54E9"/>
    <w:rsid w:val="00F014BC"/>
    <w:rsid w:val="00F01712"/>
    <w:rsid w:val="00F034DA"/>
    <w:rsid w:val="00F038B8"/>
    <w:rsid w:val="00F0612F"/>
    <w:rsid w:val="00F0694F"/>
    <w:rsid w:val="00F070B4"/>
    <w:rsid w:val="00F070CA"/>
    <w:rsid w:val="00F0739C"/>
    <w:rsid w:val="00F078D1"/>
    <w:rsid w:val="00F10681"/>
    <w:rsid w:val="00F10D8F"/>
    <w:rsid w:val="00F11CD4"/>
    <w:rsid w:val="00F12004"/>
    <w:rsid w:val="00F1246C"/>
    <w:rsid w:val="00F144EE"/>
    <w:rsid w:val="00F1486D"/>
    <w:rsid w:val="00F15E34"/>
    <w:rsid w:val="00F17D66"/>
    <w:rsid w:val="00F207D3"/>
    <w:rsid w:val="00F21322"/>
    <w:rsid w:val="00F23556"/>
    <w:rsid w:val="00F23C51"/>
    <w:rsid w:val="00F24F03"/>
    <w:rsid w:val="00F26884"/>
    <w:rsid w:val="00F30A58"/>
    <w:rsid w:val="00F31741"/>
    <w:rsid w:val="00F318EB"/>
    <w:rsid w:val="00F31C7D"/>
    <w:rsid w:val="00F32947"/>
    <w:rsid w:val="00F36588"/>
    <w:rsid w:val="00F36A4D"/>
    <w:rsid w:val="00F378B2"/>
    <w:rsid w:val="00F402D1"/>
    <w:rsid w:val="00F406D7"/>
    <w:rsid w:val="00F409B6"/>
    <w:rsid w:val="00F40C10"/>
    <w:rsid w:val="00F422CE"/>
    <w:rsid w:val="00F43809"/>
    <w:rsid w:val="00F43FF1"/>
    <w:rsid w:val="00F447AD"/>
    <w:rsid w:val="00F45ED2"/>
    <w:rsid w:val="00F46F1C"/>
    <w:rsid w:val="00F505B5"/>
    <w:rsid w:val="00F506A8"/>
    <w:rsid w:val="00F54077"/>
    <w:rsid w:val="00F55D9B"/>
    <w:rsid w:val="00F65178"/>
    <w:rsid w:val="00F65621"/>
    <w:rsid w:val="00F66AFB"/>
    <w:rsid w:val="00F676D2"/>
    <w:rsid w:val="00F67ABE"/>
    <w:rsid w:val="00F7122E"/>
    <w:rsid w:val="00F74B3C"/>
    <w:rsid w:val="00F76038"/>
    <w:rsid w:val="00F7615E"/>
    <w:rsid w:val="00F804CD"/>
    <w:rsid w:val="00F80A2A"/>
    <w:rsid w:val="00F822A1"/>
    <w:rsid w:val="00F84032"/>
    <w:rsid w:val="00F869E2"/>
    <w:rsid w:val="00F87941"/>
    <w:rsid w:val="00F901B7"/>
    <w:rsid w:val="00F90ED1"/>
    <w:rsid w:val="00F911DF"/>
    <w:rsid w:val="00F919FF"/>
    <w:rsid w:val="00F95DA4"/>
    <w:rsid w:val="00F95E99"/>
    <w:rsid w:val="00F9651C"/>
    <w:rsid w:val="00F96CEC"/>
    <w:rsid w:val="00F97D9B"/>
    <w:rsid w:val="00FA01DE"/>
    <w:rsid w:val="00FA0A96"/>
    <w:rsid w:val="00FA29C9"/>
    <w:rsid w:val="00FA313E"/>
    <w:rsid w:val="00FA376C"/>
    <w:rsid w:val="00FA4011"/>
    <w:rsid w:val="00FA49DB"/>
    <w:rsid w:val="00FA59B9"/>
    <w:rsid w:val="00FA5D62"/>
    <w:rsid w:val="00FA66EB"/>
    <w:rsid w:val="00FA67C3"/>
    <w:rsid w:val="00FB09F4"/>
    <w:rsid w:val="00FB1419"/>
    <w:rsid w:val="00FB360A"/>
    <w:rsid w:val="00FB3A9A"/>
    <w:rsid w:val="00FB3D8C"/>
    <w:rsid w:val="00FB3E70"/>
    <w:rsid w:val="00FB4158"/>
    <w:rsid w:val="00FB6C5E"/>
    <w:rsid w:val="00FC04DB"/>
    <w:rsid w:val="00FC080C"/>
    <w:rsid w:val="00FC13A3"/>
    <w:rsid w:val="00FC158B"/>
    <w:rsid w:val="00FC379D"/>
    <w:rsid w:val="00FC3EB3"/>
    <w:rsid w:val="00FC4157"/>
    <w:rsid w:val="00FC45E7"/>
    <w:rsid w:val="00FC737D"/>
    <w:rsid w:val="00FD11CA"/>
    <w:rsid w:val="00FD1335"/>
    <w:rsid w:val="00FD14EB"/>
    <w:rsid w:val="00FD2C6E"/>
    <w:rsid w:val="00FD3F80"/>
    <w:rsid w:val="00FD4E62"/>
    <w:rsid w:val="00FE4A4E"/>
    <w:rsid w:val="00FE4C24"/>
    <w:rsid w:val="00FE6796"/>
    <w:rsid w:val="00FE7BD4"/>
    <w:rsid w:val="00FF21E2"/>
    <w:rsid w:val="00FF44C3"/>
    <w:rsid w:val="00FF459C"/>
    <w:rsid w:val="00FF4B42"/>
    <w:rsid w:val="00FF51A2"/>
    <w:rsid w:val="00FF69A4"/>
    <w:rsid w:val="00FF76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22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622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0622F"/>
    <w:rPr>
      <w:sz w:val="18"/>
      <w:szCs w:val="18"/>
    </w:rPr>
  </w:style>
  <w:style w:type="paragraph" w:styleId="a4">
    <w:name w:val="footer"/>
    <w:basedOn w:val="a"/>
    <w:link w:val="Char0"/>
    <w:uiPriority w:val="99"/>
    <w:semiHidden/>
    <w:unhideWhenUsed/>
    <w:rsid w:val="0040622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0622F"/>
    <w:rPr>
      <w:sz w:val="18"/>
      <w:szCs w:val="18"/>
    </w:rPr>
  </w:style>
  <w:style w:type="paragraph" w:styleId="a5">
    <w:name w:val="Balloon Text"/>
    <w:basedOn w:val="a"/>
    <w:link w:val="Char1"/>
    <w:uiPriority w:val="99"/>
    <w:semiHidden/>
    <w:unhideWhenUsed/>
    <w:rsid w:val="0040622F"/>
    <w:rPr>
      <w:sz w:val="18"/>
      <w:szCs w:val="18"/>
    </w:rPr>
  </w:style>
  <w:style w:type="character" w:customStyle="1" w:styleId="Char1">
    <w:name w:val="批注框文本 Char"/>
    <w:basedOn w:val="a0"/>
    <w:link w:val="a5"/>
    <w:uiPriority w:val="99"/>
    <w:semiHidden/>
    <w:rsid w:val="0040622F"/>
    <w:rPr>
      <w:rFonts w:ascii="Calibri" w:eastAsia="宋体" w:hAnsi="Calibri" w:cs="Times New Roman"/>
      <w:sz w:val="18"/>
      <w:szCs w:val="18"/>
    </w:rPr>
  </w:style>
  <w:style w:type="paragraph" w:styleId="a6">
    <w:name w:val="Normal (Web)"/>
    <w:basedOn w:val="a"/>
    <w:uiPriority w:val="99"/>
    <w:unhideWhenUsed/>
    <w:rsid w:val="000D3893"/>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0D3893"/>
    <w:rPr>
      <w:b/>
      <w:bCs/>
    </w:rPr>
  </w:style>
  <w:style w:type="character" w:styleId="a8">
    <w:name w:val="Hyperlink"/>
    <w:basedOn w:val="a0"/>
    <w:uiPriority w:val="99"/>
    <w:unhideWhenUsed/>
    <w:rsid w:val="000D389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75326901">
      <w:bodyDiv w:val="1"/>
      <w:marLeft w:val="0"/>
      <w:marRight w:val="0"/>
      <w:marTop w:val="0"/>
      <w:marBottom w:val="0"/>
      <w:divBdr>
        <w:top w:val="none" w:sz="0" w:space="0" w:color="auto"/>
        <w:left w:val="none" w:sz="0" w:space="0" w:color="auto"/>
        <w:bottom w:val="none" w:sz="0" w:space="0" w:color="auto"/>
        <w:right w:val="none" w:sz="0" w:space="0" w:color="auto"/>
      </w:divBdr>
      <w:divsChild>
        <w:div w:id="2002928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lingxi360.com/f/i12o66"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13</cp:revision>
  <cp:lastPrinted>2015-04-20T08:21:00Z</cp:lastPrinted>
  <dcterms:created xsi:type="dcterms:W3CDTF">2015-04-20T07:11:00Z</dcterms:created>
  <dcterms:modified xsi:type="dcterms:W3CDTF">2015-04-20T08:48:00Z</dcterms:modified>
</cp:coreProperties>
</file>