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E22" w:rsidRPr="004E0BA2" w:rsidRDefault="00D30B26" w:rsidP="004E0BA2">
      <w:pPr>
        <w:ind w:firstLineChars="1100" w:firstLine="3520"/>
        <w:rPr>
          <w:sz w:val="32"/>
          <w:szCs w:val="32"/>
        </w:rPr>
      </w:pPr>
      <w:r w:rsidRPr="004E0BA2">
        <w:rPr>
          <w:rFonts w:hint="eastAsia"/>
          <w:sz w:val="32"/>
          <w:szCs w:val="32"/>
        </w:rPr>
        <w:t>简</w:t>
      </w:r>
      <w:r w:rsidR="000E1756" w:rsidRPr="004E0BA2">
        <w:rPr>
          <w:rFonts w:hint="eastAsia"/>
          <w:sz w:val="32"/>
          <w:szCs w:val="32"/>
        </w:rPr>
        <w:t xml:space="preserve"> </w:t>
      </w:r>
      <w:r w:rsidRPr="004E0BA2">
        <w:rPr>
          <w:rFonts w:hint="eastAsia"/>
          <w:sz w:val="32"/>
          <w:szCs w:val="32"/>
        </w:rPr>
        <w:t>历</w:t>
      </w:r>
      <w:r w:rsidR="00C204C6" w:rsidRPr="004E0BA2">
        <w:rPr>
          <w:rFonts w:hint="eastAsia"/>
          <w:sz w:val="32"/>
          <w:szCs w:val="32"/>
        </w:rPr>
        <w:t xml:space="preserve">    </w:t>
      </w:r>
    </w:p>
    <w:p w:rsidR="00D30B26" w:rsidRDefault="00C204C6" w:rsidP="00D30B26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3810</wp:posOffset>
            </wp:positionV>
            <wp:extent cx="1057275" cy="1543050"/>
            <wp:effectExtent l="19050" t="0" r="9525" b="0"/>
            <wp:wrapSquare wrapText="bothSides"/>
            <wp:docPr id="11" name="图片 8" descr="0011022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1022202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E1756">
        <w:rPr>
          <w:rFonts w:hint="eastAsia"/>
        </w:rPr>
        <w:t xml:space="preserve">                                                   </w:t>
      </w:r>
    </w:p>
    <w:p w:rsidR="00D30B26" w:rsidRPr="004E0BA2" w:rsidRDefault="00D30B26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姓名：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张巍</w:t>
      </w:r>
    </w:p>
    <w:p w:rsidR="00190503" w:rsidRPr="004E0BA2" w:rsidRDefault="00190503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民族：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汉</w:t>
      </w:r>
    </w:p>
    <w:p w:rsidR="00190503" w:rsidRPr="004E0BA2" w:rsidRDefault="00190503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籍贯：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山东</w:t>
      </w:r>
    </w:p>
    <w:p w:rsidR="00190503" w:rsidRPr="004E0BA2" w:rsidRDefault="00190503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政治面貌：</w:t>
      </w:r>
      <w:r w:rsidR="004E0BA2">
        <w:rPr>
          <w:rFonts w:ascii="仿宋" w:eastAsia="仿宋" w:hAnsi="仿宋" w:hint="eastAsia"/>
          <w:sz w:val="24"/>
          <w:szCs w:val="24"/>
        </w:rPr>
        <w:t xml:space="preserve"> </w:t>
      </w:r>
      <w:r w:rsidR="00C204C6" w:rsidRPr="004E0BA2">
        <w:rPr>
          <w:rFonts w:ascii="仿宋" w:eastAsia="仿宋" w:hAnsi="仿宋" w:hint="eastAsia"/>
          <w:sz w:val="24"/>
          <w:szCs w:val="24"/>
        </w:rPr>
        <w:t>中共</w:t>
      </w:r>
      <w:r w:rsidRPr="004E0BA2">
        <w:rPr>
          <w:rFonts w:ascii="仿宋" w:eastAsia="仿宋" w:hAnsi="仿宋" w:hint="eastAsia"/>
          <w:sz w:val="24"/>
          <w:szCs w:val="24"/>
        </w:rPr>
        <w:t>党员</w:t>
      </w:r>
    </w:p>
    <w:p w:rsidR="00D30B26" w:rsidRPr="004E0BA2" w:rsidRDefault="00190503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婚姻状况：</w:t>
      </w:r>
      <w:r w:rsidR="004E0BA2">
        <w:rPr>
          <w:rFonts w:ascii="仿宋" w:eastAsia="仿宋" w:hAnsi="仿宋" w:hint="eastAsia"/>
          <w:sz w:val="24"/>
          <w:szCs w:val="24"/>
        </w:rPr>
        <w:t xml:space="preserve"> </w:t>
      </w:r>
      <w:r w:rsidRPr="004E0BA2">
        <w:rPr>
          <w:rFonts w:ascii="仿宋" w:eastAsia="仿宋" w:hAnsi="仿宋" w:hint="eastAsia"/>
          <w:sz w:val="24"/>
          <w:szCs w:val="24"/>
        </w:rPr>
        <w:t>已婚</w:t>
      </w:r>
      <w:r w:rsidR="000E1756" w:rsidRPr="004E0BA2">
        <w:rPr>
          <w:rFonts w:ascii="仿宋" w:eastAsia="仿宋" w:hAnsi="仿宋" w:hint="eastAsia"/>
          <w:sz w:val="24"/>
          <w:szCs w:val="24"/>
        </w:rPr>
        <w:t xml:space="preserve">                                                        </w:t>
      </w:r>
    </w:p>
    <w:p w:rsidR="00D30B26" w:rsidRPr="004E0BA2" w:rsidRDefault="00D30B26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 xml:space="preserve">语言： 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汉语（母语）   英语（</w:t>
      </w:r>
      <w:r w:rsidR="002C7C46">
        <w:rPr>
          <w:rFonts w:ascii="仿宋" w:eastAsia="仿宋" w:hAnsi="仿宋" w:hint="eastAsia"/>
          <w:sz w:val="24"/>
          <w:szCs w:val="24"/>
        </w:rPr>
        <w:t>熟练</w:t>
      </w:r>
      <w:r w:rsidRPr="004E0BA2">
        <w:rPr>
          <w:rFonts w:ascii="仿宋" w:eastAsia="仿宋" w:hAnsi="仿宋" w:hint="eastAsia"/>
          <w:sz w:val="24"/>
          <w:szCs w:val="24"/>
        </w:rPr>
        <w:t>）</w:t>
      </w:r>
      <w:r w:rsidR="000E1756" w:rsidRPr="004E0BA2">
        <w:rPr>
          <w:rFonts w:ascii="仿宋" w:eastAsia="仿宋" w:hAnsi="仿宋" w:hint="eastAsia"/>
          <w:sz w:val="24"/>
          <w:szCs w:val="24"/>
        </w:rPr>
        <w:t xml:space="preserve">                                        </w:t>
      </w:r>
    </w:p>
    <w:p w:rsidR="00190503" w:rsidRPr="004E0BA2" w:rsidRDefault="00D30B26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电话：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（+86）13701316672（M）</w:t>
      </w:r>
    </w:p>
    <w:p w:rsidR="00D30B26" w:rsidRPr="004E0BA2" w:rsidRDefault="00190503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>电子邮箱</w:t>
      </w:r>
      <w:r w:rsidRPr="004E0BA2">
        <w:rPr>
          <w:rFonts w:ascii="仿宋" w:eastAsia="仿宋" w:hAnsi="仿宋" w:hint="eastAsia"/>
          <w:sz w:val="24"/>
          <w:szCs w:val="24"/>
        </w:rPr>
        <w:t>：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laipibear@hotmail.com</w:t>
      </w:r>
      <w:r w:rsidR="000E1756" w:rsidRPr="004E0BA2">
        <w:rPr>
          <w:rFonts w:ascii="仿宋" w:eastAsia="仿宋" w:hAnsi="仿宋" w:hint="eastAsia"/>
          <w:sz w:val="24"/>
          <w:szCs w:val="24"/>
        </w:rPr>
        <w:t xml:space="preserve">                   </w:t>
      </w:r>
    </w:p>
    <w:p w:rsidR="00D30B26" w:rsidRPr="004E0BA2" w:rsidRDefault="00D30B26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通讯地址：</w:t>
      </w:r>
      <w:r w:rsidR="004E0BA2">
        <w:rPr>
          <w:rFonts w:ascii="仿宋" w:eastAsia="仿宋" w:hAnsi="仿宋" w:hint="eastAsia"/>
          <w:sz w:val="24"/>
          <w:szCs w:val="24"/>
        </w:rPr>
        <w:t xml:space="preserve">  </w:t>
      </w:r>
      <w:r w:rsidRPr="004E0BA2">
        <w:rPr>
          <w:rFonts w:ascii="仿宋" w:eastAsia="仿宋" w:hAnsi="仿宋" w:hint="eastAsia"/>
          <w:sz w:val="24"/>
          <w:szCs w:val="24"/>
        </w:rPr>
        <w:t>中国 北京市 海淀区 交通大学路 1 号 6 号楼 1105 室</w:t>
      </w:r>
      <w:r w:rsidR="000E1756" w:rsidRPr="004E0BA2">
        <w:rPr>
          <w:rFonts w:ascii="仿宋" w:eastAsia="仿宋" w:hAnsi="仿宋" w:hint="eastAsia"/>
          <w:sz w:val="24"/>
          <w:szCs w:val="24"/>
        </w:rPr>
        <w:t xml:space="preserve"> </w:t>
      </w:r>
    </w:p>
    <w:p w:rsidR="00D30B26" w:rsidRPr="004E0BA2" w:rsidRDefault="000E1756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 xml:space="preserve">                                                               </w:t>
      </w:r>
    </w:p>
    <w:p w:rsidR="00D30B26" w:rsidRPr="004E0BA2" w:rsidRDefault="00D30B26" w:rsidP="00D30B26">
      <w:pPr>
        <w:jc w:val="left"/>
        <w:rPr>
          <w:rFonts w:ascii="仿宋" w:eastAsia="仿宋" w:hAnsi="仿宋"/>
          <w:b/>
          <w:sz w:val="28"/>
          <w:szCs w:val="28"/>
        </w:rPr>
      </w:pPr>
      <w:r w:rsidRPr="004E0BA2">
        <w:rPr>
          <w:rFonts w:ascii="仿宋" w:eastAsia="仿宋" w:hAnsi="仿宋" w:hint="eastAsia"/>
          <w:b/>
          <w:sz w:val="28"/>
          <w:szCs w:val="28"/>
        </w:rPr>
        <w:t xml:space="preserve">教育背景 </w:t>
      </w:r>
    </w:p>
    <w:p w:rsidR="00E864CB" w:rsidRPr="004E0BA2" w:rsidRDefault="00D30B26" w:rsidP="00D30B26">
      <w:pPr>
        <w:jc w:val="left"/>
        <w:rPr>
          <w:rFonts w:ascii="仿宋" w:eastAsia="仿宋" w:hAnsi="仿宋"/>
          <w:b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 xml:space="preserve">2008—2009  </w:t>
      </w:r>
      <w:r w:rsidR="00E864CB" w:rsidRPr="004E0BA2">
        <w:rPr>
          <w:rFonts w:ascii="仿宋" w:eastAsia="仿宋" w:hAnsi="仿宋" w:hint="eastAsia"/>
          <w:b/>
          <w:sz w:val="24"/>
          <w:szCs w:val="24"/>
        </w:rPr>
        <w:t>Cross-culture Management(跨文化管理专业)</w:t>
      </w:r>
    </w:p>
    <w:p w:rsidR="00E864CB" w:rsidRPr="004E0BA2" w:rsidRDefault="00D30B26" w:rsidP="004E0BA2">
      <w:pPr>
        <w:ind w:firstLineChars="600" w:firstLine="1440"/>
        <w:jc w:val="left"/>
        <w:rPr>
          <w:rFonts w:ascii="仿宋" w:eastAsia="仿宋" w:hAnsi="仿宋"/>
          <w:i/>
          <w:sz w:val="24"/>
          <w:szCs w:val="24"/>
        </w:rPr>
      </w:pPr>
      <w:r w:rsidRPr="004E0BA2">
        <w:rPr>
          <w:rFonts w:ascii="仿宋" w:eastAsia="仿宋" w:hAnsi="仿宋" w:hint="eastAsia"/>
          <w:i/>
          <w:sz w:val="24"/>
          <w:szCs w:val="24"/>
        </w:rPr>
        <w:t>Irish American University（爱尔兰美国大学）</w:t>
      </w:r>
      <w:r w:rsidR="00067928">
        <w:rPr>
          <w:rFonts w:ascii="仿宋" w:eastAsia="仿宋" w:hAnsi="仿宋" w:hint="eastAsia"/>
          <w:i/>
          <w:sz w:val="24"/>
          <w:szCs w:val="24"/>
        </w:rPr>
        <w:t>进修</w:t>
      </w:r>
      <w:r w:rsidR="00E864CB" w:rsidRPr="004E0BA2">
        <w:rPr>
          <w:rFonts w:ascii="仿宋" w:eastAsia="仿宋" w:hAnsi="仿宋" w:hint="eastAsia"/>
          <w:i/>
          <w:sz w:val="24"/>
          <w:szCs w:val="24"/>
        </w:rPr>
        <w:t>一年</w:t>
      </w:r>
    </w:p>
    <w:p w:rsidR="00D30B26" w:rsidRPr="004E0BA2" w:rsidRDefault="00D30B26" w:rsidP="004E0BA2">
      <w:pPr>
        <w:ind w:left="1200" w:hangingChars="500" w:hanging="120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主要课程：English Language（</w:t>
      </w:r>
      <w:r w:rsidR="00E864CB" w:rsidRPr="004E0BA2">
        <w:rPr>
          <w:rFonts w:ascii="仿宋" w:eastAsia="仿宋" w:hAnsi="仿宋" w:hint="eastAsia"/>
          <w:sz w:val="24"/>
          <w:szCs w:val="24"/>
        </w:rPr>
        <w:t>英语语言）、Politics Economy（政治经济学）、Research（研究方法学）、Law（法律）、Cross-culture Management（跨文化管理）</w:t>
      </w:r>
      <w:r w:rsidRPr="004E0BA2">
        <w:rPr>
          <w:rFonts w:ascii="仿宋" w:eastAsia="仿宋" w:hAnsi="仿宋" w:hint="eastAsia"/>
          <w:sz w:val="24"/>
          <w:szCs w:val="24"/>
        </w:rPr>
        <w:t xml:space="preserve"> </w:t>
      </w:r>
    </w:p>
    <w:p w:rsidR="004E0BA2" w:rsidRPr="004E0BA2" w:rsidRDefault="00E864CB" w:rsidP="00D30B26">
      <w:pPr>
        <w:jc w:val="left"/>
        <w:rPr>
          <w:rFonts w:ascii="仿宋" w:eastAsia="仿宋" w:hAnsi="仿宋"/>
          <w:b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>2001—2005</w:t>
      </w:r>
      <w:r w:rsidR="00D30B26" w:rsidRPr="004E0BA2">
        <w:rPr>
          <w:rFonts w:ascii="仿宋" w:eastAsia="仿宋" w:hAnsi="仿宋"/>
          <w:b/>
          <w:sz w:val="24"/>
          <w:szCs w:val="24"/>
        </w:rPr>
        <w:t xml:space="preserve">   </w:t>
      </w:r>
      <w:r w:rsidRPr="004E0BA2">
        <w:rPr>
          <w:rFonts w:ascii="仿宋" w:eastAsia="仿宋" w:hAnsi="仿宋" w:hint="eastAsia"/>
          <w:b/>
          <w:sz w:val="24"/>
          <w:szCs w:val="24"/>
        </w:rPr>
        <w:t>管理科学与工程专业</w:t>
      </w:r>
      <w:r w:rsidR="004E0BA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4E0BA2">
        <w:rPr>
          <w:rFonts w:ascii="仿宋" w:eastAsia="仿宋" w:hAnsi="仿宋" w:hint="eastAsia"/>
          <w:b/>
          <w:sz w:val="24"/>
          <w:szCs w:val="24"/>
        </w:rPr>
        <w:t xml:space="preserve">硕士 </w:t>
      </w:r>
    </w:p>
    <w:p w:rsidR="00E864CB" w:rsidRPr="004E0BA2" w:rsidRDefault="00E864CB" w:rsidP="00D30B26">
      <w:pPr>
        <w:jc w:val="left"/>
        <w:rPr>
          <w:rFonts w:ascii="仿宋" w:eastAsia="仿宋" w:hAnsi="仿宋"/>
          <w:i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 xml:space="preserve"> </w:t>
      </w:r>
      <w:r w:rsidR="004E0BA2">
        <w:rPr>
          <w:rFonts w:ascii="仿宋" w:eastAsia="仿宋" w:hAnsi="仿宋" w:hint="eastAsia"/>
          <w:sz w:val="24"/>
          <w:szCs w:val="24"/>
        </w:rPr>
        <w:t xml:space="preserve">          </w:t>
      </w:r>
      <w:r w:rsidR="004E0BA2" w:rsidRPr="004E0BA2">
        <w:rPr>
          <w:rFonts w:ascii="仿宋" w:eastAsia="仿宋" w:hAnsi="仿宋" w:hint="eastAsia"/>
          <w:i/>
          <w:sz w:val="24"/>
          <w:szCs w:val="24"/>
        </w:rPr>
        <w:t xml:space="preserve"> </w:t>
      </w:r>
      <w:r w:rsidRPr="004E0BA2">
        <w:rPr>
          <w:rFonts w:ascii="仿宋" w:eastAsia="仿宋" w:hAnsi="仿宋" w:hint="eastAsia"/>
          <w:i/>
          <w:sz w:val="24"/>
          <w:szCs w:val="24"/>
        </w:rPr>
        <w:t xml:space="preserve">北京化工大学 </w:t>
      </w:r>
    </w:p>
    <w:p w:rsidR="00D30B26" w:rsidRPr="004E0BA2" w:rsidRDefault="00E864CB" w:rsidP="004E0BA2">
      <w:pPr>
        <w:ind w:left="1200" w:hangingChars="500" w:hanging="120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主要课程：</w:t>
      </w:r>
      <w:r w:rsidR="00E4637A" w:rsidRPr="004E0BA2">
        <w:rPr>
          <w:rFonts w:ascii="仿宋" w:eastAsia="仿宋" w:hAnsi="仿宋" w:hint="eastAsia"/>
          <w:sz w:val="24"/>
          <w:szCs w:val="24"/>
        </w:rPr>
        <w:t>战略管理、管理信息系统、经济学、高级管理学、生产作业管理、电子商务、数据库与网络、国际贸易、财务管理、项目管理等</w:t>
      </w:r>
      <w:r w:rsidR="00D30B26" w:rsidRPr="004E0BA2">
        <w:rPr>
          <w:rFonts w:ascii="仿宋" w:eastAsia="仿宋" w:hAnsi="仿宋"/>
          <w:sz w:val="24"/>
          <w:szCs w:val="24"/>
        </w:rPr>
        <w:t xml:space="preserve"> </w:t>
      </w:r>
    </w:p>
    <w:p w:rsidR="004E0BA2" w:rsidRDefault="00E4637A" w:rsidP="004E0BA2">
      <w:pPr>
        <w:ind w:left="1205" w:hangingChars="500" w:hanging="1205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>1997—2001   市场营销专业</w:t>
      </w:r>
      <w:r w:rsidR="004E0BA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4E0BA2">
        <w:rPr>
          <w:rFonts w:ascii="仿宋" w:eastAsia="仿宋" w:hAnsi="仿宋" w:hint="eastAsia"/>
          <w:b/>
          <w:sz w:val="24"/>
          <w:szCs w:val="24"/>
        </w:rPr>
        <w:t>学士</w:t>
      </w:r>
      <w:r w:rsidRPr="004E0BA2">
        <w:rPr>
          <w:rFonts w:ascii="仿宋" w:eastAsia="仿宋" w:hAnsi="仿宋" w:hint="eastAsia"/>
          <w:sz w:val="24"/>
          <w:szCs w:val="24"/>
        </w:rPr>
        <w:t xml:space="preserve"> </w:t>
      </w:r>
    </w:p>
    <w:p w:rsidR="00E4637A" w:rsidRPr="004E0BA2" w:rsidRDefault="00E4637A" w:rsidP="004E0BA2">
      <w:pPr>
        <w:ind w:leftChars="570" w:left="1197" w:firstLineChars="50" w:firstLine="120"/>
        <w:jc w:val="left"/>
        <w:rPr>
          <w:rFonts w:ascii="仿宋" w:eastAsia="仿宋" w:hAnsi="仿宋"/>
          <w:i/>
          <w:sz w:val="24"/>
          <w:szCs w:val="24"/>
        </w:rPr>
      </w:pPr>
      <w:r w:rsidRPr="004E0BA2">
        <w:rPr>
          <w:rFonts w:ascii="仿宋" w:eastAsia="仿宋" w:hAnsi="仿宋" w:hint="eastAsia"/>
          <w:i/>
          <w:sz w:val="24"/>
          <w:szCs w:val="24"/>
        </w:rPr>
        <w:t>北京化工大学</w:t>
      </w:r>
    </w:p>
    <w:p w:rsidR="00E4637A" w:rsidRPr="004E0BA2" w:rsidRDefault="00E4637A" w:rsidP="004E0BA2">
      <w:pPr>
        <w:ind w:left="1200" w:hangingChars="500" w:hanging="120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主要课程：计算机应用基础、化工基础、西方经济学、企业管理原理、逻辑学、机械制图、市场营销、技术经济、运筹学、C语言、财政与金融、国际市场营销、市场调查与预测、公共关系学、国际金融、广告策划、税法、企业形象策划、营销战略、人力资源管理</w:t>
      </w:r>
      <w:r w:rsidR="00224EA0" w:rsidRPr="004E0BA2">
        <w:rPr>
          <w:rFonts w:ascii="仿宋" w:eastAsia="仿宋" w:hAnsi="仿宋" w:hint="eastAsia"/>
          <w:sz w:val="24"/>
          <w:szCs w:val="24"/>
        </w:rPr>
        <w:t>、证券投资、商务谈判等</w:t>
      </w:r>
    </w:p>
    <w:p w:rsidR="00224EA0" w:rsidRPr="004E0BA2" w:rsidRDefault="00224EA0" w:rsidP="00D30B26">
      <w:pPr>
        <w:jc w:val="left"/>
        <w:rPr>
          <w:rFonts w:ascii="仿宋" w:eastAsia="仿宋" w:hAnsi="仿宋"/>
          <w:sz w:val="24"/>
          <w:szCs w:val="24"/>
        </w:rPr>
      </w:pPr>
    </w:p>
    <w:p w:rsidR="00224EA0" w:rsidRPr="004E0BA2" w:rsidRDefault="00224EA0" w:rsidP="00D30B26">
      <w:pPr>
        <w:jc w:val="left"/>
        <w:rPr>
          <w:rFonts w:ascii="仿宋" w:eastAsia="仿宋" w:hAnsi="仿宋"/>
          <w:b/>
          <w:sz w:val="28"/>
          <w:szCs w:val="28"/>
        </w:rPr>
      </w:pPr>
      <w:r w:rsidRPr="004E0BA2">
        <w:rPr>
          <w:rFonts w:ascii="仿宋" w:eastAsia="仿宋" w:hAnsi="仿宋" w:hint="eastAsia"/>
          <w:b/>
          <w:sz w:val="28"/>
          <w:szCs w:val="28"/>
        </w:rPr>
        <w:t>工作经历</w:t>
      </w:r>
    </w:p>
    <w:p w:rsidR="002C7304" w:rsidRPr="004E0BA2" w:rsidRDefault="00224EA0" w:rsidP="00D30B26">
      <w:pPr>
        <w:jc w:val="left"/>
        <w:rPr>
          <w:rFonts w:ascii="仿宋" w:eastAsia="仿宋" w:hAnsi="仿宋"/>
          <w:b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 xml:space="preserve">2013年10月至今  北京世纪国源科技有限公司 </w:t>
      </w:r>
      <w:r w:rsidR="00860891" w:rsidRPr="004E0BA2">
        <w:rPr>
          <w:rFonts w:ascii="仿宋" w:eastAsia="仿宋" w:hAnsi="仿宋" w:hint="eastAsia"/>
          <w:b/>
          <w:sz w:val="24"/>
          <w:szCs w:val="24"/>
        </w:rPr>
        <w:t>总经理助理、</w:t>
      </w:r>
      <w:r w:rsidRPr="004E0BA2">
        <w:rPr>
          <w:rFonts w:ascii="仿宋" w:eastAsia="仿宋" w:hAnsi="仿宋" w:hint="eastAsia"/>
          <w:b/>
          <w:sz w:val="24"/>
          <w:szCs w:val="24"/>
        </w:rPr>
        <w:t>运营总监</w:t>
      </w:r>
    </w:p>
    <w:p w:rsidR="004E0BA2" w:rsidRPr="004E0BA2" w:rsidRDefault="004E0BA2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总经理助理</w:t>
      </w:r>
      <w:r w:rsidR="00860891" w:rsidRPr="004E0BA2">
        <w:rPr>
          <w:rFonts w:ascii="仿宋" w:eastAsia="仿宋" w:hAnsi="仿宋" w:hint="eastAsia"/>
          <w:sz w:val="24"/>
          <w:szCs w:val="24"/>
        </w:rPr>
        <w:t>工作职责：</w:t>
      </w:r>
    </w:p>
    <w:p w:rsidR="001C2463" w:rsidRPr="004E0BA2" w:rsidRDefault="00860891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1、</w:t>
      </w:r>
      <w:r w:rsidR="001C2463" w:rsidRPr="004E0BA2">
        <w:rPr>
          <w:rFonts w:ascii="仿宋" w:eastAsia="仿宋" w:hAnsi="仿宋" w:hint="eastAsia"/>
          <w:sz w:val="24"/>
          <w:szCs w:val="24"/>
        </w:rPr>
        <w:t xml:space="preserve">协助总经理进行行程及会议的安排及重要来宾的接待工作； </w:t>
      </w:r>
    </w:p>
    <w:p w:rsidR="001C2463" w:rsidRPr="004E0BA2" w:rsidRDefault="001C24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 xml:space="preserve">2、协助总经理处理各种日常事务及与公司各部门间的协调与沟通； </w:t>
      </w:r>
    </w:p>
    <w:p w:rsidR="001C2463" w:rsidRPr="004E0BA2" w:rsidRDefault="001C24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3、协助总经理起草各类文件，包括各项规章制度、日常文书文件等；</w:t>
      </w:r>
    </w:p>
    <w:p w:rsidR="001C2463" w:rsidRPr="004E0BA2" w:rsidRDefault="001C24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4、 协助总经理，承担日常助理工作包括会议安排、信函、内部公文起草等；</w:t>
      </w:r>
    </w:p>
    <w:p w:rsidR="002C7304" w:rsidRPr="004E0BA2" w:rsidRDefault="001C24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5、 根据总经理指示，协调联系与相关政府部门、业务来往单位有关事宜；</w:t>
      </w:r>
    </w:p>
    <w:p w:rsidR="002C7304" w:rsidRPr="004E0BA2" w:rsidRDefault="002C7304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6、</w:t>
      </w:r>
      <w:r w:rsidR="001C2463" w:rsidRPr="004E0BA2">
        <w:rPr>
          <w:rFonts w:ascii="仿宋" w:eastAsia="仿宋" w:hAnsi="仿宋" w:hint="eastAsia"/>
          <w:sz w:val="24"/>
          <w:szCs w:val="24"/>
        </w:rPr>
        <w:t xml:space="preserve"> 负责公司各类会议的筹备、记录及会议纪要的整理； </w:t>
      </w:r>
    </w:p>
    <w:p w:rsidR="00860891" w:rsidRPr="004E0BA2" w:rsidRDefault="002C7304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7、</w:t>
      </w:r>
      <w:r w:rsidR="001C2463" w:rsidRPr="004E0BA2">
        <w:rPr>
          <w:rFonts w:ascii="仿宋" w:eastAsia="仿宋" w:hAnsi="仿宋" w:hint="eastAsia"/>
          <w:sz w:val="24"/>
          <w:szCs w:val="24"/>
        </w:rPr>
        <w:t>完成总经理交办的其它工作</w:t>
      </w:r>
      <w:r w:rsidRPr="004E0BA2">
        <w:rPr>
          <w:rFonts w:ascii="仿宋" w:eastAsia="仿宋" w:hAnsi="仿宋" w:hint="eastAsia"/>
          <w:sz w:val="24"/>
          <w:szCs w:val="24"/>
        </w:rPr>
        <w:t>。</w:t>
      </w:r>
    </w:p>
    <w:p w:rsidR="004E0BA2" w:rsidRDefault="004E0BA2" w:rsidP="00D30B26">
      <w:pPr>
        <w:jc w:val="left"/>
        <w:rPr>
          <w:rFonts w:ascii="仿宋" w:eastAsia="仿宋" w:hAnsi="仿宋"/>
          <w:sz w:val="24"/>
          <w:szCs w:val="24"/>
        </w:rPr>
      </w:pPr>
    </w:p>
    <w:p w:rsidR="004E0BA2" w:rsidRPr="004E0BA2" w:rsidRDefault="00860891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lastRenderedPageBreak/>
        <w:t>运营总监工作职责：</w:t>
      </w:r>
    </w:p>
    <w:p w:rsidR="00860891" w:rsidRPr="004E0BA2" w:rsidRDefault="00860891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1、在董事会领导下，贯彻执行董事会决议；</w:t>
      </w:r>
    </w:p>
    <w:p w:rsidR="00860891" w:rsidRPr="004E0BA2" w:rsidRDefault="00860891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2、</w:t>
      </w:r>
      <w:r w:rsidR="00375707" w:rsidRPr="004E0BA2">
        <w:rPr>
          <w:rFonts w:ascii="仿宋" w:eastAsia="仿宋" w:hAnsi="仿宋" w:hint="eastAsia"/>
          <w:sz w:val="24"/>
          <w:szCs w:val="24"/>
        </w:rPr>
        <w:t>参与公司总体策划，健全公司各项政策；</w:t>
      </w:r>
    </w:p>
    <w:p w:rsidR="00375707" w:rsidRPr="004E0BA2" w:rsidRDefault="00375707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3、组织推动公司中长期发展规划</w:t>
      </w:r>
      <w:r w:rsidR="00F3391C">
        <w:rPr>
          <w:rFonts w:ascii="仿宋" w:eastAsia="仿宋" w:hAnsi="仿宋" w:hint="eastAsia"/>
          <w:sz w:val="24"/>
          <w:szCs w:val="24"/>
        </w:rPr>
        <w:t>的制订</w:t>
      </w:r>
      <w:r w:rsidRPr="004E0BA2">
        <w:rPr>
          <w:rFonts w:ascii="仿宋" w:eastAsia="仿宋" w:hAnsi="仿宋" w:hint="eastAsia"/>
          <w:sz w:val="24"/>
          <w:szCs w:val="24"/>
        </w:rPr>
        <w:t>；</w:t>
      </w:r>
    </w:p>
    <w:p w:rsidR="00375707" w:rsidRPr="004E0BA2" w:rsidRDefault="00375707" w:rsidP="004E0BA2">
      <w:pPr>
        <w:ind w:left="2880" w:hangingChars="1200" w:hanging="28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4</w:t>
      </w:r>
      <w:r w:rsidR="00860891" w:rsidRPr="004E0BA2">
        <w:rPr>
          <w:rFonts w:ascii="仿宋" w:eastAsia="仿宋" w:hAnsi="仿宋" w:hint="eastAsia"/>
          <w:sz w:val="24"/>
          <w:szCs w:val="24"/>
        </w:rPr>
        <w:t>、</w:t>
      </w:r>
      <w:r w:rsidRPr="004E0BA2">
        <w:rPr>
          <w:rFonts w:ascii="仿宋" w:eastAsia="仿宋" w:hAnsi="仿宋" w:hint="eastAsia"/>
          <w:sz w:val="24"/>
          <w:szCs w:val="24"/>
        </w:rPr>
        <w:t>负责组织编制本公司年度、季度总体经营规划和公司的年度生产计划；</w:t>
      </w:r>
    </w:p>
    <w:p w:rsidR="004E0BA2" w:rsidRDefault="00375707" w:rsidP="004E0BA2">
      <w:pPr>
        <w:ind w:left="2640" w:hangingChars="1100" w:hanging="264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5、</w:t>
      </w:r>
      <w:r w:rsidR="006E1EAB" w:rsidRPr="004E0BA2">
        <w:rPr>
          <w:rFonts w:ascii="仿宋" w:eastAsia="仿宋" w:hAnsi="仿宋" w:hint="eastAsia"/>
          <w:sz w:val="24"/>
          <w:szCs w:val="24"/>
        </w:rPr>
        <w:t xml:space="preserve"> </w:t>
      </w:r>
      <w:r w:rsidRPr="004E0BA2">
        <w:rPr>
          <w:rFonts w:ascii="仿宋" w:eastAsia="仿宋" w:hAnsi="仿宋" w:hint="eastAsia"/>
          <w:sz w:val="24"/>
          <w:szCs w:val="24"/>
        </w:rPr>
        <w:t>负责公司日常的市场运作和管理，参与推动公司销售任务的完成</w:t>
      </w:r>
    </w:p>
    <w:p w:rsidR="004E0BA2" w:rsidRDefault="00375707" w:rsidP="004E0BA2">
      <w:pPr>
        <w:ind w:left="2640" w:hangingChars="1100" w:hanging="264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6、负责上报总结和材料的把关审核和上下行文的签字；</w:t>
      </w:r>
    </w:p>
    <w:p w:rsidR="00860891" w:rsidRPr="004E0BA2" w:rsidRDefault="00375707" w:rsidP="004E0BA2">
      <w:pPr>
        <w:ind w:left="401" w:hangingChars="167" w:hanging="401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7</w:t>
      </w:r>
      <w:r w:rsidR="00860891" w:rsidRPr="004E0BA2">
        <w:rPr>
          <w:rFonts w:ascii="仿宋" w:eastAsia="仿宋" w:hAnsi="仿宋" w:hint="eastAsia"/>
          <w:sz w:val="24"/>
          <w:szCs w:val="24"/>
        </w:rPr>
        <w:t>、负责明确行政、财务、业务经理的工作职责以及监督</w:t>
      </w:r>
      <w:r w:rsidR="004E0BA2">
        <w:rPr>
          <w:rFonts w:ascii="仿宋" w:eastAsia="仿宋" w:hAnsi="仿宋" w:hint="eastAsia"/>
          <w:sz w:val="24"/>
          <w:szCs w:val="24"/>
        </w:rPr>
        <w:t>，</w:t>
      </w:r>
      <w:r w:rsidRPr="004E0BA2">
        <w:rPr>
          <w:rFonts w:ascii="仿宋" w:eastAsia="仿宋" w:hAnsi="仿宋" w:hint="eastAsia"/>
          <w:sz w:val="24"/>
          <w:szCs w:val="24"/>
        </w:rPr>
        <w:t>建立公司内部信息管理系统，推动公司财务、人力资源和行政的管理；</w:t>
      </w:r>
    </w:p>
    <w:p w:rsidR="00860891" w:rsidRPr="004E0BA2" w:rsidRDefault="001852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8</w:t>
      </w:r>
      <w:r w:rsidR="00860891" w:rsidRPr="004E0BA2">
        <w:rPr>
          <w:rFonts w:ascii="仿宋" w:eastAsia="仿宋" w:hAnsi="仿宋" w:hint="eastAsia"/>
          <w:sz w:val="24"/>
          <w:szCs w:val="24"/>
        </w:rPr>
        <w:t>、负责组织协调各部门工作，听取汇报，提出决策性意见；</w:t>
      </w:r>
    </w:p>
    <w:p w:rsidR="00860891" w:rsidRPr="004E0BA2" w:rsidRDefault="001852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9</w:t>
      </w:r>
      <w:r w:rsidR="00860891" w:rsidRPr="004E0BA2">
        <w:rPr>
          <w:rFonts w:ascii="仿宋" w:eastAsia="仿宋" w:hAnsi="仿宋" w:hint="eastAsia"/>
          <w:sz w:val="24"/>
          <w:szCs w:val="24"/>
        </w:rPr>
        <w:t>、</w:t>
      </w:r>
      <w:r w:rsidRPr="004E0BA2">
        <w:rPr>
          <w:rFonts w:ascii="仿宋" w:eastAsia="仿宋" w:hAnsi="仿宋" w:hint="eastAsia"/>
          <w:sz w:val="24"/>
          <w:szCs w:val="24"/>
        </w:rPr>
        <w:t>负责协调各部门工作，建立有效的团队协作机制；</w:t>
      </w:r>
    </w:p>
    <w:p w:rsidR="00860891" w:rsidRPr="004E0BA2" w:rsidRDefault="001852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10</w:t>
      </w:r>
      <w:r w:rsidR="00860891" w:rsidRPr="004E0BA2">
        <w:rPr>
          <w:rFonts w:ascii="仿宋" w:eastAsia="仿宋" w:hAnsi="仿宋" w:hint="eastAsia"/>
          <w:sz w:val="24"/>
          <w:szCs w:val="24"/>
        </w:rPr>
        <w:t>、</w:t>
      </w:r>
      <w:r w:rsidRPr="004E0BA2">
        <w:rPr>
          <w:rFonts w:ascii="仿宋" w:eastAsia="仿宋" w:hAnsi="仿宋" w:hint="eastAsia"/>
          <w:sz w:val="24"/>
          <w:szCs w:val="24"/>
        </w:rPr>
        <w:t>负责审批公司年度、季度财务预算、决算及相关重大财务费用开支计划；</w:t>
      </w:r>
    </w:p>
    <w:p w:rsidR="00375707" w:rsidRPr="004E0BA2" w:rsidRDefault="00185263" w:rsidP="004E0BA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11</w:t>
      </w:r>
      <w:r w:rsidR="00860891" w:rsidRPr="004E0BA2">
        <w:rPr>
          <w:rFonts w:ascii="仿宋" w:eastAsia="仿宋" w:hAnsi="仿宋" w:hint="eastAsia"/>
          <w:sz w:val="24"/>
          <w:szCs w:val="24"/>
        </w:rPr>
        <w:t>、</w:t>
      </w:r>
      <w:r w:rsidRPr="004E0BA2">
        <w:rPr>
          <w:rFonts w:ascii="仿宋" w:eastAsia="仿宋" w:hAnsi="仿宋" w:hint="eastAsia"/>
          <w:sz w:val="24"/>
          <w:szCs w:val="24"/>
        </w:rPr>
        <w:t>维持并开拓公司各方面的外部关系</w:t>
      </w:r>
      <w:r w:rsidR="00E26B1A" w:rsidRPr="004E0BA2">
        <w:rPr>
          <w:rFonts w:ascii="仿宋" w:eastAsia="仿宋" w:hAnsi="仿宋" w:hint="eastAsia"/>
          <w:sz w:val="24"/>
          <w:szCs w:val="24"/>
        </w:rPr>
        <w:t>。</w:t>
      </w:r>
    </w:p>
    <w:p w:rsidR="001C2463" w:rsidRPr="004E0BA2" w:rsidRDefault="001C2463" w:rsidP="00D30B26">
      <w:pPr>
        <w:jc w:val="left"/>
        <w:rPr>
          <w:rFonts w:ascii="仿宋" w:eastAsia="仿宋" w:hAnsi="仿宋"/>
          <w:b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>2010—2013年 全职妈妈</w:t>
      </w:r>
    </w:p>
    <w:p w:rsidR="00224EA0" w:rsidRPr="004E0BA2" w:rsidRDefault="00224EA0" w:rsidP="004E0BA2">
      <w:pPr>
        <w:ind w:left="1299" w:hangingChars="539" w:hanging="1299"/>
        <w:jc w:val="left"/>
        <w:rPr>
          <w:rFonts w:ascii="仿宋" w:eastAsia="仿宋" w:hAnsi="仿宋"/>
          <w:b/>
          <w:sz w:val="24"/>
          <w:szCs w:val="24"/>
        </w:rPr>
      </w:pPr>
      <w:r w:rsidRPr="004E0BA2">
        <w:rPr>
          <w:rFonts w:ascii="仿宋" w:eastAsia="仿宋" w:hAnsi="仿宋" w:hint="eastAsia"/>
          <w:b/>
          <w:sz w:val="24"/>
          <w:szCs w:val="24"/>
        </w:rPr>
        <w:t>2005—2008 英国蒂龙通用机械有限公司北京代表处</w:t>
      </w:r>
      <w:r w:rsidR="00E26B1A" w:rsidRPr="004E0BA2">
        <w:rPr>
          <w:rFonts w:ascii="仿宋" w:eastAsia="仿宋" w:hAnsi="仿宋" w:hint="eastAsia"/>
          <w:b/>
          <w:sz w:val="24"/>
          <w:szCs w:val="24"/>
        </w:rPr>
        <w:t xml:space="preserve"> 销售部总经理助理、</w:t>
      </w:r>
      <w:r w:rsidRPr="004E0BA2">
        <w:rPr>
          <w:rFonts w:ascii="仿宋" w:eastAsia="仿宋" w:hAnsi="仿宋" w:hint="eastAsia"/>
          <w:b/>
          <w:sz w:val="24"/>
          <w:szCs w:val="24"/>
        </w:rPr>
        <w:t>销售部副总</w:t>
      </w:r>
      <w:r w:rsidR="007E5485" w:rsidRPr="004E0BA2">
        <w:rPr>
          <w:rFonts w:ascii="仿宋" w:eastAsia="仿宋" w:hAnsi="仿宋" w:hint="eastAsia"/>
          <w:b/>
          <w:sz w:val="24"/>
          <w:szCs w:val="24"/>
        </w:rPr>
        <w:t>经理</w:t>
      </w:r>
    </w:p>
    <w:p w:rsidR="00D50922" w:rsidRDefault="00405AFC" w:rsidP="004E0BA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总经理助理</w:t>
      </w:r>
      <w:r w:rsidR="000E1756" w:rsidRPr="004E0BA2">
        <w:rPr>
          <w:rFonts w:ascii="仿宋" w:eastAsia="仿宋" w:hAnsi="仿宋" w:hint="eastAsia"/>
          <w:sz w:val="24"/>
          <w:szCs w:val="24"/>
        </w:rPr>
        <w:t>工作职责：</w:t>
      </w:r>
    </w:p>
    <w:p w:rsidR="000E1756" w:rsidRPr="004E0BA2" w:rsidRDefault="004B2606" w:rsidP="00D50922">
      <w:pPr>
        <w:ind w:left="360" w:hangingChars="150" w:hanging="36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1、协助销售总经理完成年度及季度的销售任务的制订，推动销售部门销售任务的完成；</w:t>
      </w:r>
    </w:p>
    <w:p w:rsidR="004B2606" w:rsidRPr="004E0BA2" w:rsidRDefault="004B2606" w:rsidP="004E0BA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2、协助销售总经理进行销售团队的建设、培训及管理工作；</w:t>
      </w:r>
    </w:p>
    <w:p w:rsidR="004B2606" w:rsidRPr="004E0BA2" w:rsidRDefault="004B2606" w:rsidP="004E0BA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3、协助销售总经理完成产品样本的制作；</w:t>
      </w:r>
    </w:p>
    <w:p w:rsidR="004B2606" w:rsidRPr="004E0BA2" w:rsidRDefault="004B2606" w:rsidP="004E0BA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4、协助销售总经理进行应收账款的催收以及经销商的支持和管理；</w:t>
      </w:r>
    </w:p>
    <w:p w:rsidR="004B2606" w:rsidRPr="004E0BA2" w:rsidRDefault="004B2606" w:rsidP="004E0BA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5、协助销售部门及代理商的招投标文件的准备；</w:t>
      </w:r>
    </w:p>
    <w:p w:rsidR="004B2606" w:rsidRPr="004E0BA2" w:rsidRDefault="004B2606" w:rsidP="00D5092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6、完成销售总经理交代的其他工作。</w:t>
      </w:r>
    </w:p>
    <w:p w:rsidR="00D50922" w:rsidRDefault="00D50922" w:rsidP="004E0BA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7E5485" w:rsidRPr="004E0BA2">
        <w:rPr>
          <w:rFonts w:ascii="仿宋" w:eastAsia="仿宋" w:hAnsi="仿宋" w:hint="eastAsia"/>
          <w:sz w:val="24"/>
          <w:szCs w:val="24"/>
        </w:rPr>
        <w:t>副总经理的工作职责：</w:t>
      </w:r>
    </w:p>
    <w:p w:rsidR="00D50922" w:rsidRDefault="00B533B8" w:rsidP="00D5092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/>
          <w:sz w:val="24"/>
          <w:szCs w:val="24"/>
        </w:rPr>
        <w:t>1、创建营销体系，建立健全营销管理制度</w:t>
      </w:r>
      <w:r w:rsidR="00A2190B" w:rsidRPr="004E0BA2">
        <w:rPr>
          <w:rFonts w:ascii="仿宋" w:eastAsia="仿宋" w:hAnsi="仿宋" w:hint="eastAsia"/>
          <w:sz w:val="24"/>
          <w:szCs w:val="24"/>
        </w:rPr>
        <w:t>；</w:t>
      </w:r>
    </w:p>
    <w:p w:rsidR="00B533B8" w:rsidRPr="004E0BA2" w:rsidRDefault="00B533B8" w:rsidP="00D50922">
      <w:pPr>
        <w:ind w:left="3480" w:hangingChars="1450" w:hanging="348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/>
          <w:sz w:val="24"/>
          <w:szCs w:val="24"/>
        </w:rPr>
        <w:t>2、组织拟定营销策略、市场策略、产品定价策略、销售渠道策略</w:t>
      </w:r>
      <w:r w:rsidR="00A2190B" w:rsidRPr="004E0BA2">
        <w:rPr>
          <w:rFonts w:ascii="仿宋" w:eastAsia="仿宋" w:hAnsi="仿宋" w:hint="eastAsia"/>
          <w:sz w:val="24"/>
          <w:szCs w:val="24"/>
        </w:rPr>
        <w:t>；</w:t>
      </w:r>
    </w:p>
    <w:p w:rsidR="00D03F08" w:rsidRPr="004E0BA2" w:rsidRDefault="00D03F08" w:rsidP="00D5092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3、</w:t>
      </w:r>
      <w:r w:rsidR="002C0A91" w:rsidRPr="004E0BA2">
        <w:rPr>
          <w:rFonts w:ascii="仿宋" w:eastAsia="仿宋" w:hAnsi="仿宋"/>
          <w:sz w:val="24"/>
          <w:szCs w:val="24"/>
        </w:rPr>
        <w:t>加强</w:t>
      </w:r>
      <w:r w:rsidR="002C0A91" w:rsidRPr="004E0BA2">
        <w:rPr>
          <w:rFonts w:ascii="仿宋" w:eastAsia="仿宋" w:hAnsi="仿宋" w:hint="eastAsia"/>
          <w:sz w:val="24"/>
          <w:szCs w:val="24"/>
        </w:rPr>
        <w:t>销售团队</w:t>
      </w:r>
      <w:r w:rsidR="002C0A91" w:rsidRPr="004E0BA2">
        <w:rPr>
          <w:rFonts w:ascii="仿宋" w:eastAsia="仿宋" w:hAnsi="仿宋"/>
          <w:sz w:val="24"/>
          <w:szCs w:val="24"/>
        </w:rPr>
        <w:t>建设，提高</w:t>
      </w:r>
      <w:r w:rsidR="002C0A91" w:rsidRPr="004E0BA2">
        <w:rPr>
          <w:rFonts w:ascii="仿宋" w:eastAsia="仿宋" w:hAnsi="仿宋" w:hint="eastAsia"/>
          <w:sz w:val="24"/>
          <w:szCs w:val="24"/>
        </w:rPr>
        <w:t>销售</w:t>
      </w:r>
      <w:r w:rsidR="002C0A91" w:rsidRPr="004E0BA2">
        <w:rPr>
          <w:rFonts w:ascii="仿宋" w:eastAsia="仿宋" w:hAnsi="仿宋"/>
          <w:sz w:val="24"/>
          <w:szCs w:val="24"/>
        </w:rPr>
        <w:t>人员的素质</w:t>
      </w:r>
      <w:r w:rsidR="002C0A91" w:rsidRPr="004E0BA2">
        <w:rPr>
          <w:rFonts w:ascii="仿宋" w:eastAsia="仿宋" w:hAnsi="仿宋" w:hint="eastAsia"/>
          <w:sz w:val="24"/>
          <w:szCs w:val="24"/>
        </w:rPr>
        <w:t xml:space="preserve">； </w:t>
      </w:r>
    </w:p>
    <w:p w:rsidR="002C0A91" w:rsidRPr="004E0BA2" w:rsidRDefault="002C0A91" w:rsidP="00D5092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4、</w:t>
      </w:r>
      <w:r w:rsidRPr="004E0BA2">
        <w:rPr>
          <w:rFonts w:ascii="仿宋" w:eastAsia="仿宋" w:hAnsi="仿宋"/>
          <w:sz w:val="24"/>
          <w:szCs w:val="24"/>
        </w:rPr>
        <w:t>参与产品</w:t>
      </w:r>
      <w:r w:rsidRPr="004E0BA2">
        <w:rPr>
          <w:rFonts w:ascii="仿宋" w:eastAsia="仿宋" w:hAnsi="仿宋" w:hint="eastAsia"/>
          <w:sz w:val="24"/>
          <w:szCs w:val="24"/>
        </w:rPr>
        <w:t>销售</w:t>
      </w:r>
      <w:r w:rsidRPr="004E0BA2">
        <w:rPr>
          <w:rFonts w:ascii="仿宋" w:eastAsia="仿宋" w:hAnsi="仿宋"/>
          <w:sz w:val="24"/>
          <w:szCs w:val="24"/>
        </w:rPr>
        <w:t>定价工作</w:t>
      </w:r>
      <w:r w:rsidRPr="004E0BA2">
        <w:rPr>
          <w:rFonts w:ascii="仿宋" w:eastAsia="仿宋" w:hAnsi="仿宋" w:hint="eastAsia"/>
          <w:sz w:val="24"/>
          <w:szCs w:val="24"/>
        </w:rPr>
        <w:t>；</w:t>
      </w:r>
    </w:p>
    <w:p w:rsidR="009B6270" w:rsidRPr="004E0BA2" w:rsidRDefault="002C0A91" w:rsidP="00D5092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5、</w:t>
      </w:r>
      <w:r w:rsidR="009B6270" w:rsidRPr="004E0BA2">
        <w:rPr>
          <w:rFonts w:ascii="仿宋" w:eastAsia="仿宋" w:hAnsi="仿宋"/>
          <w:sz w:val="24"/>
          <w:szCs w:val="24"/>
        </w:rPr>
        <w:t>合理支配和控制销售费用</w:t>
      </w:r>
      <w:r w:rsidR="009B6270" w:rsidRPr="004E0BA2">
        <w:rPr>
          <w:rFonts w:ascii="仿宋" w:eastAsia="仿宋" w:hAnsi="仿宋" w:hint="eastAsia"/>
          <w:sz w:val="24"/>
          <w:szCs w:val="24"/>
        </w:rPr>
        <w:t>；</w:t>
      </w:r>
    </w:p>
    <w:p w:rsidR="002C0A91" w:rsidRPr="004E0BA2" w:rsidRDefault="009B6270" w:rsidP="00D5092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6、</w:t>
      </w:r>
      <w:r w:rsidR="002C0A91" w:rsidRPr="004E0BA2">
        <w:rPr>
          <w:rFonts w:ascii="仿宋" w:eastAsia="仿宋" w:hAnsi="仿宋" w:hint="eastAsia"/>
          <w:sz w:val="24"/>
          <w:szCs w:val="24"/>
        </w:rPr>
        <w:t>参与组建其他地区办事处及相关人员培训的工作；</w:t>
      </w:r>
    </w:p>
    <w:p w:rsidR="002C0A91" w:rsidRPr="004E0BA2" w:rsidRDefault="009B6270" w:rsidP="00D50922">
      <w:pPr>
        <w:ind w:left="240" w:hangingChars="100" w:hanging="240"/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7</w:t>
      </w:r>
      <w:r w:rsidR="00D03F08" w:rsidRPr="004E0BA2">
        <w:rPr>
          <w:rFonts w:ascii="仿宋" w:eastAsia="仿宋" w:hAnsi="仿宋" w:hint="eastAsia"/>
          <w:sz w:val="24"/>
          <w:szCs w:val="24"/>
        </w:rPr>
        <w:t>、</w:t>
      </w:r>
      <w:r w:rsidR="002C0A91" w:rsidRPr="004E0BA2">
        <w:rPr>
          <w:rFonts w:ascii="仿宋" w:eastAsia="仿宋" w:hAnsi="仿宋"/>
          <w:sz w:val="24"/>
          <w:szCs w:val="24"/>
        </w:rPr>
        <w:t>组织搞好市场情报收集和管理工作，及时收集竞争对手的情报和</w:t>
      </w:r>
      <w:r w:rsidR="002C0A91" w:rsidRPr="004E0BA2">
        <w:rPr>
          <w:rFonts w:ascii="仿宋" w:eastAsia="仿宋" w:hAnsi="仿宋" w:hint="eastAsia"/>
          <w:sz w:val="24"/>
          <w:szCs w:val="24"/>
        </w:rPr>
        <w:t>客户</w:t>
      </w:r>
      <w:r w:rsidR="002C0A91" w:rsidRPr="004E0BA2">
        <w:rPr>
          <w:rFonts w:ascii="仿宋" w:eastAsia="仿宋" w:hAnsi="仿宋"/>
          <w:sz w:val="24"/>
          <w:szCs w:val="24"/>
        </w:rPr>
        <w:t>的情报，以便公司获得更广阔的市场</w:t>
      </w:r>
      <w:r w:rsidR="002C0A91" w:rsidRPr="004E0BA2">
        <w:rPr>
          <w:rFonts w:ascii="仿宋" w:eastAsia="仿宋" w:hAnsi="仿宋" w:hint="eastAsia"/>
          <w:sz w:val="24"/>
          <w:szCs w:val="24"/>
        </w:rPr>
        <w:t>；</w:t>
      </w:r>
    </w:p>
    <w:p w:rsidR="00D50922" w:rsidRDefault="009B6270" w:rsidP="00D50922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8</w:t>
      </w:r>
      <w:r w:rsidR="002C0A91" w:rsidRPr="004E0BA2">
        <w:rPr>
          <w:rFonts w:ascii="仿宋" w:eastAsia="仿宋" w:hAnsi="仿宋" w:hint="eastAsia"/>
          <w:sz w:val="24"/>
          <w:szCs w:val="24"/>
        </w:rPr>
        <w:t>、</w:t>
      </w:r>
      <w:r w:rsidR="002C0A91" w:rsidRPr="004E0BA2">
        <w:rPr>
          <w:rFonts w:ascii="仿宋" w:eastAsia="仿宋" w:hAnsi="仿宋"/>
          <w:sz w:val="24"/>
          <w:szCs w:val="24"/>
        </w:rPr>
        <w:t>组织建立销售网络，加强</w:t>
      </w:r>
      <w:r w:rsidR="002C0A91" w:rsidRPr="004E0BA2">
        <w:rPr>
          <w:rFonts w:ascii="仿宋" w:eastAsia="仿宋" w:hAnsi="仿宋" w:hint="eastAsia"/>
          <w:sz w:val="24"/>
          <w:szCs w:val="24"/>
        </w:rPr>
        <w:t>代理商</w:t>
      </w:r>
      <w:r w:rsidR="002C0A91" w:rsidRPr="004E0BA2">
        <w:rPr>
          <w:rFonts w:ascii="仿宋" w:eastAsia="仿宋" w:hAnsi="仿宋"/>
          <w:sz w:val="24"/>
          <w:szCs w:val="24"/>
        </w:rPr>
        <w:t>的管理</w:t>
      </w:r>
      <w:r w:rsidR="002C0A91" w:rsidRPr="004E0BA2">
        <w:rPr>
          <w:rFonts w:ascii="仿宋" w:eastAsia="仿宋" w:hAnsi="仿宋" w:hint="eastAsia"/>
          <w:sz w:val="24"/>
          <w:szCs w:val="24"/>
        </w:rPr>
        <w:t>；</w:t>
      </w:r>
    </w:p>
    <w:p w:rsidR="00D50922" w:rsidRDefault="00D50922" w:rsidP="00D5092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9</w:t>
      </w:r>
      <w:r w:rsidR="00A2190B" w:rsidRPr="004E0BA2">
        <w:rPr>
          <w:rFonts w:ascii="仿宋" w:eastAsia="仿宋" w:hAnsi="仿宋" w:hint="eastAsia"/>
          <w:sz w:val="24"/>
          <w:szCs w:val="24"/>
        </w:rPr>
        <w:t>、做好经销商的订单管理；</w:t>
      </w:r>
    </w:p>
    <w:p w:rsidR="00D50922" w:rsidRDefault="00D50922" w:rsidP="00D5092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10</w:t>
      </w:r>
      <w:r w:rsidR="00B533B8" w:rsidRPr="004E0BA2">
        <w:rPr>
          <w:rFonts w:ascii="仿宋" w:eastAsia="仿宋" w:hAnsi="仿宋"/>
          <w:sz w:val="24"/>
          <w:szCs w:val="24"/>
        </w:rPr>
        <w:t>、组织</w:t>
      </w:r>
      <w:r w:rsidR="00A2190B" w:rsidRPr="004E0BA2">
        <w:rPr>
          <w:rFonts w:ascii="仿宋" w:eastAsia="仿宋" w:hAnsi="仿宋" w:hint="eastAsia"/>
          <w:sz w:val="24"/>
          <w:szCs w:val="24"/>
        </w:rPr>
        <w:t>产品的报关</w:t>
      </w:r>
      <w:r w:rsidR="00B533B8" w:rsidRPr="004E0BA2">
        <w:rPr>
          <w:rFonts w:ascii="仿宋" w:eastAsia="仿宋" w:hAnsi="仿宋"/>
          <w:sz w:val="24"/>
          <w:szCs w:val="24"/>
        </w:rPr>
        <w:t>发货、收款管理</w:t>
      </w:r>
      <w:r w:rsidR="00A2190B" w:rsidRPr="004E0BA2">
        <w:rPr>
          <w:rFonts w:ascii="仿宋" w:eastAsia="仿宋" w:hAnsi="仿宋" w:hint="eastAsia"/>
          <w:sz w:val="24"/>
          <w:szCs w:val="24"/>
        </w:rPr>
        <w:t>；</w:t>
      </w:r>
    </w:p>
    <w:p w:rsidR="00B533B8" w:rsidRPr="004E0BA2" w:rsidRDefault="00D50922" w:rsidP="00D5092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 w:rsidR="00B533B8" w:rsidRPr="004E0BA2">
        <w:rPr>
          <w:rFonts w:ascii="仿宋" w:eastAsia="仿宋" w:hAnsi="仿宋"/>
          <w:sz w:val="24"/>
          <w:szCs w:val="24"/>
        </w:rPr>
        <w:t>、</w:t>
      </w:r>
      <w:r w:rsidR="00A2190B" w:rsidRPr="004E0BA2">
        <w:rPr>
          <w:rFonts w:ascii="仿宋" w:eastAsia="仿宋" w:hAnsi="仿宋" w:hint="eastAsia"/>
          <w:sz w:val="24"/>
          <w:szCs w:val="24"/>
        </w:rPr>
        <w:t xml:space="preserve"> 负责支持代理商销售</w:t>
      </w:r>
      <w:r w:rsidR="00D03F08" w:rsidRPr="004E0BA2">
        <w:rPr>
          <w:rFonts w:ascii="仿宋" w:eastAsia="仿宋" w:hAnsi="仿宋" w:hint="eastAsia"/>
          <w:sz w:val="24"/>
          <w:szCs w:val="24"/>
        </w:rPr>
        <w:t>培训</w:t>
      </w:r>
      <w:r w:rsidR="00A2190B" w:rsidRPr="004E0BA2">
        <w:rPr>
          <w:rFonts w:ascii="仿宋" w:eastAsia="仿宋" w:hAnsi="仿宋" w:hint="eastAsia"/>
          <w:sz w:val="24"/>
          <w:szCs w:val="24"/>
        </w:rPr>
        <w:t>和技术培训以及</w:t>
      </w:r>
      <w:r w:rsidR="00D03F08" w:rsidRPr="004E0BA2">
        <w:rPr>
          <w:rFonts w:ascii="仿宋" w:eastAsia="仿宋" w:hAnsi="仿宋" w:hint="eastAsia"/>
          <w:sz w:val="24"/>
          <w:szCs w:val="24"/>
        </w:rPr>
        <w:t>协助代理商</w:t>
      </w:r>
      <w:r w:rsidR="00B533B8" w:rsidRPr="004E0BA2">
        <w:rPr>
          <w:rFonts w:ascii="仿宋" w:eastAsia="仿宋" w:hAnsi="仿宋"/>
          <w:sz w:val="24"/>
          <w:szCs w:val="24"/>
        </w:rPr>
        <w:t>重大的公关事务处理</w:t>
      </w:r>
      <w:r w:rsidR="00A2190B" w:rsidRPr="004E0BA2">
        <w:rPr>
          <w:rFonts w:ascii="仿宋" w:eastAsia="仿宋" w:hAnsi="仿宋" w:hint="eastAsia"/>
          <w:sz w:val="24"/>
          <w:szCs w:val="24"/>
        </w:rPr>
        <w:t>；</w:t>
      </w:r>
    </w:p>
    <w:p w:rsidR="00D50922" w:rsidRDefault="00D50922" w:rsidP="00D5092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12</w:t>
      </w:r>
      <w:r w:rsidR="00B533B8" w:rsidRPr="004E0BA2">
        <w:rPr>
          <w:rFonts w:ascii="仿宋" w:eastAsia="仿宋" w:hAnsi="仿宋"/>
          <w:sz w:val="24"/>
          <w:szCs w:val="24"/>
        </w:rPr>
        <w:t>、</w:t>
      </w:r>
      <w:r w:rsidR="00C10978" w:rsidRPr="004E0BA2">
        <w:rPr>
          <w:rFonts w:ascii="仿宋" w:eastAsia="仿宋" w:hAnsi="仿宋"/>
          <w:sz w:val="24"/>
          <w:szCs w:val="24"/>
        </w:rPr>
        <w:t>建立售后服务网络，为用户提供满意的产品和服务</w:t>
      </w:r>
      <w:r w:rsidR="00C10978" w:rsidRPr="004E0BA2">
        <w:rPr>
          <w:rFonts w:ascii="仿宋" w:eastAsia="仿宋" w:hAnsi="仿宋" w:hint="eastAsia"/>
          <w:sz w:val="24"/>
          <w:szCs w:val="24"/>
        </w:rPr>
        <w:t>；</w:t>
      </w:r>
    </w:p>
    <w:p w:rsidR="007E5485" w:rsidRPr="004E0BA2" w:rsidRDefault="00D50922" w:rsidP="00D50922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13</w:t>
      </w:r>
      <w:r w:rsidR="00B533B8" w:rsidRPr="004E0BA2">
        <w:rPr>
          <w:rFonts w:ascii="仿宋" w:eastAsia="仿宋" w:hAnsi="仿宋"/>
          <w:sz w:val="24"/>
          <w:szCs w:val="24"/>
        </w:rPr>
        <w:t>、</w:t>
      </w:r>
      <w:r w:rsidR="00C10978" w:rsidRPr="004E0BA2">
        <w:rPr>
          <w:rFonts w:ascii="仿宋" w:eastAsia="仿宋" w:hAnsi="仿宋"/>
          <w:sz w:val="24"/>
          <w:szCs w:val="24"/>
        </w:rPr>
        <w:t>完成</w:t>
      </w:r>
      <w:r w:rsidR="00C10978" w:rsidRPr="004E0BA2">
        <w:rPr>
          <w:rFonts w:ascii="仿宋" w:eastAsia="仿宋" w:hAnsi="仿宋" w:hint="eastAsia"/>
          <w:sz w:val="24"/>
          <w:szCs w:val="24"/>
        </w:rPr>
        <w:t>总经理</w:t>
      </w:r>
      <w:r w:rsidR="00C10978" w:rsidRPr="004E0BA2">
        <w:rPr>
          <w:rFonts w:ascii="仿宋" w:eastAsia="仿宋" w:hAnsi="仿宋"/>
          <w:sz w:val="24"/>
          <w:szCs w:val="24"/>
        </w:rPr>
        <w:t>交办的其他工作。</w:t>
      </w:r>
      <w:r w:rsidR="00B533B8" w:rsidRPr="004E0BA2">
        <w:rPr>
          <w:rFonts w:ascii="仿宋" w:eastAsia="仿宋" w:hAnsi="仿宋"/>
          <w:sz w:val="24"/>
          <w:szCs w:val="24"/>
        </w:rPr>
        <w:t xml:space="preserve">　</w:t>
      </w:r>
      <w:r w:rsidR="00D03F08" w:rsidRPr="004E0BA2">
        <w:rPr>
          <w:rFonts w:ascii="仿宋" w:eastAsia="仿宋" w:hAnsi="仿宋" w:hint="eastAsia"/>
          <w:sz w:val="24"/>
          <w:szCs w:val="24"/>
        </w:rPr>
        <w:t xml:space="preserve">                     </w:t>
      </w:r>
      <w:r w:rsidR="00B533B8" w:rsidRPr="004E0BA2">
        <w:rPr>
          <w:rFonts w:ascii="仿宋" w:eastAsia="仿宋" w:hAnsi="仿宋"/>
          <w:sz w:val="24"/>
          <w:szCs w:val="24"/>
        </w:rPr>
        <w:t xml:space="preserve">　</w:t>
      </w:r>
    </w:p>
    <w:p w:rsidR="00224EA0" w:rsidRPr="00D50922" w:rsidRDefault="00224EA0" w:rsidP="00D30B26">
      <w:pPr>
        <w:jc w:val="left"/>
        <w:rPr>
          <w:rFonts w:ascii="仿宋" w:eastAsia="仿宋" w:hAnsi="仿宋"/>
          <w:b/>
          <w:sz w:val="24"/>
          <w:szCs w:val="24"/>
        </w:rPr>
      </w:pPr>
      <w:r w:rsidRPr="00D50922">
        <w:rPr>
          <w:rFonts w:ascii="仿宋" w:eastAsia="仿宋" w:hAnsi="仿宋" w:hint="eastAsia"/>
          <w:b/>
          <w:sz w:val="24"/>
          <w:szCs w:val="24"/>
        </w:rPr>
        <w:t>2001-2005  北京化工大学</w:t>
      </w:r>
      <w:r w:rsidR="00C10978" w:rsidRPr="00D50922">
        <w:rPr>
          <w:rFonts w:ascii="仿宋" w:eastAsia="仿宋" w:hAnsi="仿宋" w:hint="eastAsia"/>
          <w:b/>
          <w:sz w:val="24"/>
          <w:szCs w:val="24"/>
        </w:rPr>
        <w:t xml:space="preserve"> </w:t>
      </w:r>
      <w:r w:rsidRPr="00D50922">
        <w:rPr>
          <w:rFonts w:ascii="仿宋" w:eastAsia="仿宋" w:hAnsi="仿宋" w:hint="eastAsia"/>
          <w:b/>
          <w:sz w:val="24"/>
          <w:szCs w:val="24"/>
        </w:rPr>
        <w:t>辅导员</w:t>
      </w:r>
      <w:r w:rsidR="00C10978" w:rsidRPr="00D50922">
        <w:rPr>
          <w:rFonts w:ascii="仿宋" w:eastAsia="仿宋" w:hAnsi="仿宋" w:hint="eastAsia"/>
          <w:b/>
          <w:sz w:val="24"/>
          <w:szCs w:val="24"/>
        </w:rPr>
        <w:t>、分团委书记</w:t>
      </w:r>
    </w:p>
    <w:p w:rsidR="00211CE4" w:rsidRPr="004E0BA2" w:rsidRDefault="00C24BED" w:rsidP="00D30B26">
      <w:pPr>
        <w:jc w:val="left"/>
        <w:rPr>
          <w:rFonts w:ascii="仿宋" w:eastAsia="仿宋" w:hAnsi="仿宋"/>
          <w:color w:val="333333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 xml:space="preserve">     </w:t>
      </w:r>
      <w:r w:rsidR="00E81176" w:rsidRPr="004E0BA2">
        <w:rPr>
          <w:rFonts w:ascii="仿宋" w:eastAsia="仿宋" w:hAnsi="仿宋" w:hint="eastAsia"/>
          <w:color w:val="333333"/>
          <w:sz w:val="24"/>
          <w:szCs w:val="24"/>
        </w:rPr>
        <w:t>辅导员是学生</w:t>
      </w:r>
      <w:hyperlink r:id="rId7" w:tgtFrame="_blank" w:history="1">
        <w:r w:rsidR="00E81176" w:rsidRPr="004E0BA2">
          <w:rPr>
            <w:rFonts w:ascii="仿宋" w:eastAsia="仿宋" w:hAnsi="仿宋" w:hint="eastAsia"/>
            <w:color w:val="333333"/>
            <w:sz w:val="24"/>
            <w:szCs w:val="24"/>
          </w:rPr>
          <w:t>思想政治工作</w:t>
        </w:r>
      </w:hyperlink>
      <w:r w:rsidR="00E81176" w:rsidRPr="004E0BA2">
        <w:rPr>
          <w:rFonts w:ascii="仿宋" w:eastAsia="仿宋" w:hAnsi="仿宋" w:hint="eastAsia"/>
          <w:color w:val="333333"/>
          <w:sz w:val="24"/>
          <w:szCs w:val="24"/>
        </w:rPr>
        <w:t>的骨干力量，专职从事学生思想教育和行为管理工作</w:t>
      </w:r>
      <w:r w:rsidR="00211CE4" w:rsidRPr="004E0BA2">
        <w:rPr>
          <w:rFonts w:ascii="仿宋" w:eastAsia="仿宋" w:hAnsi="仿宋" w:hint="eastAsia"/>
          <w:color w:val="333333"/>
          <w:sz w:val="24"/>
          <w:szCs w:val="24"/>
        </w:rPr>
        <w:t>。</w:t>
      </w:r>
    </w:p>
    <w:p w:rsidR="00E81176" w:rsidRPr="004E0BA2" w:rsidRDefault="00211CE4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color w:val="333333"/>
          <w:sz w:val="24"/>
          <w:szCs w:val="24"/>
        </w:rPr>
        <w:t xml:space="preserve">     分团委书记工作期间，除日常工作外，</w:t>
      </w:r>
      <w:r w:rsidR="00C24BED" w:rsidRPr="004E0BA2">
        <w:rPr>
          <w:rFonts w:ascii="仿宋" w:eastAsia="仿宋" w:hAnsi="仿宋" w:hint="eastAsia"/>
          <w:color w:val="333333"/>
          <w:sz w:val="24"/>
          <w:szCs w:val="24"/>
        </w:rPr>
        <w:t>重点完善了</w:t>
      </w:r>
      <w:r w:rsidR="00C23130" w:rsidRPr="004E0BA2">
        <w:rPr>
          <w:rFonts w:ascii="仿宋" w:eastAsia="仿宋" w:hAnsi="仿宋" w:hint="eastAsia"/>
          <w:color w:val="333333"/>
          <w:sz w:val="24"/>
          <w:szCs w:val="24"/>
        </w:rPr>
        <w:t>各类</w:t>
      </w:r>
      <w:r w:rsidR="00C24BED" w:rsidRPr="004E0BA2">
        <w:rPr>
          <w:rFonts w:ascii="仿宋" w:eastAsia="仿宋" w:hAnsi="仿宋" w:hint="eastAsia"/>
          <w:color w:val="333333"/>
          <w:sz w:val="24"/>
          <w:szCs w:val="24"/>
        </w:rPr>
        <w:t>学生干部的培养、管理和考核制度，</w:t>
      </w:r>
      <w:r w:rsidR="00C23130" w:rsidRPr="004E0BA2">
        <w:rPr>
          <w:rFonts w:ascii="仿宋" w:eastAsia="仿宋" w:hAnsi="仿宋" w:hint="eastAsia"/>
          <w:color w:val="333333"/>
          <w:sz w:val="24"/>
          <w:szCs w:val="24"/>
        </w:rPr>
        <w:t>组织</w:t>
      </w:r>
      <w:r w:rsidR="00C24BED" w:rsidRPr="004E0BA2">
        <w:rPr>
          <w:rFonts w:ascii="仿宋" w:eastAsia="仿宋" w:hAnsi="仿宋" w:hint="eastAsia"/>
          <w:color w:val="333333"/>
          <w:sz w:val="24"/>
          <w:szCs w:val="24"/>
        </w:rPr>
        <w:t>参加了世界大学生运动会志愿者的选拔、培训和管理工作。</w:t>
      </w:r>
      <w:r w:rsidR="00E81176" w:rsidRPr="004E0BA2">
        <w:rPr>
          <w:rFonts w:ascii="仿宋" w:eastAsia="仿宋" w:hAnsi="仿宋" w:hint="eastAsia"/>
          <w:color w:val="333333"/>
          <w:sz w:val="24"/>
          <w:szCs w:val="24"/>
        </w:rPr>
        <w:t xml:space="preserve">       </w:t>
      </w:r>
    </w:p>
    <w:p w:rsidR="00224EA0" w:rsidRPr="00D50922" w:rsidRDefault="00224EA0" w:rsidP="00D30B26">
      <w:pPr>
        <w:jc w:val="left"/>
        <w:rPr>
          <w:rFonts w:ascii="仿宋" w:eastAsia="仿宋" w:hAnsi="仿宋"/>
          <w:b/>
          <w:sz w:val="28"/>
          <w:szCs w:val="28"/>
        </w:rPr>
      </w:pPr>
      <w:r w:rsidRPr="00D50922">
        <w:rPr>
          <w:rFonts w:ascii="仿宋" w:eastAsia="仿宋" w:hAnsi="仿宋" w:hint="eastAsia"/>
          <w:b/>
          <w:sz w:val="28"/>
          <w:szCs w:val="28"/>
        </w:rPr>
        <w:lastRenderedPageBreak/>
        <w:t>培训经历</w:t>
      </w:r>
    </w:p>
    <w:p w:rsidR="00224EA0" w:rsidRPr="004E0BA2" w:rsidRDefault="00224EA0" w:rsidP="00D30B26">
      <w:pPr>
        <w:jc w:val="left"/>
        <w:rPr>
          <w:rFonts w:ascii="仿宋" w:eastAsia="仿宋" w:hAnsi="仿宋"/>
          <w:sz w:val="24"/>
          <w:szCs w:val="24"/>
        </w:rPr>
      </w:pPr>
      <w:r w:rsidRPr="004E0BA2">
        <w:rPr>
          <w:rFonts w:ascii="仿宋" w:eastAsia="仿宋" w:hAnsi="仿宋" w:hint="eastAsia"/>
          <w:sz w:val="24"/>
          <w:szCs w:val="24"/>
        </w:rPr>
        <w:t>北京市优秀团干部调训</w:t>
      </w:r>
    </w:p>
    <w:p w:rsidR="00224EA0" w:rsidRPr="004E0BA2" w:rsidRDefault="00224EA0" w:rsidP="00D30B26">
      <w:pPr>
        <w:jc w:val="left"/>
        <w:rPr>
          <w:rFonts w:ascii="仿宋" w:eastAsia="仿宋" w:hAnsi="仿宋"/>
          <w:sz w:val="24"/>
          <w:szCs w:val="24"/>
        </w:rPr>
      </w:pPr>
    </w:p>
    <w:p w:rsidR="00224EA0" w:rsidRPr="00D50922" w:rsidRDefault="00224EA0" w:rsidP="00D30B26">
      <w:pPr>
        <w:jc w:val="left"/>
        <w:rPr>
          <w:rFonts w:ascii="仿宋" w:eastAsia="仿宋" w:hAnsi="仿宋"/>
          <w:b/>
          <w:sz w:val="28"/>
          <w:szCs w:val="28"/>
        </w:rPr>
      </w:pPr>
      <w:r w:rsidRPr="00D50922">
        <w:rPr>
          <w:rFonts w:ascii="仿宋" w:eastAsia="仿宋" w:hAnsi="仿宋" w:hint="eastAsia"/>
          <w:b/>
          <w:sz w:val="28"/>
          <w:szCs w:val="28"/>
        </w:rPr>
        <w:t>荣誉（部分）</w:t>
      </w:r>
    </w:p>
    <w:p w:rsidR="00D46E39" w:rsidRPr="004E0BA2" w:rsidRDefault="00D50922" w:rsidP="00224E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</w:t>
      </w:r>
      <w:r w:rsidR="005E36FF" w:rsidRPr="004E0BA2">
        <w:rPr>
          <w:rFonts w:ascii="仿宋" w:eastAsia="仿宋" w:hAnsi="仿宋" w:hint="eastAsia"/>
          <w:sz w:val="24"/>
          <w:szCs w:val="24"/>
        </w:rPr>
        <w:t>第一届“寰球杯”科技创新大赛二等奖，北京化工大学，2005</w:t>
      </w:r>
    </w:p>
    <w:p w:rsidR="005E36FF" w:rsidRPr="004E0BA2" w:rsidRDefault="00D50922" w:rsidP="00224E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</w:t>
      </w:r>
      <w:r w:rsidR="00461FB5" w:rsidRPr="004E0BA2">
        <w:rPr>
          <w:rFonts w:ascii="仿宋" w:eastAsia="仿宋" w:hAnsi="仿宋" w:hint="eastAsia"/>
          <w:sz w:val="24"/>
          <w:szCs w:val="24"/>
        </w:rPr>
        <w:t>优秀辅导员，北京化工大学，2002,2003</w:t>
      </w:r>
    </w:p>
    <w:p w:rsidR="00224EA0" w:rsidRPr="004E0BA2" w:rsidRDefault="00D50922" w:rsidP="00224E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</w:t>
      </w:r>
      <w:r w:rsidR="00224EA0" w:rsidRPr="004E0BA2">
        <w:rPr>
          <w:rFonts w:ascii="仿宋" w:eastAsia="仿宋" w:hAnsi="仿宋" w:hint="eastAsia"/>
          <w:sz w:val="24"/>
          <w:szCs w:val="24"/>
        </w:rPr>
        <w:t xml:space="preserve">BASF 专项奖学金, BASF ， 中国 2001  </w:t>
      </w:r>
    </w:p>
    <w:p w:rsidR="00224EA0" w:rsidRPr="004E0BA2" w:rsidRDefault="00D50922" w:rsidP="00224EA0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</w:t>
      </w:r>
      <w:r w:rsidR="00224EA0" w:rsidRPr="004E0BA2">
        <w:rPr>
          <w:rFonts w:ascii="仿宋" w:eastAsia="仿宋" w:hAnsi="仿宋" w:hint="eastAsia"/>
          <w:sz w:val="24"/>
          <w:szCs w:val="24"/>
        </w:rPr>
        <w:t>北京市高等院校优秀毕业生 ，北京市教育委员会，中国 2001</w:t>
      </w:r>
    </w:p>
    <w:p w:rsidR="00224EA0" w:rsidRPr="004E0BA2" w:rsidRDefault="00D50922" w:rsidP="00D50922">
      <w:pPr>
        <w:ind w:left="360" w:hangingChars="150" w:hanging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</w:t>
      </w:r>
      <w:r w:rsidR="00224EA0" w:rsidRPr="004E0BA2">
        <w:rPr>
          <w:rFonts w:ascii="仿宋" w:eastAsia="仿宋" w:hAnsi="仿宋" w:hint="eastAsia"/>
          <w:sz w:val="24"/>
          <w:szCs w:val="24"/>
        </w:rPr>
        <w:t>中国历史博物馆《世纪回首》大型历史照片展 优秀组织管理奖</w:t>
      </w:r>
      <w:r w:rsidR="005E36FF" w:rsidRPr="004E0BA2">
        <w:rPr>
          <w:rFonts w:ascii="仿宋" w:eastAsia="仿宋" w:hAnsi="仿宋" w:hint="eastAsia"/>
          <w:sz w:val="24"/>
          <w:szCs w:val="24"/>
        </w:rPr>
        <w:t>，中国历史博物馆，1998</w:t>
      </w:r>
    </w:p>
    <w:sectPr w:rsidR="00224EA0" w:rsidRPr="004E0BA2" w:rsidSect="00EF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196" w:rsidRDefault="00BA1196" w:rsidP="00D30B26">
      <w:r>
        <w:separator/>
      </w:r>
    </w:p>
  </w:endnote>
  <w:endnote w:type="continuationSeparator" w:id="1">
    <w:p w:rsidR="00BA1196" w:rsidRDefault="00BA1196" w:rsidP="00D30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196" w:rsidRDefault="00BA1196" w:rsidP="00D30B26">
      <w:r>
        <w:separator/>
      </w:r>
    </w:p>
  </w:footnote>
  <w:footnote w:type="continuationSeparator" w:id="1">
    <w:p w:rsidR="00BA1196" w:rsidRDefault="00BA1196" w:rsidP="00D30B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0B26"/>
    <w:rsid w:val="00067928"/>
    <w:rsid w:val="000E1756"/>
    <w:rsid w:val="00185263"/>
    <w:rsid w:val="00190503"/>
    <w:rsid w:val="001C2463"/>
    <w:rsid w:val="00211CE4"/>
    <w:rsid w:val="00224EA0"/>
    <w:rsid w:val="00240EC7"/>
    <w:rsid w:val="002C0A91"/>
    <w:rsid w:val="002C7304"/>
    <w:rsid w:val="002C7C46"/>
    <w:rsid w:val="00375707"/>
    <w:rsid w:val="00405AFC"/>
    <w:rsid w:val="00445F11"/>
    <w:rsid w:val="00461FB5"/>
    <w:rsid w:val="004B2606"/>
    <w:rsid w:val="004E0BA2"/>
    <w:rsid w:val="005E36FF"/>
    <w:rsid w:val="006E1EAB"/>
    <w:rsid w:val="007E5485"/>
    <w:rsid w:val="00860891"/>
    <w:rsid w:val="008F0DA4"/>
    <w:rsid w:val="009B6270"/>
    <w:rsid w:val="00A2190B"/>
    <w:rsid w:val="00A376CD"/>
    <w:rsid w:val="00B01230"/>
    <w:rsid w:val="00B533B8"/>
    <w:rsid w:val="00BA1196"/>
    <w:rsid w:val="00C10978"/>
    <w:rsid w:val="00C204C6"/>
    <w:rsid w:val="00C23130"/>
    <w:rsid w:val="00C24BED"/>
    <w:rsid w:val="00C727B2"/>
    <w:rsid w:val="00D03F08"/>
    <w:rsid w:val="00D30B26"/>
    <w:rsid w:val="00D46E39"/>
    <w:rsid w:val="00D50922"/>
    <w:rsid w:val="00DE451E"/>
    <w:rsid w:val="00E26B1A"/>
    <w:rsid w:val="00E4637A"/>
    <w:rsid w:val="00E81176"/>
    <w:rsid w:val="00E864CB"/>
    <w:rsid w:val="00EF1E22"/>
    <w:rsid w:val="00F3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0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0B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0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0B2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E175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E1756"/>
    <w:rPr>
      <w:sz w:val="18"/>
      <w:szCs w:val="18"/>
    </w:rPr>
  </w:style>
  <w:style w:type="paragraph" w:customStyle="1" w:styleId="reader-word-layer">
    <w:name w:val="reader-word-layer"/>
    <w:basedOn w:val="a"/>
    <w:rsid w:val="000E17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B2606"/>
    <w:rPr>
      <w:strike w:val="0"/>
      <w:dstrike w:val="0"/>
      <w:color w:val="2D64B3"/>
      <w:u w:val="none"/>
      <w:effect w:val="none"/>
    </w:rPr>
  </w:style>
  <w:style w:type="character" w:customStyle="1" w:styleId="con">
    <w:name w:val="con"/>
    <w:basedOn w:val="a0"/>
    <w:rsid w:val="004B2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8343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42673">
                  <w:marLeft w:val="0"/>
                  <w:marRight w:val="0"/>
                  <w:marTop w:val="0"/>
                  <w:marBottom w:val="0"/>
                  <w:divBdr>
                    <w:top w:val="single" w:sz="12" w:space="0" w:color="7BA729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9816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83408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4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1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03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332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65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63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531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784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49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173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16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idu.com/s?wd=%E6%80%9D%E6%83%B3%E6%94%BF%E6%B2%BB%E5%B7%A5%E4%BD%9C&amp;hl_tag=textlink&amp;tn=SE_hldp01350_v6v6zkg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Zhang</dc:creator>
  <cp:keywords/>
  <dc:description/>
  <cp:lastModifiedBy>Iris Zhang</cp:lastModifiedBy>
  <cp:revision>22</cp:revision>
  <dcterms:created xsi:type="dcterms:W3CDTF">2015-03-02T02:26:00Z</dcterms:created>
  <dcterms:modified xsi:type="dcterms:W3CDTF">2015-03-12T02:20:00Z</dcterms:modified>
</cp:coreProperties>
</file>