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3239"/>
        <w:gridCol w:w="901"/>
        <w:gridCol w:w="1616"/>
      </w:tblGrid>
      <w:tr w:rsidR="00971E9D" w:rsidRPr="0021599F" w14:paraId="04AE44C7" w14:textId="77777777" w:rsidTr="006627E4">
        <w:trPr>
          <w:trHeight w:hRule="exact" w:val="180"/>
        </w:trPr>
        <w:tc>
          <w:tcPr>
            <w:tcW w:w="9356" w:type="dxa"/>
            <w:gridSpan w:val="5"/>
          </w:tcPr>
          <w:p w14:paraId="4AF06DBA" w14:textId="77777777" w:rsidR="00971E9D" w:rsidRPr="00A43F4E" w:rsidRDefault="00971E9D" w:rsidP="00A43F4E"/>
        </w:tc>
      </w:tr>
      <w:tr w:rsidR="00971E9D" w:rsidRPr="00DC1DF3" w14:paraId="58D27E37" w14:textId="77777777" w:rsidTr="006627E4">
        <w:trPr>
          <w:trHeight w:hRule="exact" w:val="1059"/>
        </w:trPr>
        <w:tc>
          <w:tcPr>
            <w:tcW w:w="9356" w:type="dxa"/>
            <w:gridSpan w:val="5"/>
          </w:tcPr>
          <w:p w14:paraId="2C912F5B" w14:textId="77777777" w:rsidR="00971E9D" w:rsidRPr="001E6339" w:rsidRDefault="000C7DB0" w:rsidP="001E6339">
            <w:pPr>
              <w:pStyle w:val="a5"/>
            </w:pPr>
            <w:r>
              <w:rPr>
                <w:rFonts w:hint="eastAsia"/>
              </w:rPr>
              <w:t>个人简历</w:t>
            </w:r>
          </w:p>
        </w:tc>
      </w:tr>
      <w:tr w:rsidR="00F561DD" w14:paraId="3914B844" w14:textId="77777777" w:rsidTr="006627E4">
        <w:trPr>
          <w:trHeight w:val="535"/>
        </w:trPr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1E40DAC0" w14:textId="77777777" w:rsidR="00F561DD" w:rsidRPr="0070617C" w:rsidRDefault="00890042" w:rsidP="00F561DD">
            <w:pPr>
              <w:pStyle w:val="1"/>
            </w:pPr>
            <w:r>
              <w:rPr>
                <w:rFonts w:hint="eastAsia"/>
              </w:rPr>
              <w:t>个人概况</w:t>
            </w:r>
          </w:p>
        </w:tc>
      </w:tr>
      <w:tr w:rsidR="00347CE3" w14:paraId="00ADB121" w14:textId="77777777" w:rsidTr="003014B2">
        <w:trPr>
          <w:trHeight w:val="586"/>
        </w:trPr>
        <w:tc>
          <w:tcPr>
            <w:tcW w:w="3600" w:type="dxa"/>
            <w:gridSpan w:val="2"/>
            <w:tcBorders>
              <w:top w:val="single" w:sz="12" w:space="0" w:color="auto"/>
            </w:tcBorders>
          </w:tcPr>
          <w:p w14:paraId="6AEDCB3D" w14:textId="77777777" w:rsidR="00347CE3" w:rsidRPr="00E173B7" w:rsidRDefault="00347CE3" w:rsidP="00E32E51">
            <w:pPr>
              <w:pStyle w:val="10"/>
            </w:pPr>
            <w:r w:rsidRPr="00E173B7">
              <w:rPr>
                <w:rFonts w:hint="eastAsia"/>
              </w:rPr>
              <w:t>姓名：</w:t>
            </w:r>
            <w:r w:rsidR="00965EE7">
              <w:rPr>
                <w:rFonts w:hint="eastAsia"/>
              </w:rPr>
              <w:t>李春燕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3F9AC863" w14:textId="52ECBBC2" w:rsidR="00347CE3" w:rsidRPr="00E173B7" w:rsidRDefault="003014B2" w:rsidP="00E32E51">
            <w:pPr>
              <w:pStyle w:val="1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F0D598" wp14:editId="3C4BFDC0">
                  <wp:simplePos x="0" y="0"/>
                  <wp:positionH relativeFrom="column">
                    <wp:posOffset>2234565</wp:posOffset>
                  </wp:positionH>
                  <wp:positionV relativeFrom="paragraph">
                    <wp:posOffset>149225</wp:posOffset>
                  </wp:positionV>
                  <wp:extent cx="1257300" cy="1830846"/>
                  <wp:effectExtent l="0" t="0" r="0" b="0"/>
                  <wp:wrapNone/>
                  <wp:docPr id="3" name="图片 3" descr="Macintosh HD:Users:chunyan:Desktop:BZ1312291534015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chunyan:Desktop:BZ1312291534015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83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7CE3" w:rsidRPr="00E173B7">
              <w:rPr>
                <w:rFonts w:hint="eastAsia"/>
              </w:rPr>
              <w:t>性别：</w:t>
            </w:r>
            <w:r w:rsidR="00965EE7">
              <w:rPr>
                <w:rFonts w:hint="eastAsia"/>
              </w:rPr>
              <w:t>女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066717" w14:textId="29F5B9FC" w:rsidR="00347CE3" w:rsidRPr="00E173B7" w:rsidRDefault="00347CE3" w:rsidP="00E32E51">
            <w:pPr>
              <w:pStyle w:val="10"/>
            </w:pPr>
          </w:p>
        </w:tc>
      </w:tr>
      <w:tr w:rsidR="00347CE3" w14:paraId="2AF113D1" w14:textId="77777777" w:rsidTr="006627E4">
        <w:tc>
          <w:tcPr>
            <w:tcW w:w="3600" w:type="dxa"/>
            <w:gridSpan w:val="2"/>
          </w:tcPr>
          <w:p w14:paraId="2270F550" w14:textId="77777777" w:rsidR="00347CE3" w:rsidRPr="00E173B7" w:rsidRDefault="00347CE3" w:rsidP="00E32E51">
            <w:pPr>
              <w:pStyle w:val="10"/>
            </w:pPr>
            <w:r w:rsidRPr="00E173B7">
              <w:rPr>
                <w:rFonts w:hint="eastAsia"/>
              </w:rPr>
              <w:t>出生日期：</w:t>
            </w:r>
            <w:r w:rsidR="00965EE7">
              <w:rPr>
                <w:rFonts w:hint="eastAsia"/>
              </w:rPr>
              <w:t>1984.1</w:t>
            </w:r>
            <w:r w:rsidR="00724CEC">
              <w:rPr>
                <w:rFonts w:hint="eastAsia"/>
              </w:rPr>
              <w:t>.27</w:t>
            </w:r>
          </w:p>
        </w:tc>
        <w:tc>
          <w:tcPr>
            <w:tcW w:w="4140" w:type="dxa"/>
            <w:gridSpan w:val="2"/>
          </w:tcPr>
          <w:p w14:paraId="627FCBFD" w14:textId="77777777" w:rsidR="00347CE3" w:rsidRPr="00E173B7" w:rsidRDefault="00347CE3" w:rsidP="00E32E51">
            <w:pPr>
              <w:pStyle w:val="10"/>
            </w:pPr>
            <w:r>
              <w:rPr>
                <w:rFonts w:hint="eastAsia"/>
              </w:rPr>
              <w:t>专业</w:t>
            </w:r>
            <w:r w:rsidRPr="00E173B7">
              <w:rPr>
                <w:rFonts w:hint="eastAsia"/>
              </w:rPr>
              <w:t>：</w:t>
            </w:r>
            <w:r w:rsidR="00965EE7">
              <w:rPr>
                <w:rFonts w:hint="eastAsia"/>
              </w:rPr>
              <w:t>社会工作</w:t>
            </w:r>
          </w:p>
        </w:tc>
        <w:tc>
          <w:tcPr>
            <w:tcW w:w="1616" w:type="dxa"/>
            <w:vMerge/>
            <w:shd w:val="clear" w:color="auto" w:fill="auto"/>
          </w:tcPr>
          <w:p w14:paraId="5BC18AA7" w14:textId="77777777" w:rsidR="00347CE3" w:rsidRPr="00E173B7" w:rsidRDefault="00347CE3" w:rsidP="00E32E51">
            <w:pPr>
              <w:pStyle w:val="10"/>
            </w:pPr>
          </w:p>
        </w:tc>
      </w:tr>
      <w:tr w:rsidR="00347CE3" w14:paraId="637BFF11" w14:textId="77777777" w:rsidTr="006627E4">
        <w:tc>
          <w:tcPr>
            <w:tcW w:w="3600" w:type="dxa"/>
            <w:gridSpan w:val="2"/>
          </w:tcPr>
          <w:p w14:paraId="7D920905" w14:textId="77777777" w:rsidR="00347CE3" w:rsidRDefault="00347CE3" w:rsidP="00E32E51">
            <w:pPr>
              <w:pStyle w:val="10"/>
            </w:pPr>
            <w:r>
              <w:rPr>
                <w:rFonts w:hint="eastAsia"/>
              </w:rPr>
              <w:t>户口所在地：</w:t>
            </w:r>
            <w:r w:rsidR="00965EE7">
              <w:rPr>
                <w:rFonts w:hint="eastAsia"/>
              </w:rPr>
              <w:t>深圳</w:t>
            </w:r>
          </w:p>
        </w:tc>
        <w:tc>
          <w:tcPr>
            <w:tcW w:w="4140" w:type="dxa"/>
            <w:gridSpan w:val="2"/>
          </w:tcPr>
          <w:p w14:paraId="66710BAF" w14:textId="15E9BEC5" w:rsidR="00347CE3" w:rsidRPr="00E173B7" w:rsidRDefault="00347CE3" w:rsidP="00E32E51">
            <w:pPr>
              <w:pStyle w:val="10"/>
            </w:pPr>
            <w:r>
              <w:rPr>
                <w:rFonts w:hint="eastAsia"/>
              </w:rPr>
              <w:t>学历</w:t>
            </w:r>
            <w:r w:rsidRPr="00E173B7">
              <w:rPr>
                <w:rFonts w:hint="eastAsia"/>
              </w:rPr>
              <w:t>：</w:t>
            </w:r>
            <w:r w:rsidR="00E974C1">
              <w:rPr>
                <w:rFonts w:hint="eastAsia"/>
              </w:rPr>
              <w:t>硕士</w:t>
            </w:r>
          </w:p>
        </w:tc>
        <w:tc>
          <w:tcPr>
            <w:tcW w:w="1616" w:type="dxa"/>
            <w:vMerge/>
            <w:shd w:val="clear" w:color="auto" w:fill="auto"/>
          </w:tcPr>
          <w:p w14:paraId="19DA36FB" w14:textId="77777777" w:rsidR="00347CE3" w:rsidRPr="00E173B7" w:rsidRDefault="00347CE3" w:rsidP="00E32E51">
            <w:pPr>
              <w:pStyle w:val="10"/>
            </w:pPr>
          </w:p>
        </w:tc>
      </w:tr>
      <w:tr w:rsidR="00347CE3" w14:paraId="24A94A9F" w14:textId="77777777" w:rsidTr="006627E4">
        <w:tc>
          <w:tcPr>
            <w:tcW w:w="9356" w:type="dxa"/>
            <w:gridSpan w:val="5"/>
          </w:tcPr>
          <w:p w14:paraId="26F51EBF" w14:textId="51B35143" w:rsidR="00347CE3" w:rsidRPr="00E173B7" w:rsidRDefault="00E32E51" w:rsidP="00E32E51">
            <w:pPr>
              <w:pStyle w:val="10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185-6581-0127</w:t>
            </w:r>
          </w:p>
        </w:tc>
      </w:tr>
      <w:tr w:rsidR="00B854EB" w14:paraId="62C0637B" w14:textId="77777777" w:rsidTr="006627E4">
        <w:tc>
          <w:tcPr>
            <w:tcW w:w="9356" w:type="dxa"/>
            <w:gridSpan w:val="5"/>
          </w:tcPr>
          <w:p w14:paraId="0DA0894F" w14:textId="77777777" w:rsidR="00B854EB" w:rsidRPr="00E173B7" w:rsidRDefault="00B854EB" w:rsidP="00E32E51">
            <w:pPr>
              <w:pStyle w:val="10"/>
            </w:pPr>
            <w:r w:rsidRPr="00E173B7">
              <w:rPr>
                <w:rFonts w:hint="eastAsia"/>
              </w:rPr>
              <w:t>电子邮件地址：</w:t>
            </w:r>
            <w:r w:rsidR="00965EE7">
              <w:rPr>
                <w:rFonts w:hint="eastAsia"/>
              </w:rPr>
              <w:t>chunyan_li99@163.com</w:t>
            </w:r>
          </w:p>
        </w:tc>
      </w:tr>
      <w:tr w:rsidR="00B854EB" w14:paraId="57940A6F" w14:textId="77777777" w:rsidTr="006627E4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DA9D66D" w14:textId="77777777" w:rsidR="00B854EB" w:rsidRPr="0070617C" w:rsidRDefault="00B854EB" w:rsidP="00F561DD">
            <w:pPr>
              <w:pStyle w:val="1"/>
            </w:pPr>
            <w:r>
              <w:rPr>
                <w:rFonts w:hint="eastAsia"/>
              </w:rPr>
              <w:t>工作经验</w:t>
            </w:r>
          </w:p>
        </w:tc>
      </w:tr>
      <w:tr w:rsidR="00B854EB" w14:paraId="0FC6CAF1" w14:textId="77777777" w:rsidTr="006627E4">
        <w:trPr>
          <w:trHeight w:val="555"/>
        </w:trPr>
        <w:tc>
          <w:tcPr>
            <w:tcW w:w="2250" w:type="dxa"/>
            <w:tcBorders>
              <w:top w:val="single" w:sz="12" w:space="0" w:color="auto"/>
            </w:tcBorders>
          </w:tcPr>
          <w:p w14:paraId="6561214F" w14:textId="77777777" w:rsidR="00B854EB" w:rsidRPr="006B66B2" w:rsidRDefault="004D2283" w:rsidP="00E32E51">
            <w:pPr>
              <w:pStyle w:val="10"/>
            </w:pPr>
            <w:r w:rsidRPr="006B66B2">
              <w:rPr>
                <w:rFonts w:hint="eastAsia"/>
              </w:rPr>
              <w:t>2007</w:t>
            </w:r>
            <w:r w:rsidR="00294EBE" w:rsidRPr="006B66B2">
              <w:rPr>
                <w:rFonts w:hint="eastAsia"/>
              </w:rPr>
              <w:t>．</w:t>
            </w:r>
            <w:r w:rsidR="00294EBE" w:rsidRPr="006B66B2">
              <w:rPr>
                <w:rFonts w:hint="eastAsia"/>
              </w:rPr>
              <w:t>7~</w:t>
            </w:r>
            <w:r w:rsidRPr="006B66B2">
              <w:rPr>
                <w:rFonts w:hint="eastAsia"/>
              </w:rPr>
              <w:t>2009</w:t>
            </w:r>
            <w:r w:rsidR="00294EBE" w:rsidRPr="006B66B2">
              <w:rPr>
                <w:rFonts w:hint="eastAsia"/>
              </w:rPr>
              <w:t>．</w:t>
            </w:r>
            <w:r w:rsidR="00294EBE" w:rsidRPr="006B66B2">
              <w:rPr>
                <w:rFonts w:hint="eastAsia"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</w:tcBorders>
          </w:tcPr>
          <w:p w14:paraId="5A47BD7F" w14:textId="77777777" w:rsidR="00B854EB" w:rsidRPr="006B66B2" w:rsidRDefault="004D2283" w:rsidP="004D2283">
            <w:pPr>
              <w:pStyle w:val="a1"/>
              <w:rPr>
                <w:sz w:val="20"/>
                <w:szCs w:val="20"/>
              </w:rPr>
            </w:pPr>
            <w:r w:rsidRPr="006B66B2">
              <w:rPr>
                <w:rFonts w:hint="eastAsia"/>
                <w:sz w:val="20"/>
                <w:szCs w:val="20"/>
              </w:rPr>
              <w:t>深圳慈善公益网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</w:tcBorders>
          </w:tcPr>
          <w:p w14:paraId="0D3D9D43" w14:textId="77777777" w:rsidR="00B854EB" w:rsidRPr="006B66B2" w:rsidRDefault="004D2283" w:rsidP="001402EC">
            <w:pPr>
              <w:pStyle w:val="a1"/>
              <w:rPr>
                <w:sz w:val="20"/>
                <w:szCs w:val="20"/>
              </w:rPr>
            </w:pPr>
            <w:r w:rsidRPr="006B66B2">
              <w:rPr>
                <w:rFonts w:hint="eastAsia"/>
                <w:sz w:val="20"/>
                <w:szCs w:val="20"/>
              </w:rPr>
              <w:t>广东，深圳</w:t>
            </w:r>
          </w:p>
        </w:tc>
      </w:tr>
      <w:tr w:rsidR="00B854EB" w14:paraId="7FD08B26" w14:textId="77777777" w:rsidTr="006627E4">
        <w:trPr>
          <w:trHeight w:val="1050"/>
        </w:trPr>
        <w:tc>
          <w:tcPr>
            <w:tcW w:w="9356" w:type="dxa"/>
            <w:gridSpan w:val="5"/>
          </w:tcPr>
          <w:p w14:paraId="58642A7C" w14:textId="77777777" w:rsidR="00B854EB" w:rsidRPr="006B66B2" w:rsidRDefault="00D722A0" w:rsidP="00F561DD">
            <w:pPr>
              <w:pStyle w:val="2"/>
              <w:rPr>
                <w:sz w:val="20"/>
                <w:szCs w:val="20"/>
              </w:rPr>
            </w:pPr>
            <w:r w:rsidRPr="006B66B2">
              <w:rPr>
                <w:rFonts w:hint="eastAsia"/>
                <w:sz w:val="20"/>
                <w:szCs w:val="20"/>
              </w:rPr>
              <w:t>社工，督导助理</w:t>
            </w:r>
          </w:p>
          <w:p w14:paraId="15BEB3F6" w14:textId="77777777" w:rsidR="00950F1D" w:rsidRPr="006B66B2" w:rsidRDefault="00CF2889" w:rsidP="00E32E51">
            <w:pPr>
              <w:pStyle w:val="a"/>
            </w:pPr>
            <w:r w:rsidRPr="006B66B2">
              <w:rPr>
                <w:rFonts w:hint="eastAsia"/>
              </w:rPr>
              <w:t>2007</w:t>
            </w:r>
            <w:r w:rsidR="00294EBE" w:rsidRPr="006B66B2">
              <w:rPr>
                <w:rFonts w:hint="eastAsia"/>
              </w:rPr>
              <w:t>.7~2008.6</w:t>
            </w:r>
            <w:r w:rsidRPr="006B66B2">
              <w:rPr>
                <w:rFonts w:hint="eastAsia"/>
              </w:rPr>
              <w:t>，“深圳社工热线”</w:t>
            </w:r>
            <w:r w:rsidR="00D722A0" w:rsidRPr="006B66B2">
              <w:rPr>
                <w:rFonts w:hint="eastAsia"/>
              </w:rPr>
              <w:t>专职社工，</w:t>
            </w:r>
            <w:r w:rsidR="003B3968" w:rsidRPr="006B66B2">
              <w:rPr>
                <w:rFonts w:hint="eastAsia"/>
              </w:rPr>
              <w:t>统筹</w:t>
            </w:r>
            <w:r w:rsidR="00950F1D" w:rsidRPr="006B66B2">
              <w:rPr>
                <w:rFonts w:hint="eastAsia"/>
              </w:rPr>
              <w:t>建立热线的硬件系统、软件系统、主持人系统，培训、管理热线志愿者，提供热线服务（社工知识咨询、政策法规咨询、来电者情绪支持）。</w:t>
            </w:r>
          </w:p>
          <w:p w14:paraId="500AA0D5" w14:textId="77777777" w:rsidR="00294EBE" w:rsidRPr="006B66B2" w:rsidRDefault="00294EBE" w:rsidP="00E32E51">
            <w:pPr>
              <w:pStyle w:val="a"/>
            </w:pPr>
            <w:r w:rsidRPr="006B66B2">
              <w:rPr>
                <w:rFonts w:hint="eastAsia"/>
              </w:rPr>
              <w:t>2008.5~2008.6</w:t>
            </w:r>
            <w:r w:rsidRPr="006B66B2">
              <w:rPr>
                <w:rFonts w:hint="eastAsia"/>
              </w:rPr>
              <w:t>，配合深圳</w:t>
            </w:r>
            <w:r w:rsidR="00950F1D" w:rsidRPr="006B66B2">
              <w:rPr>
                <w:rFonts w:hint="eastAsia"/>
              </w:rPr>
              <w:t>市</w:t>
            </w:r>
            <w:r w:rsidRPr="006B66B2">
              <w:rPr>
                <w:rFonts w:hint="eastAsia"/>
              </w:rPr>
              <w:t>民政局援助“</w:t>
            </w:r>
            <w:r w:rsidRPr="006B66B2">
              <w:rPr>
                <w:rFonts w:hint="eastAsia"/>
              </w:rPr>
              <w:t>5</w:t>
            </w:r>
            <w:r w:rsidRPr="006B66B2">
              <w:rPr>
                <w:rFonts w:hint="eastAsia"/>
              </w:rPr>
              <w:t>·</w:t>
            </w:r>
            <w:r w:rsidRPr="006B66B2">
              <w:rPr>
                <w:rFonts w:hint="eastAsia"/>
              </w:rPr>
              <w:t>12</w:t>
            </w:r>
            <w:r w:rsidRPr="006B66B2">
              <w:rPr>
                <w:rFonts w:hint="eastAsia"/>
              </w:rPr>
              <w:t>地震”重灾县文县</w:t>
            </w:r>
            <w:r w:rsidR="00950F1D" w:rsidRPr="006B66B2">
              <w:rPr>
                <w:rFonts w:hint="eastAsia"/>
              </w:rPr>
              <w:t>灾后重建</w:t>
            </w:r>
            <w:r w:rsidRPr="006B66B2">
              <w:rPr>
                <w:rFonts w:hint="eastAsia"/>
              </w:rPr>
              <w:t>工作，</w:t>
            </w:r>
            <w:r w:rsidR="003B3968" w:rsidRPr="006B66B2">
              <w:rPr>
                <w:rFonts w:hint="eastAsia"/>
              </w:rPr>
              <w:t>协助</w:t>
            </w:r>
            <w:r w:rsidRPr="006B66B2">
              <w:rPr>
                <w:rFonts w:hint="eastAsia"/>
              </w:rPr>
              <w:t>调研</w:t>
            </w:r>
            <w:r w:rsidR="003B3968" w:rsidRPr="006B66B2">
              <w:rPr>
                <w:rFonts w:hint="eastAsia"/>
              </w:rPr>
              <w:t>文县</w:t>
            </w:r>
            <w:r w:rsidR="00950F1D" w:rsidRPr="006B66B2">
              <w:rPr>
                <w:rFonts w:hint="eastAsia"/>
              </w:rPr>
              <w:t>重建需要，协助</w:t>
            </w:r>
            <w:r w:rsidRPr="006B66B2">
              <w:rPr>
                <w:rFonts w:hint="eastAsia"/>
              </w:rPr>
              <w:t>建立“深圳社工文县工作站”。</w:t>
            </w:r>
          </w:p>
          <w:p w14:paraId="42C8FB9F" w14:textId="77777777" w:rsidR="00D858CD" w:rsidRPr="006B66B2" w:rsidRDefault="00CA2348" w:rsidP="00E32E51">
            <w:pPr>
              <w:pStyle w:val="a"/>
            </w:pPr>
            <w:r w:rsidRPr="006B66B2">
              <w:rPr>
                <w:rFonts w:hint="eastAsia"/>
              </w:rPr>
              <w:t>2008.7~2009.5</w:t>
            </w:r>
            <w:r w:rsidRPr="006B66B2">
              <w:rPr>
                <w:rFonts w:hint="eastAsia"/>
              </w:rPr>
              <w:t>，深圳罗湖残联南湖街道职康中心社工，服务于社区残疾人士及家属，跟进辖区残疾人士职业康复、开展残疾人士融入社区活动。</w:t>
            </w:r>
          </w:p>
          <w:p w14:paraId="3369E059" w14:textId="77777777" w:rsidR="00E474EB" w:rsidRPr="006B66B2" w:rsidRDefault="00D858CD" w:rsidP="00E32E51">
            <w:pPr>
              <w:pStyle w:val="a"/>
            </w:pPr>
            <w:r w:rsidRPr="006B66B2">
              <w:rPr>
                <w:rFonts w:hint="eastAsia"/>
              </w:rPr>
              <w:t>2008.6~2009.5</w:t>
            </w:r>
            <w:r w:rsidRPr="006B66B2">
              <w:rPr>
                <w:rFonts w:hint="eastAsia"/>
              </w:rPr>
              <w:t>，</w:t>
            </w:r>
            <w:r w:rsidR="009D334D" w:rsidRPr="006B66B2">
              <w:rPr>
                <w:rFonts w:hint="eastAsia"/>
              </w:rPr>
              <w:t>通过考核成为</w:t>
            </w:r>
            <w:r w:rsidRPr="006B66B2">
              <w:rPr>
                <w:rFonts w:hint="eastAsia"/>
              </w:rPr>
              <w:t>督导助理</w:t>
            </w:r>
            <w:r w:rsidR="009D334D" w:rsidRPr="006B66B2">
              <w:rPr>
                <w:rFonts w:hint="eastAsia"/>
              </w:rPr>
              <w:t>，</w:t>
            </w:r>
            <w:r w:rsidRPr="006B66B2">
              <w:rPr>
                <w:rFonts w:hint="eastAsia"/>
              </w:rPr>
              <w:t>接受督导训练，</w:t>
            </w:r>
            <w:r w:rsidR="009D334D" w:rsidRPr="006B66B2">
              <w:rPr>
                <w:rFonts w:hint="eastAsia"/>
              </w:rPr>
              <w:t>统筹</w:t>
            </w:r>
            <w:r w:rsidRPr="006B66B2">
              <w:rPr>
                <w:rFonts w:hint="eastAsia"/>
              </w:rPr>
              <w:t>罗湖</w:t>
            </w:r>
            <w:r w:rsidR="009D334D" w:rsidRPr="006B66B2">
              <w:rPr>
                <w:rFonts w:hint="eastAsia"/>
              </w:rPr>
              <w:t>区</w:t>
            </w:r>
            <w:r w:rsidRPr="006B66B2">
              <w:rPr>
                <w:rFonts w:hint="eastAsia"/>
              </w:rPr>
              <w:t>残联残障社工</w:t>
            </w:r>
            <w:r w:rsidR="009D334D" w:rsidRPr="006B66B2">
              <w:rPr>
                <w:rFonts w:hint="eastAsia"/>
              </w:rPr>
              <w:t>服务</w:t>
            </w:r>
            <w:r w:rsidRPr="006B66B2">
              <w:rPr>
                <w:rFonts w:hint="eastAsia"/>
              </w:rPr>
              <w:t>，加强团队合作力以及与上下级沟通协调。</w:t>
            </w:r>
          </w:p>
        </w:tc>
      </w:tr>
      <w:tr w:rsidR="00B854EB" w14:paraId="3B6C84D2" w14:textId="77777777" w:rsidTr="006627E4">
        <w:trPr>
          <w:trHeight w:hRule="exact" w:val="144"/>
        </w:trPr>
        <w:tc>
          <w:tcPr>
            <w:tcW w:w="9356" w:type="dxa"/>
            <w:gridSpan w:val="5"/>
            <w:tcBorders>
              <w:bottom w:val="single" w:sz="2" w:space="0" w:color="999999"/>
            </w:tcBorders>
          </w:tcPr>
          <w:p w14:paraId="7E772251" w14:textId="77777777" w:rsidR="00B854EB" w:rsidRDefault="00B854EB" w:rsidP="00F561DD">
            <w:pPr>
              <w:pStyle w:val="2"/>
            </w:pPr>
          </w:p>
        </w:tc>
      </w:tr>
      <w:tr w:rsidR="00B854EB" w14:paraId="66AFB9C3" w14:textId="77777777" w:rsidTr="006627E4">
        <w:trPr>
          <w:trHeight w:val="510"/>
        </w:trPr>
        <w:tc>
          <w:tcPr>
            <w:tcW w:w="2250" w:type="dxa"/>
            <w:tcBorders>
              <w:top w:val="single" w:sz="2" w:space="0" w:color="999999"/>
            </w:tcBorders>
          </w:tcPr>
          <w:p w14:paraId="4D304ED2" w14:textId="77777777" w:rsidR="00B854EB" w:rsidRPr="006B66B2" w:rsidRDefault="00E474EB" w:rsidP="00E32E51">
            <w:pPr>
              <w:pStyle w:val="10"/>
            </w:pPr>
            <w:r w:rsidRPr="006B66B2">
              <w:rPr>
                <w:rFonts w:hint="eastAsia"/>
              </w:rPr>
              <w:t>2009.6~</w:t>
            </w:r>
            <w:r w:rsidR="00365995">
              <w:rPr>
                <w:rFonts w:hint="eastAsia"/>
              </w:rPr>
              <w:t>2013.6</w:t>
            </w:r>
          </w:p>
        </w:tc>
        <w:tc>
          <w:tcPr>
            <w:tcW w:w="4589" w:type="dxa"/>
            <w:gridSpan w:val="2"/>
            <w:tcBorders>
              <w:top w:val="single" w:sz="2" w:space="0" w:color="999999"/>
            </w:tcBorders>
          </w:tcPr>
          <w:p w14:paraId="514CA2A8" w14:textId="77777777" w:rsidR="00B854EB" w:rsidRPr="006B66B2" w:rsidRDefault="00E474EB" w:rsidP="001402EC">
            <w:pPr>
              <w:pStyle w:val="a1"/>
              <w:rPr>
                <w:sz w:val="20"/>
                <w:szCs w:val="20"/>
              </w:rPr>
            </w:pPr>
            <w:r w:rsidRPr="006B66B2">
              <w:rPr>
                <w:rFonts w:hint="eastAsia"/>
                <w:sz w:val="20"/>
                <w:szCs w:val="20"/>
              </w:rPr>
              <w:t>香港红十字会·德阳市残联康复及假肢中心</w:t>
            </w:r>
          </w:p>
        </w:tc>
        <w:tc>
          <w:tcPr>
            <w:tcW w:w="2517" w:type="dxa"/>
            <w:gridSpan w:val="2"/>
            <w:tcBorders>
              <w:top w:val="single" w:sz="2" w:space="0" w:color="999999"/>
            </w:tcBorders>
          </w:tcPr>
          <w:p w14:paraId="0408F51B" w14:textId="77777777" w:rsidR="00B854EB" w:rsidRPr="006B66B2" w:rsidRDefault="00E474EB" w:rsidP="001402EC">
            <w:pPr>
              <w:pStyle w:val="a1"/>
              <w:rPr>
                <w:sz w:val="20"/>
                <w:szCs w:val="20"/>
              </w:rPr>
            </w:pPr>
            <w:r w:rsidRPr="006B66B2">
              <w:rPr>
                <w:rFonts w:hint="eastAsia"/>
                <w:sz w:val="20"/>
                <w:szCs w:val="20"/>
              </w:rPr>
              <w:t>四川，德阳</w:t>
            </w:r>
          </w:p>
        </w:tc>
      </w:tr>
      <w:tr w:rsidR="00B854EB" w:rsidRPr="008B034D" w14:paraId="43B63229" w14:textId="77777777" w:rsidTr="006627E4">
        <w:trPr>
          <w:trHeight w:val="1095"/>
        </w:trPr>
        <w:tc>
          <w:tcPr>
            <w:tcW w:w="9356" w:type="dxa"/>
            <w:gridSpan w:val="5"/>
          </w:tcPr>
          <w:p w14:paraId="7E766D70" w14:textId="77777777" w:rsidR="00B854EB" w:rsidRPr="006B66B2" w:rsidRDefault="00E474EB" w:rsidP="00727993">
            <w:pPr>
              <w:pStyle w:val="2"/>
              <w:rPr>
                <w:sz w:val="20"/>
                <w:szCs w:val="20"/>
              </w:rPr>
            </w:pPr>
            <w:r w:rsidRPr="006B66B2">
              <w:rPr>
                <w:rFonts w:hint="eastAsia"/>
                <w:sz w:val="20"/>
                <w:szCs w:val="20"/>
              </w:rPr>
              <w:t>社会康复部副主管</w:t>
            </w:r>
          </w:p>
          <w:p w14:paraId="20516EB4" w14:textId="77777777" w:rsidR="00DC5898" w:rsidRPr="00E32E51" w:rsidRDefault="00B3596A" w:rsidP="00E32E51">
            <w:pPr>
              <w:pStyle w:val="a"/>
              <w:numPr>
                <w:ilvl w:val="0"/>
                <w:numId w:val="8"/>
              </w:numPr>
            </w:pPr>
            <w:r w:rsidRPr="00E32E51">
              <w:rPr>
                <w:rFonts w:hint="eastAsia"/>
              </w:rPr>
              <w:t>在“一站式跨专业”服务模式中，与</w:t>
            </w:r>
            <w:r w:rsidR="00DC5898" w:rsidRPr="00E32E51">
              <w:rPr>
                <w:rFonts w:hint="eastAsia"/>
              </w:rPr>
              <w:t>部门</w:t>
            </w:r>
            <w:r w:rsidR="00920A34" w:rsidRPr="00E32E51">
              <w:rPr>
                <w:rFonts w:hint="eastAsia"/>
              </w:rPr>
              <w:t>同事一</w:t>
            </w:r>
            <w:r w:rsidR="005B4C7D" w:rsidRPr="00E32E51">
              <w:rPr>
                <w:rFonts w:hint="eastAsia"/>
              </w:rPr>
              <w:t>起建立、</w:t>
            </w:r>
            <w:r w:rsidR="0077403E" w:rsidRPr="00E32E51">
              <w:rPr>
                <w:rFonts w:hint="eastAsia"/>
              </w:rPr>
              <w:t>规范、发展</w:t>
            </w:r>
            <w:r w:rsidR="005B4C7D" w:rsidRPr="00E32E51">
              <w:rPr>
                <w:rFonts w:hint="eastAsia"/>
              </w:rPr>
              <w:t>康复社会工作服务。</w:t>
            </w:r>
            <w:r w:rsidR="005B4C7D" w:rsidRPr="00E32E51">
              <w:t xml:space="preserve"> </w:t>
            </w:r>
          </w:p>
          <w:p w14:paraId="6F10C388" w14:textId="77777777" w:rsidR="00DC5898" w:rsidRPr="006B66B2" w:rsidRDefault="00B02813" w:rsidP="00E32E51">
            <w:pPr>
              <w:pStyle w:val="a"/>
            </w:pPr>
            <w:r>
              <w:rPr>
                <w:rFonts w:hint="eastAsia"/>
              </w:rPr>
              <w:t>社工常规工作：个案工作，小组工作，</w:t>
            </w:r>
            <w:r w:rsidR="0077403E" w:rsidRPr="006B66B2">
              <w:rPr>
                <w:rFonts w:hint="eastAsia"/>
              </w:rPr>
              <w:t>小组活动。</w:t>
            </w:r>
          </w:p>
          <w:p w14:paraId="712A37EE" w14:textId="77777777" w:rsidR="00DC5898" w:rsidRPr="006B66B2" w:rsidRDefault="00B041A0" w:rsidP="00E32E51">
            <w:pPr>
              <w:pStyle w:val="a"/>
            </w:pPr>
            <w:r>
              <w:rPr>
                <w:rFonts w:hint="eastAsia"/>
              </w:rPr>
              <w:t>承担</w:t>
            </w:r>
            <w:r w:rsidR="00DC5898" w:rsidRPr="006B66B2">
              <w:rPr>
                <w:rFonts w:hint="eastAsia"/>
              </w:rPr>
              <w:t>部门</w:t>
            </w:r>
            <w:r>
              <w:rPr>
                <w:rFonts w:hint="eastAsia"/>
              </w:rPr>
              <w:t>个案工作管理</w:t>
            </w:r>
            <w:r w:rsidR="003048A0" w:rsidRPr="006B66B2">
              <w:rPr>
                <w:rFonts w:hint="eastAsia"/>
              </w:rPr>
              <w:t>工作，</w:t>
            </w:r>
            <w:r>
              <w:rPr>
                <w:rFonts w:hint="eastAsia"/>
              </w:rPr>
              <w:t>以及部门新开服务项目统筹工作，例如：</w:t>
            </w:r>
            <w:r w:rsidR="0077403E" w:rsidRPr="006B66B2">
              <w:rPr>
                <w:rFonts w:hint="eastAsia"/>
              </w:rPr>
              <w:t>义工服务、培训工作坊</w:t>
            </w:r>
            <w:r>
              <w:rPr>
                <w:rFonts w:hint="eastAsia"/>
              </w:rPr>
              <w:t>、</w:t>
            </w:r>
            <w:r w:rsidRPr="006B66B2">
              <w:rPr>
                <w:rFonts w:hint="eastAsia"/>
              </w:rPr>
              <w:t>康复人士手工艺品工作坊</w:t>
            </w:r>
            <w:r>
              <w:rPr>
                <w:rFonts w:hint="eastAsia"/>
              </w:rPr>
              <w:t>等</w:t>
            </w:r>
            <w:r w:rsidR="0077403E" w:rsidRPr="006B66B2">
              <w:rPr>
                <w:rFonts w:hint="eastAsia"/>
              </w:rPr>
              <w:t>。</w:t>
            </w:r>
          </w:p>
          <w:p w14:paraId="7BB0ABA7" w14:textId="77777777" w:rsidR="005B4C7D" w:rsidRPr="006B66B2" w:rsidRDefault="00B02813" w:rsidP="00E32E51">
            <w:pPr>
              <w:pStyle w:val="a"/>
            </w:pP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年暑期担任</w:t>
            </w:r>
            <w:r w:rsidR="005B4C7D" w:rsidRPr="006B66B2">
              <w:rPr>
                <w:rFonts w:hint="eastAsia"/>
              </w:rPr>
              <w:t>社工</w:t>
            </w:r>
            <w:r w:rsidR="008B034D" w:rsidRPr="006B66B2">
              <w:rPr>
                <w:rFonts w:hint="eastAsia"/>
              </w:rPr>
              <w:t>实习生</w:t>
            </w:r>
            <w:r>
              <w:rPr>
                <w:rFonts w:hint="eastAsia"/>
              </w:rPr>
              <w:t>机构</w:t>
            </w:r>
            <w:r w:rsidR="003048A0" w:rsidRPr="006B66B2">
              <w:rPr>
                <w:rFonts w:hint="eastAsia"/>
              </w:rPr>
              <w:t>督导；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年至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8B034D" w:rsidRPr="006B66B2">
              <w:rPr>
                <w:rFonts w:hint="eastAsia"/>
              </w:rPr>
              <w:t>为</w:t>
            </w:r>
            <w:r w:rsidR="005B4C7D" w:rsidRPr="006B66B2">
              <w:rPr>
                <w:rFonts w:hint="eastAsia"/>
              </w:rPr>
              <w:t>汶川县人民医院博爱康复中心社会工作部</w:t>
            </w:r>
            <w:r w:rsidR="008B034D" w:rsidRPr="006B66B2">
              <w:rPr>
                <w:rFonts w:hint="eastAsia"/>
              </w:rPr>
              <w:t>两名社工提供培训、</w:t>
            </w:r>
            <w:r w:rsidR="005B4C7D" w:rsidRPr="006B66B2">
              <w:rPr>
                <w:rFonts w:hint="eastAsia"/>
              </w:rPr>
              <w:t>督导</w:t>
            </w:r>
            <w:r w:rsidR="008B034D" w:rsidRPr="006B66B2">
              <w:rPr>
                <w:rFonts w:hint="eastAsia"/>
              </w:rPr>
              <w:t>。</w:t>
            </w:r>
            <w:r w:rsidR="008B034D" w:rsidRPr="006B66B2">
              <w:t xml:space="preserve"> </w:t>
            </w:r>
          </w:p>
        </w:tc>
      </w:tr>
      <w:tr w:rsidR="00B854EB" w14:paraId="3B4DA1E7" w14:textId="77777777" w:rsidTr="006627E4">
        <w:trPr>
          <w:trHeight w:hRule="exact" w:val="61"/>
        </w:trPr>
        <w:tc>
          <w:tcPr>
            <w:tcW w:w="9356" w:type="dxa"/>
            <w:gridSpan w:val="5"/>
            <w:tcBorders>
              <w:bottom w:val="single" w:sz="2" w:space="0" w:color="999999"/>
            </w:tcBorders>
          </w:tcPr>
          <w:p w14:paraId="3FAF188D" w14:textId="77777777" w:rsidR="00B854EB" w:rsidRPr="00B02813" w:rsidRDefault="00B854EB" w:rsidP="00727993">
            <w:pPr>
              <w:pStyle w:val="2"/>
            </w:pPr>
          </w:p>
        </w:tc>
      </w:tr>
      <w:tr w:rsidR="00A00D2A" w:rsidRPr="00B02813" w14:paraId="38F3C3C5" w14:textId="77777777" w:rsidTr="00A00D2A">
        <w:trPr>
          <w:trHeight w:hRule="exact" w:val="1614"/>
        </w:trPr>
        <w:tc>
          <w:tcPr>
            <w:tcW w:w="9356" w:type="dxa"/>
            <w:gridSpan w:val="5"/>
            <w:tcBorders>
              <w:bottom w:val="single" w:sz="2" w:space="0" w:color="999999"/>
            </w:tcBorders>
          </w:tcPr>
          <w:p w14:paraId="482CE4B9" w14:textId="6B9578FE" w:rsidR="00E32E51" w:rsidRDefault="00E32E51" w:rsidP="00E32E51">
            <w:pPr>
              <w:pStyle w:val="10"/>
              <w:rPr>
                <w:rFonts w:cs="Damascus Medium"/>
              </w:rPr>
            </w:pPr>
            <w:r>
              <w:rPr>
                <w:rFonts w:hint="eastAsia"/>
              </w:rPr>
              <w:t>2013.10.14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2013.12.31   </w:t>
            </w:r>
            <w:r>
              <w:rPr>
                <w:rFonts w:hint="eastAsia"/>
              </w:rPr>
              <w:t>成都</w:t>
            </w:r>
            <w:r>
              <w:rPr>
                <w:rFonts w:cs="Damascus Medium" w:hint="eastAsia"/>
              </w:rPr>
              <w:t>高新区培力社会工作发展中心社区矫正项目</w:t>
            </w:r>
          </w:p>
          <w:p w14:paraId="340C5230" w14:textId="77777777" w:rsidR="00E32E51" w:rsidRDefault="00E32E51" w:rsidP="00E32E51">
            <w:pPr>
              <w:pStyle w:val="a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成都高新区各街道社区矫正摸底调查，形成社区矫正项目初期工作策划方案。</w:t>
            </w:r>
          </w:p>
          <w:p w14:paraId="2B171F8C" w14:textId="42CCFCE0" w:rsidR="00E32E51" w:rsidRPr="001409E8" w:rsidRDefault="00E32E51" w:rsidP="00E32E51">
            <w:pPr>
              <w:pStyle w:val="a"/>
              <w:numPr>
                <w:ilvl w:val="0"/>
                <w:numId w:val="8"/>
              </w:numPr>
            </w:pPr>
            <w:r>
              <w:rPr>
                <w:rFonts w:hint="eastAsia"/>
              </w:rPr>
              <w:t>运用社区矫正风险－需求评估工具评估社区矫正对象犯罪风险。</w:t>
            </w:r>
          </w:p>
          <w:p w14:paraId="25A2C3D6" w14:textId="316EE9BE" w:rsidR="00A00D2A" w:rsidRDefault="00E32E51" w:rsidP="00E32E51">
            <w:pPr>
              <w:pStyle w:val="a"/>
              <w:numPr>
                <w:ilvl w:val="0"/>
                <w:numId w:val="8"/>
              </w:numPr>
            </w:pPr>
            <w:r>
              <w:rPr>
                <w:rFonts w:hint="eastAsia"/>
              </w:rPr>
              <w:t>为社区矫正对象开展个案工作、小组工作、社区公共教育活动，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缓解犯罪风险，增强法律意识。</w:t>
            </w:r>
          </w:p>
          <w:p w14:paraId="221273DE" w14:textId="77777777" w:rsidR="00A00D2A" w:rsidRPr="00B02813" w:rsidRDefault="00A00D2A" w:rsidP="00E32E51">
            <w:pPr>
              <w:pStyle w:val="2"/>
            </w:pPr>
          </w:p>
        </w:tc>
      </w:tr>
      <w:tr w:rsidR="00E32E51" w14:paraId="49EE4743" w14:textId="77777777" w:rsidTr="006627E4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27ECAAF" w14:textId="4395AAAA" w:rsidR="00E32E51" w:rsidRDefault="00E32E51" w:rsidP="00E32E51">
            <w:pPr>
              <w:pStyle w:val="10"/>
              <w:rPr>
                <w:rFonts w:cs="Damascus Medium"/>
              </w:rPr>
            </w:pPr>
            <w:r>
              <w:rPr>
                <w:rFonts w:hint="eastAsia"/>
              </w:rPr>
              <w:t>2014.7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2015.2                </w:t>
            </w:r>
            <w:r>
              <w:rPr>
                <w:rFonts w:hint="eastAsia"/>
              </w:rPr>
              <w:t>广州市海珠区心明爱社会工作服务中心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助理总监</w:t>
            </w:r>
          </w:p>
          <w:p w14:paraId="5C143213" w14:textId="3B76CE96" w:rsidR="00E32E51" w:rsidRDefault="00E32E51" w:rsidP="00E32E51">
            <w:pPr>
              <w:pStyle w:val="a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负责运营机构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个家综，承担家综运营管理工作，在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个月时间内家综评估分数提升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分。</w:t>
            </w:r>
          </w:p>
          <w:p w14:paraId="153E7599" w14:textId="39BB3867" w:rsidR="00E32E51" w:rsidRDefault="00E32E51" w:rsidP="00E32E51">
            <w:pPr>
              <w:pStyle w:val="a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负责机构督导协调安排工作，统筹机构督导安排、人才培养工作。</w:t>
            </w:r>
          </w:p>
          <w:p w14:paraId="15827C7B" w14:textId="320C0171" w:rsidR="00E32E51" w:rsidRPr="0070617C" w:rsidRDefault="00E32E51" w:rsidP="00F561DD">
            <w:pPr>
              <w:pStyle w:val="a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对机构其他项目的服务监管，协助机构拓展服务项目。</w:t>
            </w:r>
          </w:p>
        </w:tc>
      </w:tr>
      <w:tr w:rsidR="00E32E51" w14:paraId="49BBE702" w14:textId="77777777" w:rsidTr="006627E4">
        <w:trPr>
          <w:trHeight w:val="525"/>
        </w:trPr>
        <w:tc>
          <w:tcPr>
            <w:tcW w:w="2250" w:type="dxa"/>
            <w:tcBorders>
              <w:top w:val="single" w:sz="12" w:space="0" w:color="auto"/>
            </w:tcBorders>
          </w:tcPr>
          <w:p w14:paraId="5530A13E" w14:textId="7A28D7C9" w:rsidR="00E32E51" w:rsidRDefault="00E32E51" w:rsidP="00E32E51">
            <w:pPr>
              <w:pStyle w:val="10"/>
            </w:pPr>
            <w:r>
              <w:rPr>
                <w:rFonts w:hint="eastAsia"/>
              </w:rPr>
              <w:lastRenderedPageBreak/>
              <w:t>2012.10~2014.4</w:t>
            </w:r>
          </w:p>
          <w:p w14:paraId="45A6A170" w14:textId="77777777" w:rsidR="00E32E51" w:rsidRPr="006B66B2" w:rsidRDefault="00E32E51" w:rsidP="00E32E51">
            <w:pPr>
              <w:pStyle w:val="10"/>
            </w:pPr>
            <w:r w:rsidRPr="006B66B2">
              <w:rPr>
                <w:rFonts w:hint="eastAsia"/>
              </w:rPr>
              <w:t>2003.9~2007.6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</w:tcBorders>
          </w:tcPr>
          <w:p w14:paraId="248C1E54" w14:textId="77777777" w:rsidR="00E32E51" w:rsidRDefault="00E32E51" w:rsidP="00B041A0">
            <w:pPr>
              <w:pStyle w:val="a1"/>
              <w:tabs>
                <w:tab w:val="left" w:pos="1105"/>
                <w:tab w:val="center" w:pos="2186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香港理工大学应用社会科学系</w:t>
            </w:r>
          </w:p>
          <w:p w14:paraId="2E7451C9" w14:textId="77777777" w:rsidR="00E32E51" w:rsidRPr="00181CB0" w:rsidRDefault="00E32E51" w:rsidP="00B041A0">
            <w:pPr>
              <w:pStyle w:val="a1"/>
              <w:tabs>
                <w:tab w:val="left" w:pos="1105"/>
                <w:tab w:val="center" w:pos="2186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181CB0">
              <w:rPr>
                <w:rFonts w:hint="eastAsia"/>
                <w:sz w:val="20"/>
                <w:szCs w:val="20"/>
              </w:rPr>
              <w:t>山东省济南大学法学院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</w:tcBorders>
          </w:tcPr>
          <w:p w14:paraId="3F725A9F" w14:textId="3DB5E408" w:rsidR="00E32E51" w:rsidRDefault="00E32E51" w:rsidP="00FA06CD">
            <w:pPr>
              <w:pStyle w:val="a1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社会工作硕士</w:t>
            </w:r>
            <w:r w:rsidR="00FA06CD">
              <w:rPr>
                <w:rFonts w:hint="eastAsia"/>
                <w:sz w:val="20"/>
                <w:szCs w:val="20"/>
              </w:rPr>
              <w:t>优异毕业生</w:t>
            </w:r>
          </w:p>
          <w:p w14:paraId="210B4DFF" w14:textId="77777777" w:rsidR="00E32E51" w:rsidRPr="00181CB0" w:rsidRDefault="00E32E51" w:rsidP="001402EC">
            <w:pPr>
              <w:pStyle w:val="a1"/>
              <w:rPr>
                <w:sz w:val="20"/>
                <w:szCs w:val="20"/>
              </w:rPr>
            </w:pPr>
            <w:r w:rsidRPr="00181CB0">
              <w:rPr>
                <w:rFonts w:hint="eastAsia"/>
                <w:sz w:val="20"/>
                <w:szCs w:val="20"/>
              </w:rPr>
              <w:t>社会工作</w:t>
            </w:r>
            <w:r>
              <w:rPr>
                <w:rFonts w:hint="eastAsia"/>
                <w:sz w:val="20"/>
                <w:szCs w:val="20"/>
              </w:rPr>
              <w:t>学士</w:t>
            </w:r>
          </w:p>
        </w:tc>
      </w:tr>
      <w:tr w:rsidR="00E32E51" w:rsidRPr="007A5F3F" w14:paraId="6DE5238F" w14:textId="77777777" w:rsidTr="006627E4"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48AE9DB6" w14:textId="77777777" w:rsidR="00E32E51" w:rsidRPr="0070617C" w:rsidRDefault="00E32E51" w:rsidP="00A20984">
            <w:pPr>
              <w:pStyle w:val="1"/>
            </w:pPr>
            <w:r>
              <w:rPr>
                <w:rFonts w:hint="eastAsia"/>
              </w:rPr>
              <w:t>外语水平</w:t>
            </w:r>
          </w:p>
        </w:tc>
      </w:tr>
      <w:tr w:rsidR="00E32E51" w:rsidRPr="007A5F3F" w14:paraId="5424A187" w14:textId="77777777" w:rsidTr="006627E4">
        <w:tc>
          <w:tcPr>
            <w:tcW w:w="9356" w:type="dxa"/>
            <w:gridSpan w:val="5"/>
            <w:tcBorders>
              <w:top w:val="single" w:sz="12" w:space="0" w:color="auto"/>
            </w:tcBorders>
          </w:tcPr>
          <w:p w14:paraId="0A9219FE" w14:textId="77777777" w:rsidR="00E32E51" w:rsidRPr="006B66B2" w:rsidRDefault="00E32E51" w:rsidP="00E32E51">
            <w:pPr>
              <w:pStyle w:val="10"/>
            </w:pPr>
            <w:r w:rsidRPr="006B66B2">
              <w:rPr>
                <w:rFonts w:hint="eastAsia"/>
              </w:rPr>
              <w:t>CET6</w:t>
            </w:r>
            <w:r w:rsidRPr="006B66B2">
              <w:rPr>
                <w:rFonts w:hint="eastAsia"/>
              </w:rPr>
              <w:t>大学英语六级</w:t>
            </w:r>
            <w:r w:rsidRPr="006B66B2">
              <w:rPr>
                <w:rFonts w:hint="eastAsia"/>
              </w:rPr>
              <w:t>447</w:t>
            </w:r>
            <w:r w:rsidRPr="006B66B2">
              <w:rPr>
                <w:rFonts w:hint="eastAsia"/>
              </w:rPr>
              <w:t>分</w:t>
            </w:r>
          </w:p>
          <w:p w14:paraId="21FBCE43" w14:textId="77777777" w:rsidR="00E32E51" w:rsidRDefault="00E32E51" w:rsidP="00E32E51">
            <w:pPr>
              <w:pStyle w:val="10"/>
            </w:pPr>
            <w:r w:rsidRPr="006B66B2">
              <w:rPr>
                <w:rFonts w:hint="eastAsia"/>
              </w:rPr>
              <w:t>能阅读英文文献，基本听、说、写。</w:t>
            </w:r>
          </w:p>
        </w:tc>
      </w:tr>
      <w:tr w:rsidR="00E32E51" w:rsidRPr="007A5F3F" w14:paraId="19F29AF7" w14:textId="77777777" w:rsidTr="006627E4"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1C5592EF" w14:textId="77777777" w:rsidR="00E32E51" w:rsidRPr="0070617C" w:rsidRDefault="00E32E51" w:rsidP="00A20984">
            <w:pPr>
              <w:pStyle w:val="1"/>
            </w:pPr>
            <w:r>
              <w:rPr>
                <w:rFonts w:hint="eastAsia"/>
              </w:rPr>
              <w:t>专业技能</w:t>
            </w:r>
          </w:p>
        </w:tc>
      </w:tr>
      <w:tr w:rsidR="00E32E51" w:rsidRPr="007A5F3F" w14:paraId="52D557F1" w14:textId="77777777" w:rsidTr="006627E4">
        <w:tc>
          <w:tcPr>
            <w:tcW w:w="9356" w:type="dxa"/>
            <w:gridSpan w:val="5"/>
            <w:tcBorders>
              <w:top w:val="single" w:sz="12" w:space="0" w:color="auto"/>
            </w:tcBorders>
          </w:tcPr>
          <w:p w14:paraId="11A00F1D" w14:textId="77777777" w:rsidR="00E32E51" w:rsidRDefault="00E32E51" w:rsidP="00E32E51">
            <w:pPr>
              <w:pStyle w:val="10"/>
              <w:rPr>
                <w:rFonts w:hint="eastAsia"/>
              </w:rPr>
            </w:pPr>
            <w:r w:rsidRPr="006B66B2">
              <w:rPr>
                <w:rFonts w:hint="eastAsia"/>
              </w:rPr>
              <w:t>2008</w:t>
            </w:r>
            <w:r w:rsidRPr="006B66B2">
              <w:rPr>
                <w:rFonts w:hint="eastAsia"/>
              </w:rPr>
              <w:t>．</w:t>
            </w:r>
            <w:r w:rsidRPr="006B66B2">
              <w:rPr>
                <w:rFonts w:hint="eastAsia"/>
              </w:rPr>
              <w:t>6</w:t>
            </w:r>
            <w:r w:rsidRPr="006B66B2">
              <w:rPr>
                <w:rFonts w:hint="eastAsia"/>
              </w:rPr>
              <w:t>助理社会工作师（初级）</w:t>
            </w:r>
            <w:r>
              <w:rPr>
                <w:rFonts w:hint="eastAsia"/>
              </w:rPr>
              <w:t xml:space="preserve">                      </w:t>
            </w:r>
          </w:p>
          <w:p w14:paraId="65EEF5FB" w14:textId="447094D1" w:rsidR="00E32E51" w:rsidRDefault="00E32E51" w:rsidP="00E32E51">
            <w:pPr>
              <w:pStyle w:val="10"/>
            </w:pPr>
            <w:r>
              <w:rPr>
                <w:rFonts w:hint="eastAsia"/>
              </w:rPr>
              <w:t xml:space="preserve"> </w:t>
            </w:r>
            <w:r w:rsidRPr="006B66B2">
              <w:rPr>
                <w:rFonts w:hint="eastAsia"/>
              </w:rPr>
              <w:t>2010</w:t>
            </w:r>
            <w:r w:rsidRPr="006B66B2">
              <w:rPr>
                <w:rFonts w:hint="eastAsia"/>
              </w:rPr>
              <w:t>．</w:t>
            </w:r>
            <w:r w:rsidRPr="006B66B2">
              <w:rPr>
                <w:rFonts w:hint="eastAsia"/>
              </w:rPr>
              <w:t>8</w:t>
            </w:r>
            <w:r w:rsidRPr="006B66B2">
              <w:rPr>
                <w:rFonts w:hint="eastAsia"/>
              </w:rPr>
              <w:t>社会工作师（中级）</w:t>
            </w:r>
          </w:p>
          <w:p w14:paraId="1442697B" w14:textId="367740B8" w:rsidR="00E32E51" w:rsidRDefault="00E32E51" w:rsidP="00E32E51">
            <w:pPr>
              <w:pStyle w:val="10"/>
            </w:pPr>
            <w:r>
              <w:rPr>
                <w:rFonts w:hint="eastAsia"/>
              </w:rPr>
              <w:t>香港理工大学优异毕业生，具备社会工作研究能力。</w:t>
            </w:r>
            <w:r>
              <w:t xml:space="preserve"> </w:t>
            </w:r>
          </w:p>
        </w:tc>
      </w:tr>
      <w:tr w:rsidR="00E32E51" w:rsidRPr="007A5F3F" w14:paraId="37065893" w14:textId="77777777" w:rsidTr="006627E4"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5D9BA499" w14:textId="77777777" w:rsidR="00E32E51" w:rsidRPr="0070617C" w:rsidRDefault="00E32E51" w:rsidP="00A20984">
            <w:pPr>
              <w:pStyle w:val="1"/>
            </w:pPr>
            <w:r>
              <w:rPr>
                <w:rFonts w:hint="eastAsia"/>
              </w:rPr>
              <w:t>业余爱好</w:t>
            </w:r>
          </w:p>
        </w:tc>
      </w:tr>
      <w:tr w:rsidR="00E32E51" w:rsidRPr="007A5F3F" w14:paraId="2E7158D4" w14:textId="77777777" w:rsidTr="006627E4">
        <w:tc>
          <w:tcPr>
            <w:tcW w:w="9356" w:type="dxa"/>
            <w:gridSpan w:val="5"/>
            <w:tcBorders>
              <w:top w:val="single" w:sz="12" w:space="0" w:color="auto"/>
            </w:tcBorders>
          </w:tcPr>
          <w:p w14:paraId="0980D4D3" w14:textId="77777777" w:rsidR="00E32E51" w:rsidRDefault="00E32E51" w:rsidP="00E32E51">
            <w:pPr>
              <w:pStyle w:val="10"/>
            </w:pPr>
            <w:r w:rsidRPr="006B66B2">
              <w:rPr>
                <w:rFonts w:hint="eastAsia"/>
              </w:rPr>
              <w:t>旅行</w:t>
            </w:r>
            <w:r>
              <w:rPr>
                <w:rFonts w:hint="eastAsia"/>
              </w:rPr>
              <w:t>，</w:t>
            </w:r>
            <w:r w:rsidRPr="006B66B2">
              <w:rPr>
                <w:rFonts w:hint="eastAsia"/>
              </w:rPr>
              <w:t>瑜伽</w:t>
            </w:r>
            <w:r>
              <w:rPr>
                <w:rFonts w:hint="eastAsia"/>
              </w:rPr>
              <w:t>，电影，阅读，音乐</w:t>
            </w:r>
          </w:p>
        </w:tc>
      </w:tr>
      <w:tr w:rsidR="00E32E51" w:rsidRPr="007A5F3F" w14:paraId="7E13EBAE" w14:textId="77777777" w:rsidTr="006627E4">
        <w:tc>
          <w:tcPr>
            <w:tcW w:w="9356" w:type="dxa"/>
            <w:gridSpan w:val="5"/>
            <w:tcBorders>
              <w:bottom w:val="single" w:sz="12" w:space="0" w:color="auto"/>
            </w:tcBorders>
          </w:tcPr>
          <w:p w14:paraId="0A8A7E17" w14:textId="77777777" w:rsidR="00E32E51" w:rsidRPr="0070617C" w:rsidRDefault="00E32E51" w:rsidP="00D62111">
            <w:pPr>
              <w:pStyle w:val="1"/>
            </w:pPr>
            <w:r>
              <w:rPr>
                <w:rFonts w:hint="eastAsia"/>
              </w:rPr>
              <w:t>进修记录</w:t>
            </w:r>
          </w:p>
        </w:tc>
      </w:tr>
      <w:tr w:rsidR="00E32E51" w:rsidRPr="006627E4" w14:paraId="48F32455" w14:textId="77777777" w:rsidTr="006627E4">
        <w:tc>
          <w:tcPr>
            <w:tcW w:w="9356" w:type="dxa"/>
            <w:gridSpan w:val="5"/>
            <w:tcBorders>
              <w:top w:val="single" w:sz="12" w:space="0" w:color="auto"/>
            </w:tcBorders>
          </w:tcPr>
          <w:p w14:paraId="5D455C4F" w14:textId="77777777" w:rsidR="00E32E51" w:rsidRPr="006627E4" w:rsidRDefault="00E32E51" w:rsidP="00E32E51">
            <w:pPr>
              <w:pStyle w:val="10"/>
            </w:pPr>
            <w:r w:rsidRPr="006627E4">
              <w:t>2010.6</w:t>
            </w:r>
            <w:r w:rsidRPr="006627E4">
              <w:rPr>
                <w:rFonts w:hint="eastAsia"/>
              </w:rPr>
              <w:t>，成人精神分裂</w:t>
            </w:r>
            <w:r w:rsidRPr="006627E4">
              <w:rPr>
                <w:rFonts w:hint="eastAsia"/>
              </w:rPr>
              <w:t>/</w:t>
            </w:r>
            <w:r w:rsidRPr="006627E4">
              <w:rPr>
                <w:rFonts w:hint="eastAsia"/>
              </w:rPr>
              <w:t>思觉失调，香港红十字会</w:t>
            </w:r>
            <w:r>
              <w:rPr>
                <w:rFonts w:hint="eastAsia"/>
              </w:rPr>
              <w:t>；</w:t>
            </w:r>
          </w:p>
        </w:tc>
      </w:tr>
    </w:tbl>
    <w:p w14:paraId="32C59E5B" w14:textId="77777777" w:rsidR="006B66B2" w:rsidRPr="006627E4" w:rsidRDefault="0066749C" w:rsidP="0066749C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sz w:val="20"/>
          <w:szCs w:val="20"/>
        </w:rPr>
        <w:t>2011.12</w:t>
      </w:r>
      <w:r w:rsidR="006B66B2" w:rsidRPr="006627E4">
        <w:rPr>
          <w:rFonts w:hint="eastAsia"/>
          <w:sz w:val="20"/>
          <w:szCs w:val="20"/>
        </w:rPr>
        <w:t>，焦点解决精要治疗，香港红十字会</w:t>
      </w:r>
    </w:p>
    <w:p w14:paraId="6258DBDA" w14:textId="77777777" w:rsidR="006B66B2" w:rsidRPr="006627E4" w:rsidRDefault="006B66B2" w:rsidP="0066749C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sz w:val="20"/>
          <w:szCs w:val="20"/>
        </w:rPr>
        <w:t>2012.1.7</w:t>
      </w:r>
      <w:r w:rsidRPr="006627E4">
        <w:rPr>
          <w:rFonts w:hint="eastAsia"/>
          <w:sz w:val="20"/>
          <w:szCs w:val="20"/>
        </w:rPr>
        <w:t>，抑郁症的认知行为模式，香港红十字会</w:t>
      </w:r>
    </w:p>
    <w:p w14:paraId="05F72F63" w14:textId="77777777" w:rsidR="006B66B2" w:rsidRPr="006627E4" w:rsidRDefault="006B66B2" w:rsidP="0066749C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sz w:val="20"/>
          <w:szCs w:val="20"/>
        </w:rPr>
        <w:t>2012.3.10</w:t>
      </w:r>
      <w:r w:rsidRPr="006627E4">
        <w:rPr>
          <w:rFonts w:hint="eastAsia"/>
          <w:sz w:val="20"/>
          <w:szCs w:val="20"/>
        </w:rPr>
        <w:t>，如何识别和帮助有自杀倾向的人士，香港红十字会</w:t>
      </w:r>
    </w:p>
    <w:p w14:paraId="76E19FBC" w14:textId="77777777" w:rsidR="00A37EA7" w:rsidRPr="006627E4" w:rsidRDefault="00A37EA7" w:rsidP="0066749C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rFonts w:hint="eastAsia"/>
          <w:sz w:val="20"/>
          <w:szCs w:val="20"/>
        </w:rPr>
        <w:t>2012.9</w:t>
      </w:r>
      <w:r w:rsidRPr="006627E4">
        <w:rPr>
          <w:rFonts w:hint="eastAsia"/>
          <w:sz w:val="20"/>
          <w:szCs w:val="20"/>
        </w:rPr>
        <w:t>，人本表达艺术治疗，香港复康会</w:t>
      </w:r>
    </w:p>
    <w:p w14:paraId="48B9E708" w14:textId="77777777" w:rsidR="00A37EA7" w:rsidRPr="006627E4" w:rsidRDefault="00A37EA7" w:rsidP="0066749C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rFonts w:hint="eastAsia"/>
          <w:sz w:val="20"/>
          <w:szCs w:val="20"/>
        </w:rPr>
        <w:t>2013.1</w:t>
      </w:r>
      <w:r w:rsidRPr="006627E4">
        <w:rPr>
          <w:rFonts w:hint="eastAsia"/>
          <w:sz w:val="20"/>
          <w:szCs w:val="20"/>
        </w:rPr>
        <w:t>，生命教育课程，台湾彩虹生命教育</w:t>
      </w:r>
    </w:p>
    <w:p w14:paraId="1EE101F0" w14:textId="77777777" w:rsidR="00492D95" w:rsidRPr="00492D95" w:rsidRDefault="00492D95" w:rsidP="00492D95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rFonts w:hint="eastAsia"/>
          <w:sz w:val="20"/>
          <w:szCs w:val="20"/>
        </w:rPr>
        <w:t>2012.9-2013.3</w:t>
      </w:r>
      <w:r w:rsidRPr="006627E4">
        <w:rPr>
          <w:rFonts w:hint="eastAsia"/>
          <w:sz w:val="20"/>
          <w:szCs w:val="20"/>
        </w:rPr>
        <w:t>，家庭治疗，香港社会福利署陈忠明博士</w:t>
      </w:r>
    </w:p>
    <w:p w14:paraId="39141A79" w14:textId="77777777" w:rsidR="00A37EA7" w:rsidRDefault="00A37EA7" w:rsidP="00A37EA7">
      <w:pPr>
        <w:pStyle w:val="a1"/>
        <w:ind w:leftChars="-142" w:left="-284"/>
        <w:jc w:val="left"/>
        <w:rPr>
          <w:sz w:val="20"/>
          <w:szCs w:val="20"/>
        </w:rPr>
      </w:pPr>
      <w:r w:rsidRPr="006627E4">
        <w:rPr>
          <w:rFonts w:hint="eastAsia"/>
          <w:sz w:val="20"/>
          <w:szCs w:val="20"/>
        </w:rPr>
        <w:t>2013.6.17-18</w:t>
      </w:r>
      <w:r w:rsidRPr="006627E4">
        <w:rPr>
          <w:rFonts w:hint="eastAsia"/>
          <w:sz w:val="20"/>
          <w:szCs w:val="20"/>
        </w:rPr>
        <w:t>，叙事治疗培训工作坊，香港理工大学应用社会科学系列小慧</w:t>
      </w:r>
    </w:p>
    <w:p w14:paraId="3747B43E" w14:textId="6BAAEB97" w:rsidR="00FC6CEE" w:rsidRPr="006627E4" w:rsidRDefault="00FC6CEE" w:rsidP="00A37EA7">
      <w:pPr>
        <w:pStyle w:val="a1"/>
        <w:ind w:leftChars="-142" w:left="-28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2012.10-2014.4</w:t>
      </w:r>
      <w:r>
        <w:rPr>
          <w:rFonts w:hint="eastAsia"/>
          <w:sz w:val="20"/>
          <w:szCs w:val="20"/>
        </w:rPr>
        <w:t>，香港理工大学社会工作硕士课程</w:t>
      </w:r>
    </w:p>
    <w:sectPr w:rsidR="00FC6CEE" w:rsidRPr="006627E4" w:rsidSect="00347CE3">
      <w:pgSz w:w="11907" w:h="16840" w:code="9"/>
      <w:pgMar w:top="1304" w:right="1797" w:bottom="1304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0E70D" w14:textId="77777777" w:rsidR="00E32E51" w:rsidRDefault="00E32E51">
      <w:pPr>
        <w:ind w:right="2400"/>
      </w:pPr>
      <w:r>
        <w:separator/>
      </w:r>
    </w:p>
  </w:endnote>
  <w:endnote w:type="continuationSeparator" w:id="0">
    <w:p w14:paraId="46337A72" w14:textId="77777777" w:rsidR="00E32E51" w:rsidRDefault="00E32E51">
      <w:pPr>
        <w:ind w:right="2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amascus Medium">
    <w:panose1 w:val="00000000000000000000"/>
    <w:charset w:val="00"/>
    <w:family w:val="auto"/>
    <w:pitch w:val="variable"/>
    <w:sig w:usb0="80002003" w:usb1="80000000" w:usb2="0000008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ED4D1" w14:textId="77777777" w:rsidR="00E32E51" w:rsidRDefault="00E32E51">
      <w:pPr>
        <w:ind w:right="2400"/>
      </w:pPr>
      <w:r>
        <w:separator/>
      </w:r>
    </w:p>
  </w:footnote>
  <w:footnote w:type="continuationSeparator" w:id="0">
    <w:p w14:paraId="46577EE7" w14:textId="77777777" w:rsidR="00E32E51" w:rsidRDefault="00E32E51">
      <w:pPr>
        <w:ind w:right="2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585D"/>
    <w:multiLevelType w:val="hybridMultilevel"/>
    <w:tmpl w:val="495474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2F5302"/>
    <w:multiLevelType w:val="hybridMultilevel"/>
    <w:tmpl w:val="6BFC28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DD139CE"/>
    <w:multiLevelType w:val="hybridMultilevel"/>
    <w:tmpl w:val="BBB6A44C"/>
    <w:lvl w:ilvl="0" w:tplc="16D8C2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DE4054B"/>
    <w:multiLevelType w:val="hybridMultilevel"/>
    <w:tmpl w:val="8506A06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0412F4F"/>
    <w:multiLevelType w:val="multilevel"/>
    <w:tmpl w:val="3744BC1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F17654"/>
    <w:multiLevelType w:val="hybridMultilevel"/>
    <w:tmpl w:val="95AA43C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77626B76"/>
    <w:lvl w:ilvl="0" w:tplc="2D045E4C">
      <w:start w:val="1"/>
      <w:numFmt w:val="bullet"/>
      <w:pStyle w:val="a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B78"/>
    <w:rsid w:val="00014B78"/>
    <w:rsid w:val="00023D79"/>
    <w:rsid w:val="00084ED9"/>
    <w:rsid w:val="000906EE"/>
    <w:rsid w:val="000A2B28"/>
    <w:rsid w:val="000C7DB0"/>
    <w:rsid w:val="000E739C"/>
    <w:rsid w:val="00100F2F"/>
    <w:rsid w:val="001014A0"/>
    <w:rsid w:val="001402EC"/>
    <w:rsid w:val="001409E8"/>
    <w:rsid w:val="00156402"/>
    <w:rsid w:val="00181CB0"/>
    <w:rsid w:val="00190DC1"/>
    <w:rsid w:val="001B6595"/>
    <w:rsid w:val="001C1467"/>
    <w:rsid w:val="001C2ACD"/>
    <w:rsid w:val="001E6339"/>
    <w:rsid w:val="001F3CC8"/>
    <w:rsid w:val="00203302"/>
    <w:rsid w:val="00211591"/>
    <w:rsid w:val="00245D00"/>
    <w:rsid w:val="002513B3"/>
    <w:rsid w:val="0025636D"/>
    <w:rsid w:val="002802E5"/>
    <w:rsid w:val="002919E6"/>
    <w:rsid w:val="00294EBE"/>
    <w:rsid w:val="002F072F"/>
    <w:rsid w:val="003014B2"/>
    <w:rsid w:val="00303BF4"/>
    <w:rsid w:val="003048A0"/>
    <w:rsid w:val="00347CE3"/>
    <w:rsid w:val="003646A6"/>
    <w:rsid w:val="00365995"/>
    <w:rsid w:val="00365AEA"/>
    <w:rsid w:val="0037263E"/>
    <w:rsid w:val="003841C4"/>
    <w:rsid w:val="003850E5"/>
    <w:rsid w:val="003B3968"/>
    <w:rsid w:val="003E26CA"/>
    <w:rsid w:val="00405439"/>
    <w:rsid w:val="00405ACD"/>
    <w:rsid w:val="00430460"/>
    <w:rsid w:val="00445170"/>
    <w:rsid w:val="004467E5"/>
    <w:rsid w:val="00492D95"/>
    <w:rsid w:val="00493F6E"/>
    <w:rsid w:val="004A7BDC"/>
    <w:rsid w:val="004D2283"/>
    <w:rsid w:val="00536728"/>
    <w:rsid w:val="00581EE5"/>
    <w:rsid w:val="00586FC9"/>
    <w:rsid w:val="00591110"/>
    <w:rsid w:val="005B4C7D"/>
    <w:rsid w:val="005D138D"/>
    <w:rsid w:val="005F448F"/>
    <w:rsid w:val="00622AD3"/>
    <w:rsid w:val="00646D45"/>
    <w:rsid w:val="00646E8F"/>
    <w:rsid w:val="00660764"/>
    <w:rsid w:val="006627E4"/>
    <w:rsid w:val="0066749C"/>
    <w:rsid w:val="00683A90"/>
    <w:rsid w:val="00685D93"/>
    <w:rsid w:val="0069579F"/>
    <w:rsid w:val="006B66B2"/>
    <w:rsid w:val="006C40BC"/>
    <w:rsid w:val="00724CEC"/>
    <w:rsid w:val="00727993"/>
    <w:rsid w:val="00751340"/>
    <w:rsid w:val="00752F4A"/>
    <w:rsid w:val="00763259"/>
    <w:rsid w:val="0077403E"/>
    <w:rsid w:val="00777238"/>
    <w:rsid w:val="007A6DF2"/>
    <w:rsid w:val="007C7326"/>
    <w:rsid w:val="008038C6"/>
    <w:rsid w:val="008569B8"/>
    <w:rsid w:val="00880CC5"/>
    <w:rsid w:val="00890042"/>
    <w:rsid w:val="008B034D"/>
    <w:rsid w:val="00920A34"/>
    <w:rsid w:val="009210BD"/>
    <w:rsid w:val="0092590A"/>
    <w:rsid w:val="00950F1D"/>
    <w:rsid w:val="00956DFD"/>
    <w:rsid w:val="0095725D"/>
    <w:rsid w:val="00965EE7"/>
    <w:rsid w:val="00971E9D"/>
    <w:rsid w:val="00975E39"/>
    <w:rsid w:val="00976541"/>
    <w:rsid w:val="009D334D"/>
    <w:rsid w:val="00A00D2A"/>
    <w:rsid w:val="00A20984"/>
    <w:rsid w:val="00A37EA7"/>
    <w:rsid w:val="00A43F4E"/>
    <w:rsid w:val="00A441CD"/>
    <w:rsid w:val="00A92E38"/>
    <w:rsid w:val="00AA47AE"/>
    <w:rsid w:val="00AB451F"/>
    <w:rsid w:val="00AD63E4"/>
    <w:rsid w:val="00B02813"/>
    <w:rsid w:val="00B041A0"/>
    <w:rsid w:val="00B22928"/>
    <w:rsid w:val="00B3084E"/>
    <w:rsid w:val="00B3596A"/>
    <w:rsid w:val="00B5218C"/>
    <w:rsid w:val="00B570E2"/>
    <w:rsid w:val="00B64B21"/>
    <w:rsid w:val="00B67166"/>
    <w:rsid w:val="00B83D28"/>
    <w:rsid w:val="00B854EB"/>
    <w:rsid w:val="00BA202E"/>
    <w:rsid w:val="00BB2FAB"/>
    <w:rsid w:val="00BB5A53"/>
    <w:rsid w:val="00BC69A6"/>
    <w:rsid w:val="00BD1988"/>
    <w:rsid w:val="00BF43EE"/>
    <w:rsid w:val="00BF465D"/>
    <w:rsid w:val="00C13759"/>
    <w:rsid w:val="00C20D95"/>
    <w:rsid w:val="00C45EDD"/>
    <w:rsid w:val="00C51BA4"/>
    <w:rsid w:val="00C5369F"/>
    <w:rsid w:val="00C8736B"/>
    <w:rsid w:val="00CA2348"/>
    <w:rsid w:val="00CB6ADC"/>
    <w:rsid w:val="00CC0890"/>
    <w:rsid w:val="00CE544C"/>
    <w:rsid w:val="00CE7D03"/>
    <w:rsid w:val="00CF2889"/>
    <w:rsid w:val="00D35718"/>
    <w:rsid w:val="00D43291"/>
    <w:rsid w:val="00D467AD"/>
    <w:rsid w:val="00D54BC2"/>
    <w:rsid w:val="00D56A5E"/>
    <w:rsid w:val="00D62111"/>
    <w:rsid w:val="00D722A0"/>
    <w:rsid w:val="00D73271"/>
    <w:rsid w:val="00D858CD"/>
    <w:rsid w:val="00DC5898"/>
    <w:rsid w:val="00E07F2A"/>
    <w:rsid w:val="00E173B7"/>
    <w:rsid w:val="00E32E51"/>
    <w:rsid w:val="00E32F18"/>
    <w:rsid w:val="00E425D7"/>
    <w:rsid w:val="00E474EB"/>
    <w:rsid w:val="00E974C1"/>
    <w:rsid w:val="00EC5657"/>
    <w:rsid w:val="00F245D1"/>
    <w:rsid w:val="00F26599"/>
    <w:rsid w:val="00F561DD"/>
    <w:rsid w:val="00F6660A"/>
    <w:rsid w:val="00F95D8A"/>
    <w:rsid w:val="00FA06CD"/>
    <w:rsid w:val="00FA7C73"/>
    <w:rsid w:val="00FB371B"/>
    <w:rsid w:val="00FC6CEE"/>
    <w:rsid w:val="00FC783F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C98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561DD"/>
  </w:style>
  <w:style w:type="paragraph" w:styleId="1">
    <w:name w:val="heading 1"/>
    <w:basedOn w:val="a0"/>
    <w:next w:val="a1"/>
    <w:autoRedefine/>
    <w:qFormat/>
    <w:rsid w:val="003646A6"/>
    <w:pPr>
      <w:spacing w:before="220" w:line="220" w:lineRule="atLeast"/>
      <w:outlineLvl w:val="0"/>
    </w:pPr>
    <w:rPr>
      <w:rFonts w:ascii="Arial" w:eastAsia="黑体" w:hAnsi="Arial"/>
      <w:b/>
      <w:spacing w:val="10"/>
      <w:sz w:val="24"/>
      <w:szCs w:val="24"/>
    </w:rPr>
  </w:style>
  <w:style w:type="paragraph" w:styleId="2">
    <w:name w:val="heading 2"/>
    <w:basedOn w:val="a0"/>
    <w:next w:val="a1"/>
    <w:autoRedefine/>
    <w:qFormat/>
    <w:rsid w:val="00CB6ADC"/>
    <w:pPr>
      <w:spacing w:after="60" w:line="220" w:lineRule="atLeast"/>
      <w:outlineLvl w:val="1"/>
    </w:pPr>
    <w:rPr>
      <w:rFonts w:ascii="Tahoma" w:hAnsi="Tahoma"/>
      <w:b/>
      <w:spacing w:val="10"/>
      <w:sz w:val="21"/>
      <w:szCs w:val="22"/>
    </w:rPr>
  </w:style>
  <w:style w:type="paragraph" w:styleId="3">
    <w:name w:val="heading 3"/>
    <w:basedOn w:val="a0"/>
    <w:next w:val="a0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autoRedefine/>
    <w:rsid w:val="001402EC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Arial" w:hAnsi="Arial"/>
      <w:sz w:val="22"/>
      <w:szCs w:val="22"/>
    </w:rPr>
  </w:style>
  <w:style w:type="paragraph" w:customStyle="1" w:styleId="a5">
    <w:name w:val="个人简历"/>
    <w:basedOn w:val="a0"/>
    <w:autoRedefine/>
    <w:rsid w:val="003646A6"/>
    <w:pPr>
      <w:spacing w:before="200" w:after="40" w:line="220" w:lineRule="atLeast"/>
      <w:jc w:val="center"/>
    </w:pPr>
    <w:rPr>
      <w:rFonts w:eastAsia="黑体"/>
      <w:b/>
      <w:spacing w:val="10"/>
      <w:sz w:val="44"/>
      <w:szCs w:val="44"/>
    </w:rPr>
  </w:style>
  <w:style w:type="paragraph" w:customStyle="1" w:styleId="10">
    <w:name w:val="正文 1"/>
    <w:basedOn w:val="a0"/>
    <w:autoRedefine/>
    <w:rsid w:val="00E32E51"/>
    <w:pPr>
      <w:tabs>
        <w:tab w:val="left" w:pos="2160"/>
        <w:tab w:val="left" w:pos="2520"/>
        <w:tab w:val="right" w:pos="6480"/>
      </w:tabs>
      <w:spacing w:before="240" w:after="40" w:line="220" w:lineRule="atLeast"/>
    </w:pPr>
    <w:rPr>
      <w:rFonts w:ascii="Arial" w:hAnsi="Arial"/>
    </w:rPr>
  </w:style>
  <w:style w:type="paragraph" w:customStyle="1" w:styleId="a">
    <w:name w:val="项目符号列表"/>
    <w:next w:val="a0"/>
    <w:autoRedefine/>
    <w:rsid w:val="00E32E51"/>
    <w:pPr>
      <w:numPr>
        <w:numId w:val="3"/>
      </w:numPr>
    </w:pPr>
    <w:rPr>
      <w:rFonts w:ascii="Arial" w:hAnsi="Arial"/>
      <w:spacing w:val="-5"/>
      <w:sz w:val="22"/>
      <w:szCs w:val="22"/>
      <w:lang w:eastAsia="en-US"/>
    </w:rPr>
  </w:style>
  <w:style w:type="paragraph" w:styleId="a6">
    <w:name w:val="footer"/>
    <w:basedOn w:val="a0"/>
    <w:rsid w:val="001402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Balloon Text"/>
    <w:basedOn w:val="a0"/>
    <w:semiHidden/>
    <w:rsid w:val="00FB371B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4D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2"/>
    <w:link w:val="a8"/>
    <w:rsid w:val="004D2283"/>
    <w:rPr>
      <w:sz w:val="18"/>
      <w:szCs w:val="18"/>
    </w:rPr>
  </w:style>
  <w:style w:type="paragraph" w:styleId="aa">
    <w:name w:val="List Paragraph"/>
    <w:basedOn w:val="a0"/>
    <w:uiPriority w:val="34"/>
    <w:qFormat/>
    <w:rsid w:val="005B4C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30\AppData\Roaming\Microsoft\Templates\&#31616;&#21382;-1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\Users\admin30\AppData\Roaming\Microsoft\Templates\简历-11.dot</Template>
  <TotalTime>288</TotalTime>
  <Pages>2</Pages>
  <Words>225</Words>
  <Characters>1285</Characters>
  <Application>Microsoft Macintosh Word</Application>
  <DocSecurity>0</DocSecurity>
  <Lines>10</Lines>
  <Paragraphs>3</Paragraphs>
  <ScaleCrop>false</ScaleCrop>
  <Company>微软（中国）有限公司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admin30</dc:creator>
  <cp:lastModifiedBy>春燕 李</cp:lastModifiedBy>
  <cp:revision>72</cp:revision>
  <cp:lastPrinted>2003-06-14T06:25:00Z</cp:lastPrinted>
  <dcterms:created xsi:type="dcterms:W3CDTF">2012-04-16T08:49:00Z</dcterms:created>
  <dcterms:modified xsi:type="dcterms:W3CDTF">2015-03-03T03:23:00Z</dcterms:modified>
  <cp:category>简历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TC011209512052</vt:lpwstr>
  </property>
</Properties>
</file>