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widowControl w:val="0"/>
        <w:spacing w:before="12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/>
          <w:b w:val="1"/>
          <w:bCs w:val="1"/>
          <w:sz w:val="28"/>
          <w:szCs w:val="28"/>
          <w:rtl w:val="0"/>
          <w:lang w:val="en-US"/>
        </w:rPr>
        <w:t>Resume</w:t>
      </w: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i w:val="1"/>
          <w:iCs w:val="1"/>
          <w:u w:val="single"/>
        </w:rPr>
      </w:pPr>
      <w:r>
        <w:rPr>
          <w:rFonts w:ascii="Arial"/>
          <w:b w:val="1"/>
          <w:bCs w:val="1"/>
          <w:i w:val="1"/>
          <w:iCs w:val="1"/>
          <w:u w:val="single"/>
          <w:rtl w:val="0"/>
          <w:lang w:val="en-US"/>
        </w:rPr>
        <w:t>Personal Data</w:t>
      </w:r>
    </w:p>
    <w:p>
      <w:pPr>
        <w:pStyle w:val="正文 A"/>
        <w:widowControl w:val="0"/>
        <w:spacing w:before="120"/>
        <w:rPr>
          <w:rFonts w:ascii="Arial" w:cs="Arial" w:hAnsi="Arial" w:eastAsia="Arial"/>
          <w:color w:val="0000ff"/>
          <w:sz w:val="20"/>
          <w:szCs w:val="20"/>
          <w:u w:color="0000ff"/>
        </w:rPr>
      </w:pPr>
      <w:r>
        <w:rPr>
          <w:rFonts w:ascii="Arial"/>
          <w:sz w:val="20"/>
          <w:szCs w:val="20"/>
          <w:rtl w:val="0"/>
          <w:lang w:val="en-US"/>
        </w:rPr>
        <w:t>Name</w:t>
        <w:tab/>
        <w:tab/>
        <w:t xml:space="preserve">Eva Gu </w:t>
      </w:r>
      <w:r>
        <w:rPr>
          <w:rFonts w:eastAsia="宋体" w:hint="eastAsia"/>
          <w:sz w:val="20"/>
          <w:szCs w:val="20"/>
          <w:rtl w:val="0"/>
          <w:lang w:val="zh-TW" w:eastAsia="zh-TW"/>
        </w:rPr>
        <w:t>顾继英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en-US"/>
        </w:rPr>
        <w:t>Gender</w:t>
        <w:tab/>
        <w:tab/>
        <w:t>Female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en-US"/>
        </w:rPr>
        <w:t>Date of Birth</w:t>
        <w:tab/>
        <w:t>June 1979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en-US"/>
        </w:rPr>
        <w:t>Mobile</w:t>
        <w:tab/>
        <w:tab/>
        <w:t>1381 7756 918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en-US"/>
        </w:rPr>
        <w:t>Email</w:t>
        <w:tab/>
        <w:tab/>
      </w:r>
      <w:r>
        <w:rPr>
          <w:rFonts w:ascii="Arial"/>
          <w:sz w:val="20"/>
          <w:szCs w:val="20"/>
          <w:rtl w:val="0"/>
          <w:lang w:val="en-US"/>
        </w:rPr>
        <w:t>528393123@qq.com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en-US"/>
        </w:rPr>
        <w:t>Address</w:t>
        <w:tab/>
        <w:t xml:space="preserve">Room </w:t>
      </w:r>
      <w:r>
        <w:rPr>
          <w:rFonts w:ascii="Arial"/>
          <w:sz w:val="20"/>
          <w:szCs w:val="20"/>
          <w:rtl w:val="0"/>
          <w:lang w:val="en-US"/>
        </w:rPr>
        <w:t>2302</w:t>
      </w:r>
      <w:r>
        <w:rPr>
          <w:rFonts w:ascii="Arial"/>
          <w:sz w:val="20"/>
          <w:szCs w:val="20"/>
          <w:rtl w:val="0"/>
          <w:lang w:val="en-US"/>
        </w:rPr>
        <w:t xml:space="preserve">, </w:t>
      </w:r>
      <w:r>
        <w:rPr>
          <w:rFonts w:ascii="Arial"/>
          <w:sz w:val="20"/>
          <w:szCs w:val="20"/>
          <w:rtl w:val="0"/>
          <w:lang w:val="en-US"/>
        </w:rPr>
        <w:t>No. 2</w:t>
      </w:r>
      <w:r>
        <w:rPr>
          <w:rFonts w:ascii="Arial"/>
          <w:sz w:val="20"/>
          <w:szCs w:val="20"/>
          <w:rtl w:val="0"/>
          <w:lang w:val="en-US"/>
        </w:rPr>
        <w:t xml:space="preserve">, </w:t>
      </w:r>
      <w:r>
        <w:rPr>
          <w:rFonts w:ascii="Arial"/>
          <w:sz w:val="20"/>
          <w:szCs w:val="20"/>
          <w:rtl w:val="0"/>
          <w:lang w:val="en-US"/>
        </w:rPr>
        <w:t xml:space="preserve">Lane 398, Da Pu Road, </w:t>
      </w:r>
      <w:r>
        <w:rPr>
          <w:rFonts w:ascii="Arial"/>
          <w:sz w:val="20"/>
          <w:szCs w:val="20"/>
          <w:rtl w:val="0"/>
          <w:lang w:val="en-US"/>
        </w:rPr>
        <w:t>Shanghai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i w:val="1"/>
          <w:iCs w:val="1"/>
          <w:u w:val="single"/>
        </w:rPr>
      </w:pPr>
      <w:r>
        <w:rPr>
          <w:rFonts w:ascii="Arial"/>
          <w:b w:val="1"/>
          <w:bCs w:val="1"/>
          <w:i w:val="1"/>
          <w:iCs w:val="1"/>
          <w:u w:val="single"/>
          <w:rtl w:val="0"/>
          <w:lang w:val="en-US"/>
        </w:rPr>
        <w:t>Education Background</w:t>
      </w: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2003.9</w:t>
      </w:r>
      <w:r>
        <w:rPr>
          <w:rFonts w:eastAsia="宋体" w:hint="eastAsia"/>
          <w:sz w:val="20"/>
          <w:szCs w:val="20"/>
          <w:rtl w:val="0"/>
          <w:lang w:val="zh-TW" w:eastAsia="zh-TW"/>
        </w:rPr>
        <w:t>－</w:t>
      </w: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2005.1</w:t>
        <w:tab/>
        <w:tab/>
        <w:t>University of Sheffield, UK</w:t>
      </w:r>
    </w:p>
    <w:p>
      <w:pPr>
        <w:pStyle w:val="正文 A"/>
        <w:widowControl w:val="0"/>
        <w:spacing w:before="120"/>
        <w:ind w:left="2160"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 xml:space="preserve">Master of Information Management </w:t>
      </w: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>1997.9</w:t>
      </w:r>
      <w:r>
        <w:rPr>
          <w:rFonts w:eastAsia="宋体" w:hint="eastAsia"/>
          <w:sz w:val="20"/>
          <w:szCs w:val="20"/>
          <w:rtl w:val="0"/>
          <w:lang w:val="zh-TW" w:eastAsia="zh-TW"/>
        </w:rPr>
        <w:t>－</w:t>
      </w: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2001.6</w:t>
        <w:tab/>
        <w:tab/>
        <w:t>Shanghai International Studies University, China</w:t>
      </w:r>
    </w:p>
    <w:p>
      <w:pPr>
        <w:pStyle w:val="正文 A"/>
        <w:widowControl w:val="0"/>
        <w:spacing w:before="120"/>
        <w:ind w:left="1440" w:firstLine="7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>Bachelor of Business Administration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i w:val="1"/>
          <w:iCs w:val="1"/>
          <w:u w:val="single"/>
        </w:rPr>
      </w:pPr>
      <w:r>
        <w:rPr>
          <w:rFonts w:ascii="Arial"/>
          <w:b w:val="1"/>
          <w:bCs w:val="1"/>
          <w:i w:val="1"/>
          <w:iCs w:val="1"/>
          <w:u w:val="single"/>
          <w:rtl w:val="0"/>
          <w:lang w:val="en-US"/>
        </w:rPr>
        <w:t>Working Experience</w:t>
      </w: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 xml:space="preserve">2012.9 to </w:t>
      </w: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2014.6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ab/>
        <w:t>URGO Laboratory Shanghai Rep Office</w:t>
      </w: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ab/>
        <w:tab/>
        <w:tab/>
      </w:r>
      <w:r>
        <w:rPr>
          <w:rFonts w:ascii="Arial"/>
          <w:b w:val="1"/>
          <w:bCs w:val="1"/>
          <w:sz w:val="20"/>
          <w:szCs w:val="20"/>
          <w:rtl w:val="0"/>
          <w:lang w:val="en-US"/>
        </w:rPr>
        <w:t>Marketing</w:t>
      </w:r>
      <w:r>
        <w:rPr>
          <w:rFonts w:ascii="Arial"/>
          <w:b w:val="1"/>
          <w:bCs w:val="1"/>
          <w:sz w:val="20"/>
          <w:szCs w:val="20"/>
          <w:rtl w:val="0"/>
          <w:lang w:val="en-US"/>
        </w:rPr>
        <w:t xml:space="preserve"> Manager</w:t>
      </w:r>
    </w:p>
    <w:p>
      <w:pPr>
        <w:pStyle w:val="正文 A"/>
        <w:widowControl w:val="0"/>
        <w:numPr>
          <w:ilvl w:val="0"/>
          <w:numId w:val="3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Lead Marketing, Sales Training</w:t>
      </w:r>
    </w:p>
    <w:p>
      <w:pPr>
        <w:pStyle w:val="正文 A"/>
        <w:widowControl w:val="0"/>
        <w:numPr>
          <w:ilvl w:val="0"/>
          <w:numId w:val="4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Optimize company portfolio in China</w:t>
      </w:r>
    </w:p>
    <w:p>
      <w:pPr>
        <w:pStyle w:val="正文 A"/>
        <w:widowControl w:val="0"/>
        <w:numPr>
          <w:ilvl w:val="0"/>
          <w:numId w:val="5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Manage long term and short term marketing plan, and supervise activity plan &amp; execution</w:t>
      </w:r>
    </w:p>
    <w:p>
      <w:pPr>
        <w:pStyle w:val="正文 A"/>
        <w:widowControl w:val="0"/>
        <w:numPr>
          <w:ilvl w:val="0"/>
          <w:numId w:val="6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Lead KOL development</w:t>
      </w:r>
    </w:p>
    <w:p>
      <w:pPr>
        <w:pStyle w:val="正文 A"/>
        <w:widowControl w:val="0"/>
        <w:numPr>
          <w:ilvl w:val="0"/>
          <w:numId w:val="7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Lead the development of training system setup</w:t>
      </w:r>
    </w:p>
    <w:p>
      <w:pPr>
        <w:pStyle w:val="正文 A"/>
        <w:widowControl w:val="0"/>
        <w:numPr>
          <w:ilvl w:val="0"/>
          <w:numId w:val="8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Develop people in the team</w:t>
      </w:r>
    </w:p>
    <w:p>
      <w:pPr>
        <w:pStyle w:val="正文 A"/>
        <w:widowControl w:val="0"/>
        <w:numPr>
          <w:ilvl w:val="0"/>
          <w:numId w:val="10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Develop sales team incentive scheme</w:t>
      </w:r>
    </w:p>
    <w:p>
      <w:pPr>
        <w:pStyle w:val="正文 A"/>
        <w:widowControl w:val="0"/>
        <w:numPr>
          <w:ilvl w:val="0"/>
          <w:numId w:val="11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Optimize territory design and sales target setting</w:t>
      </w: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2011.8 to 2012.8</w:t>
        <w:tab/>
        <w:t>URGO Laboratory Shanghai Rep Office</w:t>
      </w: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ab/>
        <w:tab/>
        <w:tab/>
        <w:t>Marketing, Senior Product Manager</w:t>
      </w:r>
    </w:p>
    <w:p>
      <w:pPr>
        <w:pStyle w:val="正文 A"/>
        <w:widowControl w:val="0"/>
        <w:numPr>
          <w:ilvl w:val="0"/>
          <w:numId w:val="12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Fully responsible for all product lines (Advanced  Wound Care dressings, bandage products and post-operation dressings), reporting to Country Manager</w:t>
      </w:r>
    </w:p>
    <w:p>
      <w:pPr>
        <w:pStyle w:val="正文 A"/>
        <w:widowControl w:val="0"/>
        <w:numPr>
          <w:ilvl w:val="0"/>
          <w:numId w:val="13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Develop marketing strategy for short term and long term purpose</w:t>
      </w:r>
    </w:p>
    <w:p>
      <w:pPr>
        <w:pStyle w:val="正文 A"/>
        <w:widowControl w:val="0"/>
        <w:numPr>
          <w:ilvl w:val="0"/>
          <w:numId w:val="14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Design and implemented marketing activities to establish company image and key brands image within budget</w:t>
      </w:r>
    </w:p>
    <w:p>
      <w:pPr>
        <w:pStyle w:val="正文 A"/>
        <w:widowControl w:val="0"/>
        <w:numPr>
          <w:ilvl w:val="0"/>
          <w:numId w:val="15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Develop KOLs and Urgo speakers, develop KOL management system</w:t>
      </w:r>
    </w:p>
    <w:p>
      <w:pPr>
        <w:pStyle w:val="正文 A"/>
        <w:widowControl w:val="0"/>
        <w:numPr>
          <w:ilvl w:val="0"/>
          <w:numId w:val="16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Design and optimize current product portfolio.  Evaluate new products and present the launch recommendation.</w:t>
      </w:r>
    </w:p>
    <w:p>
      <w:pPr>
        <w:pStyle w:val="正文 A"/>
        <w:widowControl w:val="0"/>
        <w:numPr>
          <w:ilvl w:val="0"/>
          <w:numId w:val="17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Optimize pricing strategy in cooperation with commercial team</w:t>
      </w:r>
    </w:p>
    <w:p>
      <w:pPr>
        <w:pStyle w:val="正文 A"/>
        <w:widowControl w:val="0"/>
        <w:numPr>
          <w:ilvl w:val="0"/>
          <w:numId w:val="18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Help to improve supply chain management</w:t>
      </w:r>
    </w:p>
    <w:p>
      <w:pPr>
        <w:pStyle w:val="正文 A"/>
        <w:widowControl w:val="0"/>
        <w:numPr>
          <w:ilvl w:val="0"/>
          <w:numId w:val="19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Help to improve sales force effectiveness</w:t>
      </w:r>
    </w:p>
    <w:p>
      <w:pPr>
        <w:pStyle w:val="正文 A"/>
        <w:widowControl w:val="0"/>
        <w:spacing w:before="120"/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br w:type="page"/>
      </w: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2008.7</w:t>
      </w:r>
      <w:r>
        <w:rPr>
          <w:rFonts w:eastAsia="宋体" w:hint="eastAsia"/>
          <w:sz w:val="20"/>
          <w:szCs w:val="20"/>
          <w:rtl w:val="0"/>
          <w:lang w:val="zh-TW" w:eastAsia="zh-TW"/>
        </w:rPr>
        <w:t>－</w:t>
      </w: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2011.7</w:t>
        <w:tab/>
        <w:tab/>
        <w:t>GlaxoSmithKline (China), Shanghai</w:t>
      </w:r>
    </w:p>
    <w:p>
      <w:pPr>
        <w:pStyle w:val="标题 2"/>
        <w:keepNext w:val="0"/>
        <w:widowControl w:val="0"/>
        <w:spacing w:before="120"/>
        <w:ind w:left="1440" w:firstLine="720"/>
        <w:rPr>
          <w:rtl w:val="0"/>
        </w:rPr>
      </w:pPr>
      <w:r>
        <w:rPr>
          <w:rtl w:val="0"/>
          <w:lang w:val="en-US"/>
        </w:rPr>
        <w:t>Rx CV/CVM Business Unit, Marketing</w:t>
      </w:r>
    </w:p>
    <w:p>
      <w:pPr>
        <w:pStyle w:val="标题 2"/>
        <w:keepNext w:val="0"/>
        <w:widowControl w:val="0"/>
        <w:spacing w:before="120"/>
        <w:ind w:left="1440" w:firstLine="720"/>
      </w:pPr>
      <w:r>
        <w:rPr>
          <w:rtl w:val="0"/>
          <w:lang w:val="en-US"/>
        </w:rPr>
        <w:t>Product Manager</w:t>
      </w:r>
      <w:r>
        <w:rPr>
          <w:rtl w:val="0"/>
          <w:lang w:val="en-US"/>
        </w:rPr>
        <w:t>/Sr. Product Manager</w:t>
      </w:r>
    </w:p>
    <w:p>
      <w:pPr>
        <w:pStyle w:val="正文 A"/>
        <w:widowControl w:val="0"/>
        <w:numPr>
          <w:ilvl w:val="0"/>
          <w:numId w:val="20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Fully responsible for one anticoagulant product, to achieve targets within the allocated budget.</w:t>
      </w:r>
    </w:p>
    <w:p>
      <w:pPr>
        <w:pStyle w:val="正文 A"/>
        <w:widowControl w:val="0"/>
        <w:numPr>
          <w:ilvl w:val="0"/>
          <w:numId w:val="21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u w:val="single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Develop and plan marketing strategy, including brand plan, forecast, etc.</w:t>
      </w:r>
    </w:p>
    <w:p>
      <w:pPr>
        <w:pStyle w:val="正文 A"/>
        <w:widowControl w:val="0"/>
        <w:numPr>
          <w:ilvl w:val="0"/>
          <w:numId w:val="22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Develop tactics, promotional mix and their execution for building the share of voice.</w:t>
      </w:r>
    </w:p>
    <w:p>
      <w:pPr>
        <w:pStyle w:val="正文 A"/>
        <w:widowControl w:val="0"/>
        <w:numPr>
          <w:ilvl w:val="0"/>
          <w:numId w:val="23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Ensure the successful implementation of strategy and promotional campaigns.</w:t>
      </w:r>
    </w:p>
    <w:p>
      <w:pPr>
        <w:pStyle w:val="正文 A"/>
        <w:widowControl w:val="0"/>
        <w:spacing w:before="120"/>
        <w:ind w:left="693" w:firstLine="0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/>
          <w:sz w:val="20"/>
          <w:szCs w:val="20"/>
          <w:u w:val="single"/>
          <w:rtl w:val="0"/>
          <w:lang w:val="en-US"/>
        </w:rPr>
        <w:t>Achievement</w:t>
      </w:r>
    </w:p>
    <w:p>
      <w:pPr>
        <w:pStyle w:val="正文 A"/>
        <w:widowControl w:val="0"/>
        <w:numPr>
          <w:ilvl w:val="0"/>
          <w:numId w:val="24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b w:val="1"/>
          <w:bCs w:val="1"/>
          <w:position w:val="0"/>
          <w:sz w:val="24"/>
          <w:szCs w:val="24"/>
          <w:rtl w:val="0"/>
        </w:rPr>
      </w:pPr>
      <w:r>
        <w:rPr>
          <w:rFonts w:ascii="Arial"/>
          <w:b w:val="0"/>
          <w:bCs w:val="0"/>
          <w:sz w:val="20"/>
          <w:szCs w:val="20"/>
          <w:rtl w:val="0"/>
          <w:lang w:val="en-US"/>
        </w:rPr>
        <w:t>Maintain the leading position of the assigned product with over 30% of in-market growth rate every year.</w:t>
      </w:r>
    </w:p>
    <w:p>
      <w:pPr>
        <w:pStyle w:val="正文 A"/>
        <w:widowControl w:val="0"/>
        <w:numPr>
          <w:ilvl w:val="0"/>
          <w:numId w:val="25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b w:val="1"/>
          <w:bCs w:val="1"/>
          <w:position w:val="0"/>
          <w:sz w:val="24"/>
          <w:szCs w:val="24"/>
          <w:rtl w:val="0"/>
        </w:rPr>
      </w:pPr>
      <w:r>
        <w:rPr>
          <w:rFonts w:ascii="Arial"/>
          <w:b w:val="0"/>
          <w:bCs w:val="0"/>
          <w:sz w:val="20"/>
          <w:szCs w:val="20"/>
          <w:rtl w:val="0"/>
          <w:lang w:val="en-US"/>
        </w:rPr>
        <w:t>By integrating information from field, second-hand data and market research, develop long-term and short-term for the assigned product to ensure the quick sales growth and long-term development.</w:t>
      </w:r>
    </w:p>
    <w:p>
      <w:pPr>
        <w:pStyle w:val="正文 A"/>
        <w:widowControl w:val="0"/>
        <w:numPr>
          <w:ilvl w:val="0"/>
          <w:numId w:val="26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b w:val="1"/>
          <w:bCs w:val="1"/>
          <w:position w:val="0"/>
          <w:sz w:val="24"/>
          <w:szCs w:val="24"/>
          <w:rtl w:val="0"/>
        </w:rPr>
      </w:pPr>
      <w:r>
        <w:rPr>
          <w:rFonts w:ascii="Arial"/>
          <w:b w:val="0"/>
          <w:bCs w:val="0"/>
          <w:sz w:val="20"/>
          <w:szCs w:val="20"/>
          <w:rtl w:val="0"/>
          <w:lang w:val="en-US"/>
        </w:rPr>
        <w:t>Develop promotional materials.</w:t>
      </w:r>
    </w:p>
    <w:p>
      <w:pPr>
        <w:pStyle w:val="正文 A"/>
        <w:widowControl w:val="0"/>
        <w:numPr>
          <w:ilvl w:val="0"/>
          <w:numId w:val="27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b w:val="1"/>
          <w:bCs w:val="1"/>
          <w:position w:val="0"/>
          <w:sz w:val="24"/>
          <w:szCs w:val="24"/>
          <w:rtl w:val="0"/>
        </w:rPr>
      </w:pPr>
      <w:r>
        <w:rPr>
          <w:rFonts w:ascii="Arial"/>
          <w:b w:val="0"/>
          <w:bCs w:val="0"/>
          <w:sz w:val="20"/>
          <w:szCs w:val="20"/>
          <w:rtl w:val="0"/>
          <w:lang w:val="en-US"/>
        </w:rPr>
        <w:t>Maintain good communication with supporting function and sales team.</w:t>
      </w:r>
    </w:p>
    <w:p>
      <w:pPr>
        <w:pStyle w:val="正文 A"/>
        <w:widowControl w:val="0"/>
        <w:numPr>
          <w:ilvl w:val="0"/>
          <w:numId w:val="28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Provide support to marketing manager for thrombosis product group strategy development and regular review.</w:t>
      </w:r>
    </w:p>
    <w:p>
      <w:pPr>
        <w:pStyle w:val="正文 A"/>
        <w:widowControl w:val="0"/>
        <w:numPr>
          <w:ilvl w:val="0"/>
          <w:numId w:val="29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Train sales team on product strategy, execution of promotional campaigns during cycle/annual meeting and new rep training.</w:t>
      </w:r>
    </w:p>
    <w:p>
      <w:pPr>
        <w:pStyle w:val="正文 A"/>
        <w:widowControl w:val="0"/>
        <w:spacing w:before="120"/>
        <w:ind w:left="1260" w:firstLine="0"/>
        <w:rPr>
          <w:rFonts w:ascii="Arial" w:cs="Arial" w:hAnsi="Arial" w:eastAsia="Arial"/>
          <w:sz w:val="20"/>
          <w:szCs w:val="20"/>
        </w:rPr>
      </w:pP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2006.1</w:t>
      </w:r>
      <w:r>
        <w:rPr>
          <w:rFonts w:eastAsia="宋体" w:hint="eastAsia"/>
          <w:sz w:val="20"/>
          <w:szCs w:val="20"/>
          <w:rtl w:val="0"/>
          <w:lang w:val="zh-TW" w:eastAsia="zh-TW"/>
        </w:rPr>
        <w:t>－</w:t>
      </w: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2008.7</w:t>
        <w:tab/>
        <w:tab/>
        <w:t>GlaxoSmithKline (China), Shanghai</w:t>
      </w:r>
    </w:p>
    <w:p>
      <w:pPr>
        <w:pStyle w:val="标题 2"/>
        <w:keepNext w:val="0"/>
        <w:widowControl w:val="0"/>
        <w:spacing w:before="120"/>
        <w:ind w:left="1440" w:firstLine="720"/>
      </w:pPr>
      <w:r>
        <w:rPr>
          <w:rtl w:val="0"/>
          <w:lang w:val="en-US"/>
        </w:rPr>
        <w:t>Commercial Development Dept, Business Analytics Manager</w:t>
      </w:r>
    </w:p>
    <w:p>
      <w:pPr>
        <w:pStyle w:val="正文 A"/>
        <w:widowControl w:val="0"/>
        <w:numPr>
          <w:ilvl w:val="0"/>
          <w:numId w:val="30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Lead market analysis, including sales performance analysis, competitor intelligence, etc.</w:t>
      </w:r>
    </w:p>
    <w:p>
      <w:pPr>
        <w:pStyle w:val="正文 A"/>
        <w:widowControl w:val="0"/>
        <w:numPr>
          <w:ilvl w:val="0"/>
          <w:numId w:val="31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Provide support to strategic and tactical projects.</w:t>
      </w:r>
    </w:p>
    <w:p>
      <w:pPr>
        <w:pStyle w:val="正文 A"/>
        <w:widowControl w:val="0"/>
        <w:numPr>
          <w:ilvl w:val="0"/>
          <w:numId w:val="32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Maintain regular market data report update.</w:t>
      </w:r>
    </w:p>
    <w:p>
      <w:pPr>
        <w:pStyle w:val="正文 A"/>
        <w:widowControl w:val="0"/>
        <w:spacing w:before="120"/>
        <w:ind w:left="720" w:firstLine="0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/>
          <w:sz w:val="20"/>
          <w:szCs w:val="20"/>
          <w:u w:val="single"/>
          <w:rtl w:val="0"/>
          <w:lang w:val="en-US"/>
        </w:rPr>
        <w:t>Achievement</w:t>
      </w:r>
    </w:p>
    <w:p>
      <w:pPr>
        <w:pStyle w:val="正文 A"/>
        <w:widowControl w:val="0"/>
        <w:numPr>
          <w:ilvl w:val="0"/>
          <w:numId w:val="33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 xml:space="preserve">Drive the information analysis, e.g. hospital potential analysis, developing KPIs for marketing product team.  Successfully coordinated several highly strategic projects, whose results have provided strong support for top management team.  </w:t>
      </w:r>
    </w:p>
    <w:p>
      <w:pPr>
        <w:pStyle w:val="正文 A"/>
        <w:widowControl w:val="0"/>
        <w:numPr>
          <w:ilvl w:val="0"/>
          <w:numId w:val="34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Lead the business intelligence system establishment.</w:t>
      </w:r>
    </w:p>
    <w:p>
      <w:pPr>
        <w:pStyle w:val="正文 A"/>
        <w:widowControl w:val="0"/>
        <w:numPr>
          <w:ilvl w:val="0"/>
          <w:numId w:val="35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Assist in establishing the first market research system in GSK China.</w:t>
      </w:r>
    </w:p>
    <w:p>
      <w:pPr>
        <w:pStyle w:val="正文 A"/>
        <w:widowControl w:val="0"/>
        <w:numPr>
          <w:ilvl w:val="0"/>
          <w:numId w:val="36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Provide support and advices to product managers in choosing research agencies, setting up research projects and getting insights from research results.</w:t>
      </w:r>
    </w:p>
    <w:p>
      <w:pPr>
        <w:pStyle w:val="标题 2"/>
        <w:keepNext w:val="0"/>
        <w:widowControl w:val="0"/>
        <w:spacing w:before="120"/>
      </w:pPr>
    </w:p>
    <w:p>
      <w:pPr>
        <w:pStyle w:val="标题 2"/>
        <w:keepNext w:val="0"/>
        <w:widowControl w:val="0"/>
        <w:spacing w:before="120"/>
      </w:pPr>
      <w:r>
        <w:rPr>
          <w:rtl w:val="0"/>
          <w:lang w:val="en-US"/>
        </w:rPr>
        <w:t>2001.7</w:t>
      </w:r>
      <w:r>
        <w:rPr>
          <w:rFonts w:eastAsia="宋体" w:hint="eastAsia"/>
          <w:b w:val="0"/>
          <w:bCs w:val="0"/>
          <w:rtl w:val="0"/>
          <w:lang w:val="zh-TW" w:eastAsia="zh-TW"/>
        </w:rPr>
        <w:t>－</w:t>
      </w:r>
      <w:r>
        <w:rPr>
          <w:rtl w:val="0"/>
          <w:lang w:val="en-US"/>
        </w:rPr>
        <w:t>2003.8</w:t>
        <w:tab/>
        <w:tab/>
        <w:t xml:space="preserve">GlaxoSmithKline (China), Shanghai </w:t>
      </w:r>
    </w:p>
    <w:p>
      <w:pPr>
        <w:pStyle w:val="标题 2"/>
        <w:keepNext w:val="0"/>
        <w:widowControl w:val="0"/>
        <w:spacing w:before="120"/>
        <w:ind w:left="1701" w:firstLine="459"/>
      </w:pPr>
      <w:r>
        <w:rPr>
          <w:rtl w:val="0"/>
          <w:lang w:val="en-US"/>
        </w:rPr>
        <w:t>Commercial Planning &amp; Business Analysis, Marketing Assistant</w:t>
      </w:r>
    </w:p>
    <w:p>
      <w:pPr>
        <w:pStyle w:val="正文 A"/>
        <w:widowControl w:val="0"/>
        <w:numPr>
          <w:ilvl w:val="0"/>
          <w:numId w:val="37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Coordinate market research projects with all product teams.</w:t>
      </w:r>
    </w:p>
    <w:p>
      <w:pPr>
        <w:pStyle w:val="正文 A"/>
        <w:widowControl w:val="0"/>
        <w:numPr>
          <w:ilvl w:val="0"/>
          <w:numId w:val="38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Develop and circulate regular and ad-hoc IMS analysis reports.</w:t>
      </w:r>
    </w:p>
    <w:p>
      <w:pPr>
        <w:pStyle w:val="正文 A"/>
        <w:widowControl w:val="0"/>
        <w:numPr>
          <w:ilvl w:val="0"/>
          <w:numId w:val="39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Assist in A&amp;P (Activities &amp; Promotions) control (marketing financial control).</w:t>
      </w:r>
    </w:p>
    <w:p>
      <w:pPr>
        <w:pStyle w:val="正文 A"/>
        <w:widowControl w:val="0"/>
        <w:numPr>
          <w:ilvl w:val="0"/>
          <w:numId w:val="40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Provide admin support for department members.  Provided PA support to the department head.</w:t>
      </w:r>
    </w:p>
    <w:p>
      <w:pPr>
        <w:pStyle w:val="正文 A"/>
        <w:widowControl w:val="0"/>
        <w:spacing w:before="120"/>
        <w:ind w:left="720" w:firstLine="0"/>
      </w:pPr>
      <w:r>
        <w:rPr>
          <w:rFonts w:ascii="Arial" w:cs="Arial" w:hAnsi="Arial" w:eastAsia="Arial"/>
          <w:sz w:val="20"/>
          <w:szCs w:val="20"/>
          <w:u w:val="single"/>
          <w:rtl w:val="0"/>
        </w:rPr>
        <w:br w:type="page"/>
      </w:r>
    </w:p>
    <w:p>
      <w:pPr>
        <w:pStyle w:val="正文 A"/>
        <w:widowControl w:val="0"/>
        <w:spacing w:before="120"/>
        <w:ind w:left="720" w:firstLine="0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/>
          <w:sz w:val="20"/>
          <w:szCs w:val="20"/>
          <w:u w:val="single"/>
          <w:rtl w:val="0"/>
          <w:lang w:val="en-US"/>
        </w:rPr>
        <w:t>Achievements</w:t>
      </w:r>
    </w:p>
    <w:p>
      <w:pPr>
        <w:pStyle w:val="正文 A"/>
        <w:widowControl w:val="0"/>
        <w:numPr>
          <w:ilvl w:val="0"/>
          <w:numId w:val="41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Established a solid knowledge and skill base for my career development. Obtained a good understanding of the running of a multi-national company and its information needs. Learnt professional work style and method.</w:t>
      </w:r>
    </w:p>
    <w:p>
      <w:pPr>
        <w:pStyle w:val="正文 A"/>
        <w:widowControl w:val="0"/>
        <w:numPr>
          <w:ilvl w:val="0"/>
          <w:numId w:val="42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Spent 4 months in the training of new medical representative.  The training program covers selling skills, key accounts management, region management and time management.  During that time, I paid regular promotional visits to doctors.  Successfully convinced 2 hospitals to enlist our products, and maintained an increasing sales volume just within 2 fresh months.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2005.2</w:t>
      </w:r>
      <w:r>
        <w:rPr>
          <w:rFonts w:eastAsia="宋体" w:hint="eastAsia"/>
          <w:sz w:val="20"/>
          <w:szCs w:val="20"/>
          <w:rtl w:val="0"/>
          <w:lang w:val="zh-TW" w:eastAsia="zh-TW"/>
        </w:rPr>
        <w:t>－</w:t>
      </w: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2005.12</w:t>
        <w:tab/>
        <w:t>TNS China, Shanghai</w:t>
      </w:r>
    </w:p>
    <w:p>
      <w:pPr>
        <w:pStyle w:val="标题 2"/>
        <w:keepNext w:val="0"/>
        <w:widowControl w:val="0"/>
        <w:spacing w:before="120"/>
        <w:ind w:left="1440" w:firstLine="720"/>
      </w:pPr>
      <w:r>
        <w:rPr>
          <w:rtl w:val="0"/>
          <w:lang w:val="en-US"/>
        </w:rPr>
        <w:t>Auto Team, Research Executive</w:t>
      </w:r>
    </w:p>
    <w:p>
      <w:pPr>
        <w:pStyle w:val="正文 A"/>
        <w:widowControl w:val="0"/>
        <w:numPr>
          <w:ilvl w:val="0"/>
          <w:numId w:val="43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 xml:space="preserve">Participate in client meeting.  Directly contact with key accounts.  </w:t>
      </w:r>
    </w:p>
    <w:p>
      <w:pPr>
        <w:pStyle w:val="正文 A"/>
        <w:widowControl w:val="0"/>
        <w:numPr>
          <w:ilvl w:val="0"/>
          <w:numId w:val="44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Design research projects (proposal, questionnaire, discussion guide, etc.).</w:t>
      </w:r>
    </w:p>
    <w:p>
      <w:pPr>
        <w:pStyle w:val="正文 A"/>
        <w:widowControl w:val="0"/>
        <w:numPr>
          <w:ilvl w:val="0"/>
          <w:numId w:val="45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Conduct in-depth interviews.  Over 20 interviews conducted in TNS.</w:t>
      </w:r>
    </w:p>
    <w:p>
      <w:pPr>
        <w:pStyle w:val="正文 A"/>
        <w:widowControl w:val="0"/>
        <w:numPr>
          <w:ilvl w:val="0"/>
          <w:numId w:val="46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Analyze key findings and draft reports.</w:t>
      </w:r>
    </w:p>
    <w:p>
      <w:pPr>
        <w:pStyle w:val="正文 A"/>
        <w:widowControl w:val="0"/>
        <w:numPr>
          <w:ilvl w:val="0"/>
          <w:numId w:val="47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Provide comprehensive project coordination, keeping good contact with all internal departments and clients.</w:t>
      </w:r>
    </w:p>
    <w:p>
      <w:pPr>
        <w:pStyle w:val="正文 A"/>
        <w:widowControl w:val="0"/>
        <w:spacing w:before="120"/>
        <w:ind w:left="720" w:firstLine="0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/>
          <w:sz w:val="20"/>
          <w:szCs w:val="20"/>
          <w:u w:val="single"/>
          <w:rtl w:val="0"/>
          <w:lang w:val="en-US"/>
        </w:rPr>
        <w:t>Achievements</w:t>
      </w:r>
    </w:p>
    <w:p>
      <w:pPr>
        <w:pStyle w:val="正文 A"/>
        <w:widowControl w:val="0"/>
        <w:numPr>
          <w:ilvl w:val="0"/>
          <w:numId w:val="48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As my first project in TNS, I successfully lead and accomplished a nationwide project, which is worth more than one million RMB, covering 16 cities with more than 5000 samples for questionnaire survey.</w:t>
      </w:r>
    </w:p>
    <w:p>
      <w:pPr>
        <w:pStyle w:val="正文 A"/>
        <w:widowControl w:val="0"/>
        <w:numPr>
          <w:ilvl w:val="0"/>
          <w:numId w:val="49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Participated and lead 9 different projects in one year, most of them are large scale, over million RMB.  Over 20 in-depth interviews conducted for car parts related market in China.</w:t>
      </w:r>
    </w:p>
    <w:p>
      <w:pPr>
        <w:pStyle w:val="正文 A"/>
        <w:widowControl w:val="0"/>
        <w:numPr>
          <w:ilvl w:val="0"/>
          <w:numId w:val="50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The researches I have done include ad-hoc quantitative and qualitative research, syndicated research, car clinic, CATI (computer aided telephone interviews) and desk research.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2000.5</w:t>
      </w:r>
      <w:r>
        <w:rPr>
          <w:rFonts w:eastAsia="宋体" w:hint="eastAsia"/>
          <w:sz w:val="20"/>
          <w:szCs w:val="20"/>
          <w:rtl w:val="0"/>
          <w:lang w:val="zh-TW" w:eastAsia="zh-TW"/>
        </w:rPr>
        <w:t>－</w:t>
      </w:r>
      <w:r>
        <w:rPr>
          <w:rFonts w:ascii="Arial"/>
          <w:b w:val="1"/>
          <w:bCs w:val="1"/>
          <w:sz w:val="20"/>
          <w:szCs w:val="20"/>
          <w:rtl w:val="0"/>
          <w:lang w:val="en-US"/>
        </w:rPr>
        <w:t>2000.12</w:t>
      </w:r>
      <w:r>
        <w:rPr>
          <w:rFonts w:eastAsia="宋体" w:hint="eastAsia"/>
          <w:sz w:val="20"/>
          <w:szCs w:val="20"/>
          <w:rtl w:val="0"/>
          <w:lang w:val="zh-TW" w:eastAsia="zh-TW"/>
        </w:rPr>
        <w:t>　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ab/>
        <w:t>CEGOS Management Consulting (Shanghai) Co, Ltd.</w:t>
      </w:r>
    </w:p>
    <w:p>
      <w:pPr>
        <w:pStyle w:val="正文 A"/>
        <w:widowControl w:val="0"/>
        <w:spacing w:before="120"/>
        <w:ind w:left="2160" w:firstLine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en-US"/>
        </w:rPr>
        <w:t>Part-time</w:t>
      </w:r>
    </w:p>
    <w:p>
      <w:pPr>
        <w:pStyle w:val="正文 A"/>
        <w:widowControl w:val="0"/>
        <w:spacing w:before="120"/>
        <w:ind w:left="720" w:firstLine="0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/>
          <w:sz w:val="20"/>
          <w:szCs w:val="20"/>
          <w:u w:val="single"/>
          <w:rtl w:val="0"/>
          <w:lang w:val="en-US"/>
        </w:rPr>
        <w:t>Achievements</w:t>
      </w:r>
    </w:p>
    <w:p>
      <w:pPr>
        <w:pStyle w:val="正文 A"/>
        <w:widowControl w:val="0"/>
        <w:numPr>
          <w:ilvl w:val="0"/>
          <w:numId w:val="51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Took charge of an independent market research project concerning MRP/ERP.</w:t>
      </w:r>
    </w:p>
    <w:p>
      <w:pPr>
        <w:pStyle w:val="正文 A"/>
        <w:widowControl w:val="0"/>
        <w:numPr>
          <w:ilvl w:val="0"/>
          <w:numId w:val="52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Learnt &amp; practiced market research skills.</w:t>
      </w:r>
    </w:p>
    <w:p>
      <w:pPr>
        <w:pStyle w:val="正文 A"/>
        <w:widowControl w:val="0"/>
        <w:numPr>
          <w:ilvl w:val="0"/>
          <w:numId w:val="53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Learned to work in a systematical way.</w:t>
      </w:r>
    </w:p>
    <w:p>
      <w:pPr>
        <w:pStyle w:val="正文 A"/>
        <w:widowControl w:val="0"/>
        <w:spacing w:before="120"/>
        <w:rPr>
          <w:rFonts w:ascii="Arial" w:cs="Arial" w:hAnsi="Arial" w:eastAsia="Arial"/>
          <w:sz w:val="20"/>
          <w:szCs w:val="20"/>
        </w:rPr>
      </w:pPr>
    </w:p>
    <w:p>
      <w:pPr>
        <w:pStyle w:val="正文 A"/>
        <w:widowControl w:val="0"/>
        <w:spacing w:before="120"/>
        <w:rPr>
          <w:rFonts w:ascii="Arial" w:cs="Arial" w:hAnsi="Arial" w:eastAsia="Arial"/>
          <w:b w:val="1"/>
          <w:bCs w:val="1"/>
          <w:i w:val="1"/>
          <w:iCs w:val="1"/>
          <w:u w:val="single"/>
        </w:rPr>
      </w:pPr>
      <w:r>
        <w:rPr>
          <w:rFonts w:ascii="Arial"/>
          <w:b w:val="1"/>
          <w:bCs w:val="1"/>
          <w:i w:val="1"/>
          <w:iCs w:val="1"/>
          <w:u w:val="single"/>
          <w:rtl w:val="0"/>
          <w:lang w:val="en-US"/>
        </w:rPr>
        <w:t>Personal Skills</w:t>
      </w:r>
    </w:p>
    <w:p>
      <w:pPr>
        <w:pStyle w:val="正文 A"/>
        <w:widowControl w:val="0"/>
        <w:numPr>
          <w:ilvl w:val="0"/>
          <w:numId w:val="54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Profound experience in Marketing, Sales, Business Analysis and Project Management with excellent analytical, problem solving and communication skills.</w:t>
      </w:r>
    </w:p>
    <w:p>
      <w:pPr>
        <w:pStyle w:val="正文 A"/>
        <w:widowControl w:val="0"/>
        <w:numPr>
          <w:ilvl w:val="0"/>
          <w:numId w:val="55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Good computer skills with MS Office, especially Excel and PowerPoint.</w:t>
      </w:r>
    </w:p>
    <w:p>
      <w:pPr>
        <w:pStyle w:val="正文 A"/>
        <w:widowControl w:val="0"/>
        <w:numPr>
          <w:ilvl w:val="0"/>
          <w:numId w:val="56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Highly motivated and energetic.</w:t>
      </w:r>
    </w:p>
    <w:p>
      <w:pPr>
        <w:pStyle w:val="正文 A"/>
        <w:widowControl w:val="0"/>
        <w:numPr>
          <w:ilvl w:val="0"/>
          <w:numId w:val="57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Good interpersonal skills.</w:t>
      </w:r>
    </w:p>
    <w:p>
      <w:pPr>
        <w:pStyle w:val="正文 A"/>
        <w:widowControl w:val="0"/>
        <w:numPr>
          <w:ilvl w:val="0"/>
          <w:numId w:val="58"/>
        </w:numPr>
        <w:tabs>
          <w:tab w:val="num" w:pos="1373"/>
          <w:tab w:val="clear" w:pos="1260"/>
        </w:tabs>
        <w:bidi w:val="0"/>
        <w:spacing w:before="120"/>
        <w:ind w:left="1373" w:right="0" w:hanging="68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en-US"/>
        </w:rPr>
        <w:t>Excellent language knowledge of English and Mandarin.</w:t>
      </w:r>
    </w:p>
    <w:sectPr>
      <w:headerReference w:type="default" r:id="rId4"/>
      <w:footerReference w:type="default" r:id="rId5"/>
      <w:pgSz w:w="11900" w:h="16840" w:orient="portrait"/>
      <w:pgMar w:top="851" w:right="1701" w:bottom="1438" w:left="1701" w:header="851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脚"/>
      <w:ind w:left="240" w:hanging="240"/>
    </w:pPr>
    <w:r>
      <w:rPr>
        <w:rFonts w:ascii="Arial"/>
        <w:rtl w:val="0"/>
        <w:lang w:val="en-US"/>
      </w:rPr>
      <w:t>Jiying Gu</w:t>
      <w:tab/>
      <w:tab/>
      <w:t xml:space="preserve">Page </w:t>
    </w:r>
    <w:r>
      <w:rPr>
        <w:rFonts w:ascii="Arial" w:cs="Arial" w:hAnsi="Arial" w:eastAsia="Arial"/>
        <w:rtl w:val="0"/>
      </w:rPr>
      <w:fldChar w:fldCharType="begin" w:fldLock="0"/>
    </w:r>
    <w:r>
      <w:rPr>
        <w:rFonts w:ascii="Arial" w:cs="Arial" w:hAnsi="Arial" w:eastAsia="Arial"/>
        <w:rtl w:val="0"/>
      </w:rPr>
      <w:t xml:space="preserve"> PAGE </w:t>
    </w:r>
    <w:r>
      <w:rPr>
        <w:rFonts w:ascii="Arial" w:cs="Arial" w:hAnsi="Arial" w:eastAsia="Arial"/>
        <w:rtl w:val="0"/>
      </w:rPr>
      <w:fldChar w:fldCharType="separate" w:fldLock="0"/>
    </w:r>
    <w:r>
      <w:rPr>
        <w:rFonts w:ascii="Arial" w:cs="Arial" w:hAnsi="Arial" w:eastAsia="Arial"/>
        <w:rtl w:val="0"/>
      </w:rPr>
      <w:t>3</w:t>
    </w:r>
    <w:r>
      <w:rPr>
        <w:rFonts w:ascii="Arial" w:cs="Arial" w:hAnsi="Arial" w:eastAsia="Arial"/>
        <w:rtl w:val="0"/>
      </w:rPr>
      <w:fldChar w:fldCharType="end" w:fldLock="0"/>
    </w:r>
    <w:r>
      <w:rPr>
        <w:rFonts w:ascii="Arial"/>
        <w:rtl w:val="0"/>
        <w:lang w:val="en-US"/>
      </w:rPr>
      <w:t xml:space="preserve"> of </w:t>
    </w:r>
    <w:r>
      <w:rPr>
        <w:rFonts w:ascii="Arial" w:cs="Arial" w:hAnsi="Arial" w:eastAsia="Arial"/>
        <w:rtl w:val="0"/>
      </w:rPr>
      <w:fldChar w:fldCharType="begin" w:fldLock="0"/>
    </w:r>
    <w:r>
      <w:rPr>
        <w:rFonts w:ascii="Arial" w:cs="Arial" w:hAnsi="Arial" w:eastAsia="Arial"/>
        <w:rtl w:val="0"/>
      </w:rPr>
      <w:t xml:space="preserve"> NUMPAGES </w:t>
    </w:r>
    <w:r>
      <w:rPr>
        <w:rFonts w:ascii="Arial" w:cs="Arial" w:hAnsi="Arial" w:eastAsia="Arial"/>
        <w:rtl w:val="0"/>
      </w:rPr>
      <w:fldChar w:fldCharType="separate" w:fldLock="0"/>
    </w:r>
    <w:r>
      <w:rPr>
        <w:rFonts w:ascii="Arial" w:cs="Arial" w:hAnsi="Arial" w:eastAsia="Arial"/>
        <w:rtl w:val="0"/>
      </w:rPr>
      <w:t>3</w:t>
    </w:r>
    <w:r>
      <w:rPr>
        <w:rFonts w:ascii="Arial" w:cs="Arial" w:hAnsi="Arial" w:eastAsia="Arial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"/>
    </w:pPr>
    <w:r>
      <w:rPr>
        <w:rtl w:val="0"/>
      </w:rPr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0"/>
        <w:szCs w:val="20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">
    <w:multiLevelType w:val="multilevel"/>
    <w:lvl w:ilvl="0">
      <w:start w:val="1"/>
      <w:numFmt w:val="bullet"/>
      <w:suff w:val="tab"/>
      <w:lvlText w:val="➢"/>
      <w:lvlJc w:val="left"/>
      <w:pPr/>
      <w:rPr>
        <w:position w:val="0"/>
      </w:rPr>
    </w:lvl>
    <w:lvl w:ilvl="1">
      <w:start w:val="1"/>
      <w:numFmt w:val="bullet"/>
      <w:suff w:val="tab"/>
      <w:lvlText w:val="■"/>
      <w:lvlJc w:val="left"/>
      <w:pPr/>
      <w:rPr>
        <w:position w:val="0"/>
      </w:rPr>
    </w:lvl>
    <w:lvl w:ilvl="2">
      <w:start w:val="1"/>
      <w:numFmt w:val="bullet"/>
      <w:suff w:val="tab"/>
      <w:lvlText w:val="◆"/>
      <w:lvlJc w:val="left"/>
      <w:pPr/>
      <w:rPr>
        <w:position w:val="0"/>
      </w:rPr>
    </w:lvl>
    <w:lvl w:ilvl="3">
      <w:start w:val="1"/>
      <w:numFmt w:val="bullet"/>
      <w:suff w:val="tab"/>
      <w:lvlText w:val="●"/>
      <w:lvlJc w:val="left"/>
      <w:pPr/>
      <w:rPr>
        <w:position w:val="0"/>
      </w:rPr>
    </w:lvl>
    <w:lvl w:ilvl="4">
      <w:start w:val="1"/>
      <w:numFmt w:val="bullet"/>
      <w:suff w:val="tab"/>
      <w:lvlText w:val="■"/>
      <w:lvlJc w:val="left"/>
      <w:pPr/>
      <w:rPr>
        <w:position w:val="0"/>
      </w:rPr>
    </w:lvl>
    <w:lvl w:ilvl="5">
      <w:start w:val="1"/>
      <w:numFmt w:val="bullet"/>
      <w:suff w:val="tab"/>
      <w:lvlText w:val="◆"/>
      <w:lvlJc w:val="left"/>
      <w:pPr/>
      <w:rPr>
        <w:position w:val="0"/>
      </w:rPr>
    </w:lvl>
    <w:lvl w:ilvl="6">
      <w:start w:val="1"/>
      <w:numFmt w:val="bullet"/>
      <w:suff w:val="tab"/>
      <w:lvlText w:val="●"/>
      <w:lvlJc w:val="left"/>
      <w:pPr/>
      <w:rPr>
        <w:position w:val="0"/>
      </w:rPr>
    </w:lvl>
    <w:lvl w:ilvl="7">
      <w:start w:val="1"/>
      <w:numFmt w:val="bullet"/>
      <w:suff w:val="tab"/>
      <w:lvlText w:val="■"/>
      <w:lvlJc w:val="left"/>
      <w:pPr/>
      <w:rPr>
        <w:position w:val="0"/>
      </w:rPr>
    </w:lvl>
    <w:lvl w:ilvl="8">
      <w:start w:val="1"/>
      <w:numFmt w:val="bullet"/>
      <w:suff w:val="tab"/>
      <w:lvlText w:val="◆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8">
    <w:multiLevelType w:val="multilevel"/>
    <w:lvl w:ilvl="0">
      <w:start w:val="1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0"/>
        <w:szCs w:val="20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1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2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3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4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5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6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7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8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9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0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1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2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3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4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5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6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7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8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29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0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1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2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3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4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5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6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7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8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9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0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1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2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3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4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5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6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7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8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9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0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1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2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3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4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5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6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7">
    <w:multiLevelType w:val="multilevel"/>
    <w:styleLink w:val="List 0"/>
    <w:lvl w:ilvl="0">
      <w:start w:val="0"/>
      <w:numFmt w:val="bullet"/>
      <w:suff w:val="tab"/>
      <w:lvlText w:val="➢"/>
      <w:lvlJc w:val="left"/>
      <w:pPr>
        <w:tabs>
          <w:tab w:val="num" w:pos="1260"/>
          <w:tab w:val="clear" w:pos="0"/>
        </w:tabs>
        <w:ind w:left="1260" w:hanging="567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■"/>
      <w:lvlJc w:val="left"/>
      <w:pPr>
        <w:tabs>
          <w:tab w:val="num" w:pos="770"/>
          <w:tab w:val="clear" w:pos="0"/>
        </w:tabs>
        <w:ind w:left="770" w:hanging="35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◆"/>
      <w:lvlJc w:val="left"/>
      <w:pPr>
        <w:tabs>
          <w:tab w:val="num" w:pos="1190"/>
          <w:tab w:val="clear" w:pos="0"/>
        </w:tabs>
        <w:ind w:left="1190" w:hanging="35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●"/>
      <w:lvlJc w:val="left"/>
      <w:pPr>
        <w:tabs>
          <w:tab w:val="num" w:pos="1610"/>
          <w:tab w:val="clear" w:pos="0"/>
        </w:tabs>
        <w:ind w:left="1610" w:hanging="35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■"/>
      <w:lvlJc w:val="left"/>
      <w:pPr>
        <w:tabs>
          <w:tab w:val="num" w:pos="2030"/>
          <w:tab w:val="clear" w:pos="0"/>
        </w:tabs>
        <w:ind w:left="2030" w:hanging="35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◆"/>
      <w:lvlJc w:val="left"/>
      <w:pPr>
        <w:tabs>
          <w:tab w:val="num" w:pos="2450"/>
          <w:tab w:val="clear" w:pos="0"/>
        </w:tabs>
        <w:ind w:left="2450" w:hanging="35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●"/>
      <w:lvlJc w:val="left"/>
      <w:pPr>
        <w:tabs>
          <w:tab w:val="num" w:pos="2870"/>
          <w:tab w:val="clear" w:pos="0"/>
        </w:tabs>
        <w:ind w:left="2870" w:hanging="35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■"/>
      <w:lvlJc w:val="left"/>
      <w:pPr>
        <w:tabs>
          <w:tab w:val="num" w:pos="3290"/>
          <w:tab w:val="clear" w:pos="0"/>
        </w:tabs>
        <w:ind w:left="3290" w:hanging="35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◆"/>
      <w:lvlJc w:val="left"/>
      <w:pPr>
        <w:tabs>
          <w:tab w:val="num" w:pos="3710"/>
          <w:tab w:val="clear" w:pos="0"/>
        </w:tabs>
        <w:ind w:left="3710" w:hanging="350"/>
      </w:pPr>
      <w:rPr>
        <w:rFonts w:ascii="Arial" w:cs="Arial" w:hAnsi="Arial" w:eastAsia="Arial"/>
        <w:position w:val="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">
    <w:name w:val="页眉"/>
    <w:next w:val="页眉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页脚">
    <w:name w:val="页脚"/>
    <w:next w:val="页脚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已导入的样式“1”"/>
    <w:next w:val="List 0"/>
    <w:pPr>
      <w:numPr>
        <w:numId w:val="1"/>
      </w:numPr>
    </w:pPr>
  </w:style>
  <w:style w:type="numbering" w:styleId="已导入的样式“1”">
    <w:name w:val="已导入的样式“1”"/>
    <w:next w:val="已导入的样式“1”"/>
    <w:pPr>
      <w:numPr>
        <w:numId w:val="2"/>
      </w:numPr>
    </w:pPr>
  </w:style>
  <w:style w:type="numbering" w:styleId="List 1">
    <w:name w:val="List 1"/>
    <w:basedOn w:val="已导入的样式“1”"/>
    <w:next w:val="List 1"/>
    <w:pPr>
      <w:numPr>
        <w:numId w:val="9"/>
      </w:numPr>
    </w:pPr>
  </w:style>
  <w:style w:type="paragraph" w:styleId="标题 2">
    <w:name w:val="标题 2"/>
    <w:next w:val="正文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