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pBdr>
          <w:bottom w:val="single" w:color="A9122A" w:sz="12" w:space="0"/>
        </w:pBdr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求职意向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ascii="仿宋" w:hAnsi="仿宋" w:eastAsia="仿宋"/>
          <w:kern w:val="0"/>
          <w:szCs w:val="22"/>
        </w:rPr>
      </w:pPr>
      <w:r>
        <w:rPr>
          <w:rFonts w:hint="eastAsia" w:ascii="黑体" w:hAnsi="黑体" w:eastAsia="黑体" w:cs="黑体"/>
          <w:b/>
          <w:bCs/>
          <w:kern w:val="0"/>
          <w:sz w:val="21"/>
          <w:szCs w:val="21"/>
        </w:rPr>
        <w:t>期望工作城市：</w:t>
      </w:r>
      <w:r>
        <w:rPr>
          <w:rFonts w:hint="eastAsia" w:ascii="仿宋" w:hAnsi="仿宋" w:eastAsia="仿宋"/>
          <w:b w:val="0"/>
          <w:bCs w:val="0"/>
          <w:kern w:val="0"/>
          <w:sz w:val="21"/>
          <w:szCs w:val="21"/>
        </w:rPr>
        <w:t>北京</w:t>
      </w:r>
      <w:r>
        <w:rPr>
          <w:rFonts w:ascii="仿宋" w:hAnsi="仿宋" w:eastAsia="仿宋"/>
          <w:kern w:val="0"/>
          <w:szCs w:val="22"/>
        </w:rPr>
        <w:t xml:space="preserve">        </w:t>
      </w:r>
      <w:r>
        <w:rPr>
          <w:rFonts w:hint="eastAsia" w:ascii="黑体" w:hAnsi="黑体" w:eastAsia="黑体" w:cs="黑体"/>
          <w:kern w:val="0"/>
          <w:sz w:val="21"/>
          <w:szCs w:val="21"/>
        </w:rPr>
        <w:t>期望工作岗位：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color="auto" w:fill="FFFFFF"/>
        </w:rPr>
        <w:t>环保公益行业研究员</w:t>
      </w:r>
    </w:p>
    <w:p>
      <w:pPr>
        <w:pStyle w:val="2"/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教育经历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仿宋" w:hAnsi="仿宋" w:eastAsia="仿宋" w:cs="黑体"/>
          <w:iCs/>
          <w:kern w:val="0"/>
          <w:szCs w:val="22"/>
        </w:rPr>
      </w:pPr>
      <w:r>
        <w:rPr>
          <w:rFonts w:hint="eastAsia" w:ascii="黑体" w:hAnsi="仿宋" w:eastAsia="黑体" w:cs="黑体"/>
          <w:b/>
          <w:iCs/>
          <w:kern w:val="0"/>
          <w:szCs w:val="22"/>
        </w:rPr>
        <w:t>硕士：</w:t>
      </w:r>
      <w:r>
        <w:rPr>
          <w:rFonts w:hint="eastAsia" w:ascii="仿宋" w:hAnsi="仿宋" w:eastAsia="仿宋" w:cs="黑体"/>
          <w:iCs/>
          <w:kern w:val="0"/>
          <w:szCs w:val="22"/>
        </w:rPr>
        <w:t>中国科学院大学动物研究所</w:t>
      </w:r>
      <w:r>
        <w:rPr>
          <w:rFonts w:ascii="仿宋" w:hAnsi="仿宋" w:eastAsia="仿宋" w:cs="黑体"/>
          <w:iCs/>
          <w:kern w:val="0"/>
          <w:szCs w:val="22"/>
        </w:rPr>
        <w:t xml:space="preserve">                            </w:t>
      </w:r>
      <w:r>
        <w:rPr>
          <w:rFonts w:hint="eastAsia" w:ascii="仿宋" w:hAnsi="仿宋" w:eastAsia="仿宋" w:cs="黑体"/>
          <w:iCs/>
          <w:kern w:val="0"/>
          <w:szCs w:val="22"/>
        </w:rPr>
        <w:t>生态学</w:t>
      </w:r>
      <w:r>
        <w:rPr>
          <w:rFonts w:ascii="仿宋" w:hAnsi="仿宋" w:eastAsia="仿宋" w:cs="黑体"/>
          <w:iCs/>
          <w:kern w:val="0"/>
          <w:szCs w:val="22"/>
        </w:rPr>
        <w:t xml:space="preserve">                    </w:t>
      </w:r>
      <w:r>
        <w:rPr>
          <w:rFonts w:ascii="黑体" w:hAnsi="仿宋" w:eastAsia="黑体" w:cs="黑体"/>
          <w:b/>
          <w:iCs/>
          <w:kern w:val="0"/>
          <w:szCs w:val="22"/>
        </w:rPr>
        <w:t>2012.09</w:t>
      </w:r>
      <w:r>
        <w:rPr>
          <w:rFonts w:hint="eastAsia" w:ascii="黑体" w:hAnsi="仿宋" w:eastAsia="黑体" w:cs="黑体"/>
          <w:b/>
          <w:iCs/>
          <w:kern w:val="0"/>
          <w:szCs w:val="22"/>
        </w:rPr>
        <w:t>至今</w:t>
      </w:r>
      <w:r>
        <w:rPr>
          <w:rFonts w:ascii="黑体" w:hAnsi="仿宋" w:eastAsia="黑体" w:cs="黑体"/>
          <w:b/>
          <w:iCs/>
          <w:kern w:val="0"/>
          <w:szCs w:val="22"/>
        </w:rPr>
        <w:t xml:space="preserve"> </w:t>
      </w:r>
      <w:r>
        <w:rPr>
          <w:rFonts w:ascii="仿宋" w:hAnsi="仿宋" w:eastAsia="仿宋" w:cs="黑体"/>
          <w:iCs/>
          <w:kern w:val="0"/>
          <w:szCs w:val="22"/>
        </w:rPr>
        <w:t xml:space="preserve">      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jc w:val="left"/>
        <w:outlineLvl w:val="0"/>
        <w:rPr>
          <w:rFonts w:ascii="黑体" w:hAnsi="仿宋" w:eastAsia="黑体" w:cs="黑体"/>
          <w:b/>
          <w:iCs/>
          <w:kern w:val="0"/>
          <w:szCs w:val="22"/>
        </w:rPr>
      </w:pPr>
      <w:r>
        <w:rPr>
          <w:rFonts w:hint="eastAsia" w:ascii="黑体" w:hAnsi="仿宋" w:eastAsia="黑体" w:cs="黑体"/>
          <w:b/>
          <w:iCs/>
          <w:kern w:val="0"/>
          <w:szCs w:val="22"/>
        </w:rPr>
        <w:t>学士：</w:t>
      </w:r>
      <w:r>
        <w:rPr>
          <w:rFonts w:hint="eastAsia" w:ascii="仿宋" w:hAnsi="仿宋" w:eastAsia="仿宋" w:cs="黑体"/>
          <w:iCs/>
          <w:kern w:val="0"/>
          <w:szCs w:val="22"/>
        </w:rPr>
        <w:t>中央民族大学（</w:t>
      </w:r>
      <w:r>
        <w:rPr>
          <w:rFonts w:ascii="仿宋" w:hAnsi="仿宋" w:eastAsia="仿宋" w:cs="黑体"/>
          <w:iCs/>
          <w:kern w:val="0"/>
          <w:szCs w:val="22"/>
        </w:rPr>
        <w:t>985/211</w:t>
      </w:r>
      <w:r>
        <w:rPr>
          <w:rFonts w:hint="eastAsia" w:ascii="仿宋" w:hAnsi="仿宋" w:eastAsia="仿宋" w:cs="黑体"/>
          <w:iCs/>
          <w:kern w:val="0"/>
          <w:szCs w:val="22"/>
        </w:rPr>
        <w:t>工程）生命与环境科学学院</w:t>
      </w:r>
      <w:r>
        <w:rPr>
          <w:rFonts w:ascii="仿宋" w:hAnsi="仿宋" w:eastAsia="仿宋" w:cs="黑体"/>
          <w:iCs/>
          <w:kern w:val="0"/>
          <w:szCs w:val="22"/>
        </w:rPr>
        <w:t xml:space="preserve">       </w:t>
      </w:r>
      <w:r>
        <w:rPr>
          <w:rFonts w:hint="eastAsia" w:ascii="仿宋" w:hAnsi="仿宋" w:eastAsia="仿宋" w:cs="黑体"/>
          <w:iCs/>
          <w:kern w:val="0"/>
          <w:szCs w:val="22"/>
        </w:rPr>
        <w:t>生态学</w:t>
      </w:r>
      <w:r>
        <w:rPr>
          <w:rFonts w:ascii="仿宋" w:hAnsi="仿宋" w:eastAsia="仿宋" w:cs="黑体"/>
          <w:iCs/>
          <w:kern w:val="0"/>
          <w:szCs w:val="22"/>
        </w:rPr>
        <w:t xml:space="preserve">               </w:t>
      </w:r>
      <w:r>
        <w:rPr>
          <w:rFonts w:ascii="黑体" w:hAnsi="仿宋" w:eastAsia="黑体" w:cs="黑体"/>
          <w:b/>
          <w:iCs/>
          <w:kern w:val="0"/>
          <w:szCs w:val="22"/>
        </w:rPr>
        <w:t>2008.09—2012.07</w:t>
      </w:r>
    </w:p>
    <w:p>
      <w:pPr>
        <w:pStyle w:val="2"/>
        <w:pBdr>
          <w:bottom w:val="single" w:color="A9122A" w:sz="12" w:space="0"/>
        </w:pBdr>
        <w:tabs>
          <w:tab w:val="center" w:pos="5328"/>
        </w:tabs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个人优势</w:t>
      </w:r>
      <w:r>
        <w:rPr>
          <w:rFonts w:ascii="Times New Roman" w:hAnsi="Times New Roman"/>
          <w:color w:val="auto"/>
          <w:sz w:val="22"/>
          <w:lang w:val="zh-CN"/>
        </w:rPr>
        <w:tab/>
      </w:r>
    </w:p>
    <w:p>
      <w:pPr>
        <w:pStyle w:val="99"/>
        <w:tabs>
          <w:tab w:val="left" w:pos="475"/>
          <w:tab w:val="left" w:pos="3240"/>
        </w:tabs>
        <w:spacing w:beforeLines="50" w:afterLines="50" w:line="280" w:lineRule="exact"/>
        <w:ind w:firstLineChars="0"/>
        <w:outlineLvl w:val="0"/>
        <w:rPr>
          <w:rFonts w:ascii="宋体"/>
          <w:kern w:val="0"/>
          <w:szCs w:val="22"/>
        </w:rPr>
      </w:pPr>
      <w:r>
        <w:rPr>
          <w:rFonts w:hint="eastAsia" w:ascii="仿宋" w:hAnsi="仿宋" w:eastAsia="仿宋"/>
          <w:kern w:val="0"/>
          <w:szCs w:val="22"/>
        </w:rPr>
        <w:t>具有丰富的</w:t>
      </w:r>
      <w:r>
        <w:rPr>
          <w:rFonts w:hint="eastAsia" w:ascii="黑体" w:hAnsi="宋体" w:eastAsia="黑体"/>
          <w:b/>
          <w:kern w:val="0"/>
          <w:szCs w:val="22"/>
        </w:rPr>
        <w:t>野外工作经历</w:t>
      </w:r>
      <w:r>
        <w:rPr>
          <w:rFonts w:hint="eastAsia" w:ascii="仿宋" w:hAnsi="仿宋" w:eastAsia="仿宋"/>
          <w:kern w:val="0"/>
          <w:szCs w:val="22"/>
        </w:rPr>
        <w:t>（曾赴青海、云南等地进行长期野外调研），</w:t>
      </w:r>
      <w:r>
        <w:rPr>
          <w:rFonts w:hint="eastAsia" w:ascii="黑体" w:hAnsi="宋体" w:eastAsia="黑体"/>
          <w:b/>
          <w:kern w:val="0"/>
          <w:szCs w:val="22"/>
        </w:rPr>
        <w:t>科研经历</w:t>
      </w:r>
      <w:r>
        <w:rPr>
          <w:rFonts w:hint="eastAsia" w:ascii="仿宋" w:hAnsi="仿宋" w:eastAsia="仿宋"/>
          <w:kern w:val="0"/>
          <w:szCs w:val="22"/>
        </w:rPr>
        <w:t>（从本科起自主设计立项并完成多个科研课题），</w:t>
      </w:r>
      <w:r>
        <w:rPr>
          <w:rFonts w:hint="eastAsia" w:ascii="黑体" w:hAnsi="宋体" w:eastAsia="黑体"/>
          <w:b/>
          <w:kern w:val="0"/>
          <w:szCs w:val="22"/>
        </w:rPr>
        <w:t>学生工作经历</w:t>
      </w:r>
      <w:r>
        <w:rPr>
          <w:rFonts w:hint="eastAsia" w:ascii="仿宋" w:hAnsi="仿宋" w:eastAsia="仿宋"/>
          <w:kern w:val="0"/>
          <w:szCs w:val="22"/>
        </w:rPr>
        <w:t>（当过学生干部、志愿者），</w:t>
      </w:r>
      <w:r>
        <w:rPr>
          <w:rFonts w:hint="eastAsia" w:ascii="黑体" w:hAnsi="宋体" w:eastAsia="黑体"/>
          <w:b/>
          <w:kern w:val="0"/>
          <w:szCs w:val="22"/>
        </w:rPr>
        <w:t>体育特长</w:t>
      </w:r>
      <w:r>
        <w:rPr>
          <w:rFonts w:hint="eastAsia" w:ascii="仿宋" w:hAnsi="仿宋" w:eastAsia="仿宋"/>
          <w:kern w:val="0"/>
          <w:szCs w:val="22"/>
        </w:rPr>
        <w:t>（获篮球、跳绳、长跑等多种体育项目的省部级奖项）；具有较强的</w:t>
      </w:r>
      <w:bookmarkStart w:id="0" w:name="_GoBack"/>
      <w:bookmarkEnd w:id="0"/>
      <w:r>
        <w:rPr>
          <w:rFonts w:hint="eastAsia" w:ascii="仿宋" w:hAnsi="仿宋" w:eastAsia="仿宋"/>
          <w:kern w:val="0"/>
          <w:szCs w:val="22"/>
        </w:rPr>
        <w:t>团队协作、沟通能力。</w:t>
      </w:r>
    </w:p>
    <w:p>
      <w:pPr>
        <w:pStyle w:val="2"/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学生工作</w:t>
      </w:r>
    </w:p>
    <w:p>
      <w:pPr>
        <w:tabs>
          <w:tab w:val="left" w:pos="1985"/>
          <w:tab w:val="left" w:pos="3240"/>
        </w:tabs>
        <w:spacing w:line="280" w:lineRule="exact"/>
        <w:ind w:firstLine="422" w:firstLineChars="200"/>
        <w:outlineLvl w:val="0"/>
        <w:rPr>
          <w:rFonts w:ascii="黑体" w:hAnsi="宋体" w:cs="Arial"/>
          <w:b/>
          <w:sz w:val="21"/>
          <w:lang w:eastAsia="zh-CN"/>
        </w:rPr>
      </w:pPr>
      <w:r>
        <w:rPr>
          <w:rFonts w:hint="eastAsia" w:ascii="黑体" w:hAnsi="宋体" w:cs="Arial"/>
          <w:b/>
          <w:sz w:val="21"/>
          <w:lang w:eastAsia="zh-CN"/>
        </w:rPr>
        <w:t>中央民族大学生命与环境科学学院，</w:t>
      </w:r>
      <w:r>
        <w:rPr>
          <w:rFonts w:ascii="黑体" w:hAnsi="宋体" w:cs="Arial"/>
          <w:b/>
          <w:sz w:val="21"/>
          <w:lang w:eastAsia="zh-CN"/>
        </w:rPr>
        <w:t>2008</w:t>
      </w:r>
      <w:r>
        <w:rPr>
          <w:rFonts w:hint="eastAsia" w:ascii="黑体" w:hAnsi="宋体" w:cs="Arial"/>
          <w:b/>
          <w:sz w:val="21"/>
          <w:lang w:eastAsia="zh-CN"/>
        </w:rPr>
        <w:t>级生态班，班长</w:t>
      </w:r>
      <w:r>
        <w:rPr>
          <w:rFonts w:ascii="黑体" w:hAnsi="宋体" w:cs="Arial"/>
          <w:b/>
          <w:sz w:val="21"/>
          <w:lang w:eastAsia="zh-CN"/>
        </w:rPr>
        <w:t xml:space="preserve">                            2008.09—2012.06        </w:t>
      </w:r>
    </w:p>
    <w:p>
      <w:pPr>
        <w:spacing w:line="280" w:lineRule="exact"/>
        <w:ind w:firstLine="420" w:firstLineChars="200"/>
        <w:rPr>
          <w:rFonts w:ascii="仿宋" w:hAnsi="仿宋" w:eastAsia="仿宋" w:cs="Times New Roman"/>
          <w:sz w:val="21"/>
          <w:lang w:eastAsia="zh-CN"/>
        </w:rPr>
      </w:pPr>
      <w:r>
        <w:rPr>
          <w:rFonts w:hint="eastAsia" w:ascii="仿宋" w:hAnsi="仿宋" w:eastAsia="仿宋"/>
          <w:iCs/>
          <w:sz w:val="21"/>
          <w:lang w:eastAsia="zh-CN"/>
        </w:rPr>
        <w:t>负责协调班委工作，传达各类政策，策划组织班级活动。任职期间曾组织出游、学习研讨会和班级联欢会、毕业旅行等多种集体活动四十余次，班级获得学院优秀班集体、学院运动会三连冠等荣誉</w:t>
      </w:r>
      <w:r>
        <w:rPr>
          <w:rFonts w:hint="eastAsia" w:ascii="仿宋" w:hAnsi="仿宋" w:eastAsia="仿宋" w:cs="Times New Roman"/>
          <w:sz w:val="21"/>
          <w:lang w:eastAsia="zh-CN"/>
        </w:rPr>
        <w:t>。</w:t>
      </w:r>
    </w:p>
    <w:p>
      <w:pPr>
        <w:tabs>
          <w:tab w:val="left" w:pos="1985"/>
          <w:tab w:val="left" w:pos="3240"/>
        </w:tabs>
        <w:spacing w:beforeLines="50" w:line="280" w:lineRule="exact"/>
        <w:ind w:firstLine="413" w:firstLineChars="196"/>
        <w:outlineLvl w:val="0"/>
        <w:rPr>
          <w:rFonts w:ascii="黑体" w:hAnsi="宋体" w:cs="Arial"/>
          <w:b/>
          <w:sz w:val="21"/>
          <w:lang w:eastAsia="zh-CN"/>
        </w:rPr>
      </w:pPr>
      <w:r>
        <w:rPr>
          <w:rFonts w:hint="eastAsia" w:ascii="黑体" w:hAnsi="宋体" w:cs="Arial"/>
          <w:b/>
          <w:sz w:val="21"/>
          <w:lang w:eastAsia="zh-CN"/>
        </w:rPr>
        <w:t>中央民族大学青年志愿者协会敬老部副部长</w:t>
      </w:r>
      <w:r>
        <w:rPr>
          <w:rFonts w:ascii="黑体" w:hAnsi="宋体" w:cs="Arial"/>
          <w:b/>
          <w:sz w:val="21"/>
          <w:lang w:eastAsia="zh-CN"/>
        </w:rPr>
        <w:t xml:space="preserve">                                         2010.06—2011.06       </w:t>
      </w:r>
    </w:p>
    <w:p>
      <w:pPr>
        <w:pStyle w:val="99"/>
        <w:tabs>
          <w:tab w:val="left" w:pos="475"/>
          <w:tab w:val="left" w:pos="3240"/>
        </w:tabs>
        <w:spacing w:line="280" w:lineRule="exact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作为负责人与敬老院、社区等新的服务基地接洽。与魏北社区、三虎桥社区、柯氏敬老院、左家庄托老所等社区或敬老服务机构对接合作，在校内选拔并安排志愿者参与志愿服务。</w:t>
      </w:r>
    </w:p>
    <w:p>
      <w:pPr>
        <w:pStyle w:val="99"/>
        <w:tabs>
          <w:tab w:val="left" w:pos="475"/>
          <w:tab w:val="left" w:pos="3240"/>
        </w:tabs>
        <w:spacing w:line="280" w:lineRule="exact"/>
        <w:outlineLvl w:val="0"/>
        <w:rPr>
          <w:rFonts w:ascii="仿宋" w:hAnsi="仿宋" w:eastAsia="仿宋"/>
          <w:kern w:val="0"/>
          <w:szCs w:val="22"/>
        </w:rPr>
      </w:pPr>
      <w:r>
        <w:rPr>
          <w:rFonts w:hint="eastAsia" w:ascii="仿宋" w:hAnsi="仿宋" w:eastAsia="仿宋"/>
          <w:szCs w:val="21"/>
        </w:rPr>
        <w:t>参与策划、举办了“母亲节”一封家书活动、首都安全志愿者活动、志愿暖夕阳活动、特别关注进社区活动、红对子忘年交元旦联欢会、三虎桥社区“一对一”志愿服务、爱心进社区民族文化宣讲等一系列以敬老爱老为主题的活动</w:t>
      </w:r>
      <w:r>
        <w:rPr>
          <w:rFonts w:hint="eastAsia" w:ascii="仿宋" w:hAnsi="仿宋" w:eastAsia="仿宋"/>
          <w:kern w:val="0"/>
          <w:szCs w:val="22"/>
        </w:rPr>
        <w:t>。</w:t>
      </w:r>
    </w:p>
    <w:p>
      <w:pPr>
        <w:pStyle w:val="2"/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科研工作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中央民族大学第四届“孝通杯”课外学术科技作品大赛</w:t>
      </w:r>
      <w:r>
        <w:rPr>
          <w:rFonts w:ascii="黑体" w:hAnsi="黑体" w:eastAsia="黑体"/>
          <w:b/>
        </w:rPr>
        <w:t xml:space="preserve">                                2011.01-2011.03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仿宋" w:hAnsi="仿宋" w:eastAsia="仿宋" w:cs="Arial"/>
          <w:b/>
          <w:szCs w:val="21"/>
        </w:rPr>
      </w:pPr>
      <w:r>
        <w:rPr>
          <w:rFonts w:hint="eastAsia" w:ascii="仿宋" w:hAnsi="仿宋" w:eastAsia="仿宋"/>
        </w:rPr>
        <w:t>作为</w:t>
      </w:r>
      <w:r>
        <w:rPr>
          <w:rFonts w:hint="eastAsia" w:ascii="仿宋" w:hAnsi="仿宋" w:eastAsia="仿宋"/>
          <w:b/>
        </w:rPr>
        <w:t>课题组代表</w:t>
      </w:r>
      <w:r>
        <w:rPr>
          <w:rFonts w:hint="eastAsia" w:ascii="仿宋" w:hAnsi="仿宋" w:eastAsia="仿宋"/>
        </w:rPr>
        <w:t>主导完成参赛论文《基于熵权改进的模糊评价法在矿区河流生态环境评价中的应用</w:t>
      </w:r>
      <w:r>
        <w:rPr>
          <w:rFonts w:ascii="仿宋" w:hAnsi="仿宋" w:eastAsia="仿宋"/>
        </w:rPr>
        <w:t>——</w:t>
      </w:r>
      <w:r>
        <w:rPr>
          <w:rFonts w:hint="eastAsia" w:ascii="仿宋" w:hAnsi="仿宋" w:eastAsia="仿宋"/>
        </w:rPr>
        <w:t>以通甸河为例》。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黑体" w:hAnsi="黑体" w:eastAsia="黑体" w:cs="Arial"/>
          <w:b/>
        </w:rPr>
      </w:pPr>
      <w:r>
        <w:rPr>
          <w:rFonts w:hint="eastAsia" w:ascii="黑体" w:hAnsi="黑体" w:eastAsia="黑体" w:cs="Arial"/>
          <w:b/>
        </w:rPr>
        <w:t>中央民族大学本科研究训练项目</w:t>
      </w:r>
      <w:r>
        <w:rPr>
          <w:rFonts w:ascii="黑体" w:hAnsi="黑体" w:eastAsia="黑体" w:cs="Arial"/>
          <w:b/>
        </w:rPr>
        <w:t xml:space="preserve">                                                    2010.01-2011.12</w:t>
      </w:r>
    </w:p>
    <w:p>
      <w:pPr>
        <w:spacing w:line="280" w:lineRule="exact"/>
        <w:ind w:firstLine="420" w:firstLineChars="200"/>
        <w:rPr>
          <w:rFonts w:ascii="仿宋" w:hAnsi="仿宋" w:eastAsia="仿宋"/>
          <w:sz w:val="21"/>
          <w:szCs w:val="21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以《</w:t>
      </w:r>
      <w:r>
        <w:rPr>
          <w:rFonts w:hint="eastAsia" w:ascii="仿宋" w:hAnsi="仿宋" w:eastAsia="仿宋"/>
          <w:sz w:val="21"/>
          <w:szCs w:val="21"/>
        </w:rPr>
        <w:t>北京市土壤微生物群落对模拟氮沉降增加的早期响应</w:t>
      </w:r>
      <w:r>
        <w:rPr>
          <w:rFonts w:hint="eastAsia" w:ascii="仿宋" w:hAnsi="仿宋" w:eastAsia="仿宋"/>
          <w:sz w:val="21"/>
          <w:szCs w:val="21"/>
          <w:lang w:eastAsia="zh-CN"/>
        </w:rPr>
        <w:t>》为题立项，</w:t>
      </w:r>
      <w:r>
        <w:rPr>
          <w:rFonts w:hint="eastAsia" w:ascii="仿宋" w:hAnsi="仿宋" w:eastAsia="仿宋"/>
          <w:b/>
          <w:sz w:val="21"/>
          <w:szCs w:val="21"/>
          <w:lang w:eastAsia="zh-CN"/>
        </w:rPr>
        <w:t>结题评定优秀</w:t>
      </w:r>
      <w:r>
        <w:rPr>
          <w:rFonts w:hint="eastAsia" w:ascii="仿宋" w:hAnsi="仿宋" w:eastAsia="仿宋"/>
          <w:sz w:val="21"/>
          <w:szCs w:val="21"/>
          <w:lang w:eastAsia="zh-CN"/>
        </w:rPr>
        <w:t>（优秀率</w:t>
      </w:r>
      <w:r>
        <w:rPr>
          <w:rFonts w:ascii="仿宋" w:hAnsi="仿宋" w:eastAsia="仿宋"/>
          <w:sz w:val="21"/>
          <w:szCs w:val="21"/>
          <w:lang w:eastAsia="zh-CN"/>
        </w:rPr>
        <w:t>15%</w:t>
      </w:r>
      <w:r>
        <w:rPr>
          <w:rFonts w:hint="eastAsia" w:ascii="仿宋" w:hAnsi="仿宋" w:eastAsia="仿宋"/>
          <w:sz w:val="21"/>
          <w:szCs w:val="21"/>
          <w:lang w:eastAsia="zh-CN"/>
        </w:rPr>
        <w:t>），并参与或独立撰写相关论文共</w:t>
      </w:r>
      <w:r>
        <w:rPr>
          <w:rFonts w:ascii="仿宋" w:hAnsi="仿宋" w:eastAsia="仿宋"/>
          <w:sz w:val="21"/>
          <w:szCs w:val="21"/>
          <w:lang w:eastAsia="zh-CN"/>
        </w:rPr>
        <w:t>4</w:t>
      </w:r>
      <w:r>
        <w:rPr>
          <w:rFonts w:hint="eastAsia" w:ascii="仿宋" w:hAnsi="仿宋" w:eastAsia="仿宋"/>
          <w:sz w:val="21"/>
          <w:szCs w:val="21"/>
          <w:lang w:eastAsia="zh-CN"/>
        </w:rPr>
        <w:t>篇。</w:t>
      </w:r>
    </w:p>
    <w:p>
      <w:pPr>
        <w:ind w:firstLine="420" w:firstLineChars="200"/>
        <w:jc w:val="both"/>
        <w:rPr>
          <w:rFonts w:ascii="仿宋" w:hAnsi="仿宋" w:eastAsia="仿宋"/>
          <w:bCs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参与《</w:t>
      </w:r>
      <w:r>
        <w:rPr>
          <w:rFonts w:hint="eastAsia" w:ascii="仿宋" w:hAnsi="仿宋" w:eastAsia="仿宋"/>
          <w:bCs/>
          <w:sz w:val="21"/>
          <w:szCs w:val="21"/>
        </w:rPr>
        <w:t>光电解质材料在稀土冶炼废水处理中应用研究</w:t>
      </w:r>
      <w:r>
        <w:rPr>
          <w:rFonts w:hint="eastAsia" w:ascii="仿宋" w:hAnsi="仿宋" w:eastAsia="仿宋"/>
          <w:sz w:val="21"/>
          <w:szCs w:val="21"/>
          <w:lang w:eastAsia="zh-CN"/>
        </w:rPr>
        <w:t>》课题，完成结题论文。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="407" w:firstLineChars="193"/>
        <w:outlineLvl w:val="0"/>
        <w:rPr>
          <w:rFonts w:ascii="黑体" w:hAnsi="黑体" w:eastAsia="黑体" w:cs="Arial"/>
          <w:b/>
        </w:rPr>
      </w:pPr>
      <w:r>
        <w:rPr>
          <w:rFonts w:hint="eastAsia" w:ascii="黑体" w:hAnsi="黑体" w:eastAsia="黑体" w:cs="Arial"/>
          <w:b/>
        </w:rPr>
        <w:t>青海海北藏族自治州刚察县哈尔盖乡，普氏原羚夏季调研</w:t>
      </w:r>
      <w:r>
        <w:rPr>
          <w:rFonts w:ascii="黑体" w:hAnsi="黑体" w:eastAsia="黑体" w:cs="Arial"/>
          <w:b/>
        </w:rPr>
        <w:t xml:space="preserve">                             2011.07-2011.08</w:t>
      </w:r>
    </w:p>
    <w:p>
      <w:pPr>
        <w:ind w:firstLine="420" w:firstLineChars="200"/>
        <w:rPr>
          <w:rFonts w:ascii="仿宋" w:hAnsi="仿宋" w:eastAsia="仿宋"/>
          <w:sz w:val="21"/>
          <w:szCs w:val="21"/>
          <w:shd w:val="clear" w:color="auto" w:fill="FFFFFF"/>
          <w:lang w:eastAsia="zh-CN"/>
        </w:rPr>
      </w:pPr>
      <w:r>
        <w:rPr>
          <w:rFonts w:hint="eastAsia" w:ascii="仿宋" w:hAnsi="仿宋" w:eastAsia="仿宋"/>
          <w:sz w:val="21"/>
          <w:szCs w:val="21"/>
          <w:lang w:eastAsia="zh-CN"/>
        </w:rPr>
        <w:t>作为志愿者，协助</w:t>
      </w:r>
      <w:r>
        <w:rPr>
          <w:rFonts w:hint="eastAsia" w:ascii="仿宋" w:hAnsi="仿宋" w:eastAsia="仿宋"/>
          <w:sz w:val="21"/>
          <w:szCs w:val="21"/>
        </w:rPr>
        <w:t>北京大学</w:t>
      </w:r>
      <w:r>
        <w:rPr>
          <w:rStyle w:val="141"/>
          <w:rFonts w:hint="eastAsia" w:ascii="仿宋" w:hAnsi="仿宋" w:eastAsia="仿宋" w:cs="黑体"/>
          <w:sz w:val="21"/>
          <w:szCs w:val="21"/>
          <w:shd w:val="clear" w:color="auto" w:fill="FFFFFF"/>
        </w:rPr>
        <w:t>自然保护与社会发展研究中心</w:t>
      </w:r>
      <w:r>
        <w:rPr>
          <w:rStyle w:val="141"/>
          <w:rFonts w:hint="eastAsia" w:ascii="仿宋" w:hAnsi="仿宋" w:eastAsia="仿宋" w:cs="黑体"/>
          <w:sz w:val="21"/>
          <w:szCs w:val="21"/>
          <w:shd w:val="clear" w:color="auto" w:fill="FFFFFF"/>
          <w:lang w:eastAsia="zh-CN"/>
        </w:rPr>
        <w:t>的刘佳子博士完成了普氏原羚的夏季样线调研</w:t>
      </w:r>
      <w:r>
        <w:rPr>
          <w:rStyle w:val="141"/>
          <w:rFonts w:hint="eastAsia" w:ascii="仿宋" w:hAnsi="仿宋" w:eastAsia="仿宋" w:cs="黑体"/>
          <w:sz w:val="21"/>
          <w:szCs w:val="21"/>
          <w:shd w:val="clear" w:color="auto" w:fill="FFFFFF"/>
        </w:rPr>
        <w:t>。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="407" w:firstLineChars="193"/>
        <w:outlineLvl w:val="0"/>
        <w:rPr>
          <w:rFonts w:ascii="黑体" w:hAnsi="黑体" w:eastAsia="黑体"/>
          <w:b/>
          <w:kern w:val="0"/>
          <w:szCs w:val="22"/>
        </w:rPr>
      </w:pPr>
      <w:r>
        <w:rPr>
          <w:rFonts w:hint="eastAsia" w:ascii="黑体" w:hAnsi="黑体" w:eastAsia="黑体"/>
          <w:b/>
          <w:kern w:val="0"/>
          <w:szCs w:val="22"/>
        </w:rPr>
        <w:t>云南省白马雪山国家级自然保护区维西县塔城镇响古箐，滇金丝猴行为生态学研究</w:t>
      </w:r>
      <w:r>
        <w:rPr>
          <w:rFonts w:ascii="黑体" w:hAnsi="黑体" w:eastAsia="黑体"/>
          <w:b/>
          <w:kern w:val="0"/>
          <w:szCs w:val="22"/>
        </w:rPr>
        <w:t xml:space="preserve">        2013.08-2014.10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="409" w:firstLineChars="194"/>
        <w:outlineLvl w:val="0"/>
        <w:rPr>
          <w:rFonts w:ascii="仿宋" w:hAnsi="仿宋" w:eastAsia="仿宋"/>
          <w:kern w:val="0"/>
          <w:szCs w:val="22"/>
        </w:rPr>
      </w:pPr>
      <w:r>
        <w:rPr>
          <w:rFonts w:hint="eastAsia" w:ascii="仿宋" w:hAnsi="仿宋" w:eastAsia="仿宋"/>
          <w:b/>
          <w:kern w:val="0"/>
          <w:szCs w:val="22"/>
        </w:rPr>
        <w:t>在为期</w:t>
      </w:r>
      <w:r>
        <w:rPr>
          <w:rFonts w:ascii="仿宋" w:hAnsi="仿宋" w:eastAsia="仿宋"/>
          <w:b/>
          <w:kern w:val="0"/>
          <w:szCs w:val="22"/>
        </w:rPr>
        <w:t>15</w:t>
      </w:r>
      <w:r>
        <w:rPr>
          <w:rFonts w:hint="eastAsia" w:ascii="仿宋" w:hAnsi="仿宋" w:eastAsia="仿宋"/>
          <w:b/>
          <w:kern w:val="0"/>
          <w:szCs w:val="22"/>
        </w:rPr>
        <w:t>个月的野外调研中</w:t>
      </w:r>
      <w:r>
        <w:rPr>
          <w:rFonts w:hint="eastAsia" w:ascii="仿宋" w:hAnsi="仿宋" w:eastAsia="仿宋"/>
          <w:kern w:val="0"/>
          <w:szCs w:val="22"/>
        </w:rPr>
        <w:t>，收集一个滇金丝猴种群的行为学数据，研究滇金丝猴邀配行为和团报行为的模式及机制。有一篇论文已投稿，两篇论文尚在撰写中。</w:t>
      </w:r>
    </w:p>
    <w:p>
      <w:pPr>
        <w:pStyle w:val="2"/>
        <w:spacing w:beforeLines="50" w:afterLines="50" w:line="280" w:lineRule="exact"/>
        <w:rPr>
          <w:rFonts w:ascii="宋体" w:hAnsi="宋体" w:eastAsia="宋体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专业技能</w:t>
      </w:r>
    </w:p>
    <w:p>
      <w:pPr>
        <w:pStyle w:val="99"/>
        <w:tabs>
          <w:tab w:val="left" w:pos="475"/>
          <w:tab w:val="left" w:pos="3240"/>
        </w:tabs>
        <w:spacing w:beforeLines="50" w:afterLines="50" w:line="280" w:lineRule="exact"/>
        <w:ind w:firstLineChars="0"/>
        <w:outlineLvl w:val="0"/>
        <w:rPr>
          <w:rFonts w:ascii="宋体"/>
          <w:kern w:val="0"/>
          <w:szCs w:val="22"/>
        </w:rPr>
      </w:pPr>
      <w:r>
        <w:rPr>
          <w:rFonts w:ascii="仿宋" w:hAnsi="仿宋" w:eastAsia="仿宋"/>
          <w:kern w:val="0"/>
          <w:szCs w:val="22"/>
        </w:rPr>
        <w:t>CET-6</w:t>
      </w:r>
      <w:r>
        <w:rPr>
          <w:rFonts w:hint="eastAsia" w:ascii="仿宋" w:hAnsi="仿宋" w:eastAsia="仿宋"/>
          <w:kern w:val="0"/>
          <w:szCs w:val="22"/>
        </w:rPr>
        <w:t>；</w:t>
      </w:r>
      <w:r>
        <w:rPr>
          <w:rFonts w:ascii="仿宋" w:hAnsi="仿宋" w:eastAsia="仿宋"/>
          <w:kern w:val="0"/>
          <w:szCs w:val="22"/>
        </w:rPr>
        <w:t>C</w:t>
      </w:r>
      <w:r>
        <w:rPr>
          <w:rFonts w:hint="eastAsia" w:ascii="仿宋" w:hAnsi="仿宋" w:eastAsia="仿宋"/>
          <w:kern w:val="0"/>
          <w:szCs w:val="22"/>
        </w:rPr>
        <w:t>语言计算机二级；普通话一级乙等。</w:t>
      </w:r>
    </w:p>
    <w:p>
      <w:pPr>
        <w:pStyle w:val="2"/>
        <w:pBdr>
          <w:bottom w:val="single" w:color="A9122A" w:sz="12" w:space="0"/>
        </w:pBdr>
        <w:spacing w:beforeLines="50" w:afterLines="50" w:line="280" w:lineRule="exact"/>
        <w:rPr>
          <w:rFonts w:ascii="Times New Roman" w:hAnsi="Times New Roman"/>
          <w:color w:val="auto"/>
          <w:sz w:val="22"/>
        </w:rPr>
      </w:pPr>
      <w:r>
        <w:rPr>
          <w:rFonts w:hint="eastAsia" w:ascii="Times New Roman" w:hAnsi="Times New Roman"/>
          <w:color w:val="auto"/>
          <w:sz w:val="22"/>
          <w:lang w:val="zh-CN"/>
        </w:rPr>
        <w:t>获奖情况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仿宋" w:hAnsi="仿宋" w:eastAsia="仿宋"/>
          <w:kern w:val="0"/>
          <w:szCs w:val="22"/>
        </w:rPr>
      </w:pPr>
      <w:r>
        <w:rPr>
          <w:rFonts w:hint="eastAsia" w:ascii="黑体" w:hAnsi="黑体" w:eastAsia="黑体"/>
          <w:b/>
          <w:kern w:val="0"/>
          <w:szCs w:val="22"/>
        </w:rPr>
        <w:t>学术类：</w:t>
      </w:r>
      <w:r>
        <w:rPr>
          <w:rFonts w:hint="eastAsia" w:ascii="仿宋" w:hAnsi="仿宋" w:eastAsia="仿宋"/>
          <w:b/>
          <w:kern w:val="0"/>
          <w:szCs w:val="22"/>
        </w:rPr>
        <w:t>国家奖学金</w:t>
      </w:r>
      <w:r>
        <w:rPr>
          <w:rFonts w:hint="eastAsia" w:ascii="仿宋" w:hAnsi="仿宋" w:eastAsia="仿宋"/>
          <w:kern w:val="0"/>
          <w:szCs w:val="22"/>
        </w:rPr>
        <w:t>、校级专业一、二等奖学金，中央民族大学“毅宁”奖学金，校级化学实验大赛二等奖，中央民族大学本科研究训练计划优秀结题奖（优秀率</w:t>
      </w:r>
      <w:r>
        <w:rPr>
          <w:rFonts w:ascii="仿宋" w:hAnsi="仿宋" w:eastAsia="仿宋"/>
          <w:kern w:val="0"/>
          <w:szCs w:val="22"/>
        </w:rPr>
        <w:t>15%</w:t>
      </w:r>
      <w:r>
        <w:rPr>
          <w:rFonts w:hint="eastAsia" w:ascii="仿宋" w:hAnsi="仿宋" w:eastAsia="仿宋"/>
          <w:kern w:val="0"/>
          <w:szCs w:val="22"/>
        </w:rPr>
        <w:t>）等。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仿宋" w:hAnsi="仿宋" w:eastAsia="仿宋"/>
          <w:kern w:val="0"/>
          <w:szCs w:val="22"/>
        </w:rPr>
      </w:pPr>
      <w:r>
        <w:rPr>
          <w:rFonts w:hint="eastAsia" w:ascii="黑体" w:hAnsi="黑体" w:eastAsia="黑体"/>
          <w:b/>
          <w:kern w:val="0"/>
          <w:szCs w:val="22"/>
        </w:rPr>
        <w:t>荣誉称号：</w:t>
      </w:r>
      <w:r>
        <w:rPr>
          <w:rFonts w:hint="eastAsia" w:ascii="仿宋" w:hAnsi="仿宋" w:eastAsia="仿宋"/>
          <w:b/>
          <w:kern w:val="0"/>
          <w:szCs w:val="22"/>
        </w:rPr>
        <w:t>北京市三好学生</w:t>
      </w:r>
      <w:r>
        <w:rPr>
          <w:rFonts w:hint="eastAsia" w:ascii="仿宋" w:hAnsi="仿宋" w:eastAsia="仿宋"/>
          <w:kern w:val="0"/>
          <w:szCs w:val="22"/>
        </w:rPr>
        <w:t>、中央民族大学青年志愿者协会优秀干事、军训优秀个人等。</w:t>
      </w:r>
    </w:p>
    <w:p>
      <w:pPr>
        <w:pStyle w:val="99"/>
        <w:tabs>
          <w:tab w:val="left" w:pos="475"/>
          <w:tab w:val="left" w:pos="3240"/>
        </w:tabs>
        <w:spacing w:line="280" w:lineRule="exact"/>
        <w:ind w:firstLineChars="0"/>
        <w:outlineLvl w:val="0"/>
        <w:rPr>
          <w:rFonts w:ascii="仿宋" w:hAnsi="仿宋" w:eastAsia="仿宋"/>
          <w:kern w:val="0"/>
          <w:szCs w:val="22"/>
        </w:rPr>
      </w:pPr>
      <w:r>
        <w:rPr>
          <w:rFonts w:hint="eastAsia" w:ascii="黑体" w:hAnsi="黑体" w:eastAsia="黑体"/>
          <w:b/>
          <w:kern w:val="0"/>
          <w:szCs w:val="22"/>
        </w:rPr>
        <w:t>竞技类：</w:t>
      </w:r>
      <w:r>
        <w:rPr>
          <w:rFonts w:hint="eastAsia" w:ascii="仿宋" w:hAnsi="仿宋" w:eastAsia="仿宋"/>
          <w:kern w:val="0"/>
          <w:szCs w:val="22"/>
        </w:rPr>
        <w:t>团结杯委属院校大学生女子篮球比赛第四名、北京市大学生龙舟锦标赛冠军、北京市大学生毽绳比赛女子交互接力摇冠军、北京市大学生篮球联赛女子乙组季军、北京市高校素质拓展运动挑战赛亚军、北京国际马拉松高校个人挑战赛第七名等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9" w:h="16834"/>
      <w:pgMar w:top="510" w:right="720" w:bottom="284" w:left="72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altName w:val="Malgun Gothic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4"/>
      <w:rPr>
        <w:rFonts w:ascii="Times New Roman" w:hAnsi="宋体"/>
        <w:color w:val="000000"/>
      </w:rPr>
    </w:pPr>
    <w:r>
      <w:rPr>
        <w:rFonts w:ascii="Century Gothic" w:hAnsi="Century Gothic" w:eastAsia="黑体" w:cs="Times New Roman"/>
        <w:b/>
        <w:color w:val="A9122A"/>
        <w:spacing w:val="5"/>
        <w:kern w:val="28"/>
        <w:sz w:val="36"/>
        <w:szCs w:val="36"/>
        <w:lang w:val="en-US" w:eastAsia="zh-CN" w:bidi="ar-SA"/>
      </w:rPr>
      <w:pict>
        <v:shape id="Picture 1" o:spid="_x0000_s1025" type="#_x0000_t75" style="position:absolute;left:0;margin-left:432pt;margin-top:-7.15pt;height:99pt;width:76.85pt;mso-wrap-distance-bottom:0pt;mso-wrap-distance-left:9pt;mso-wrap-distance-right:9pt;mso-wrap-distance-top:0pt;rotation:0f;z-index: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square"/>
        </v:shape>
      </w:pict>
    </w:r>
    <w:r>
      <w:rPr>
        <w:rFonts w:hint="eastAsia" w:ascii="Times New Roman" w:hAnsi="宋体"/>
        <w:color w:val="000000"/>
      </w:rPr>
      <w:t>夏凡</w:t>
    </w:r>
  </w:p>
  <w:p>
    <w:pPr>
      <w:pStyle w:val="60"/>
      <w:rPr>
        <w:rFonts w:ascii="仿宋" w:hAnsi="仿宋" w:eastAsia="仿宋"/>
        <w:b w:val="0"/>
        <w:sz w:val="21"/>
        <w:szCs w:val="21"/>
        <w:lang w:eastAsia="zh-CN"/>
      </w:rPr>
    </w:pPr>
    <w:r>
      <w:rPr>
        <w:rFonts w:hint="eastAsia" w:ascii="仿宋" w:hAnsi="仿宋" w:eastAsia="仿宋"/>
        <w:sz w:val="21"/>
        <w:szCs w:val="21"/>
        <w:lang w:eastAsia="zh-CN"/>
      </w:rPr>
      <w:t>性别：</w:t>
    </w:r>
    <w:r>
      <w:rPr>
        <w:rFonts w:hint="eastAsia" w:ascii="仿宋" w:hAnsi="仿宋" w:eastAsia="仿宋"/>
        <w:b w:val="0"/>
        <w:sz w:val="21"/>
        <w:szCs w:val="21"/>
        <w:lang w:eastAsia="zh-CN"/>
      </w:rPr>
      <w:t>女</w:t>
    </w:r>
    <w:r>
      <w:rPr>
        <w:rFonts w:ascii="仿宋" w:hAnsi="仿宋" w:eastAsia="仿宋"/>
        <w:b w:val="0"/>
        <w:sz w:val="21"/>
        <w:szCs w:val="21"/>
        <w:lang w:eastAsia="zh-CN"/>
      </w:rPr>
      <w:t xml:space="preserve">   </w:t>
    </w:r>
    <w:r>
      <w:rPr>
        <w:rFonts w:ascii="仿宋" w:hAnsi="仿宋" w:eastAsia="仿宋"/>
        <w:sz w:val="21"/>
        <w:szCs w:val="21"/>
        <w:lang w:eastAsia="zh-CN"/>
      </w:rPr>
      <w:t xml:space="preserve">          </w:t>
    </w:r>
    <w:r>
      <w:rPr>
        <w:rFonts w:hint="eastAsia" w:ascii="仿宋" w:hAnsi="仿宋" w:eastAsia="仿宋"/>
        <w:sz w:val="21"/>
        <w:szCs w:val="21"/>
        <w:lang w:eastAsia="zh-CN"/>
      </w:rPr>
      <w:t>政治面貌：</w:t>
    </w:r>
    <w:r>
      <w:rPr>
        <w:rFonts w:hint="eastAsia" w:ascii="仿宋" w:hAnsi="仿宋" w:eastAsia="仿宋"/>
        <w:b w:val="0"/>
        <w:sz w:val="21"/>
        <w:szCs w:val="21"/>
        <w:lang w:eastAsia="zh-CN"/>
      </w:rPr>
      <w:t>共青团员</w:t>
    </w:r>
    <w:r>
      <w:rPr>
        <w:rFonts w:ascii="仿宋" w:hAnsi="仿宋" w:eastAsia="仿宋"/>
        <w:b w:val="0"/>
        <w:sz w:val="21"/>
        <w:szCs w:val="21"/>
        <w:lang w:eastAsia="zh-CN"/>
      </w:rPr>
      <w:t xml:space="preserve">   </w:t>
    </w:r>
    <w:r>
      <w:rPr>
        <w:rFonts w:ascii="仿宋" w:hAnsi="仿宋" w:eastAsia="仿宋"/>
        <w:sz w:val="21"/>
        <w:szCs w:val="21"/>
        <w:lang w:eastAsia="zh-CN"/>
      </w:rPr>
      <w:t xml:space="preserve">   </w:t>
    </w:r>
    <w:r>
      <w:rPr>
        <w:rFonts w:hint="eastAsia" w:ascii="仿宋" w:hAnsi="仿宋" w:eastAsia="仿宋"/>
        <w:sz w:val="21"/>
        <w:szCs w:val="21"/>
        <w:lang w:eastAsia="zh-CN"/>
      </w:rPr>
      <w:t>年龄：</w:t>
    </w:r>
    <w:r>
      <w:rPr>
        <w:rFonts w:ascii="仿宋" w:hAnsi="仿宋" w:eastAsia="仿宋"/>
        <w:b w:val="0"/>
        <w:sz w:val="21"/>
        <w:szCs w:val="21"/>
        <w:lang w:eastAsia="zh-CN"/>
      </w:rPr>
      <w:t xml:space="preserve">25     </w:t>
    </w:r>
  </w:p>
  <w:p>
    <w:pPr>
      <w:pStyle w:val="60"/>
      <w:rPr>
        <w:rFonts w:ascii="仿宋" w:hAnsi="仿宋" w:eastAsia="仿宋"/>
        <w:b w:val="0"/>
        <w:sz w:val="21"/>
        <w:szCs w:val="21"/>
        <w:lang w:eastAsia="zh-CN"/>
      </w:rPr>
    </w:pPr>
    <w:r>
      <w:rPr>
        <w:rFonts w:hint="eastAsia" w:ascii="仿宋" w:hAnsi="仿宋" w:eastAsia="仿宋"/>
        <w:sz w:val="21"/>
        <w:szCs w:val="21"/>
        <w:lang w:eastAsia="zh-CN"/>
      </w:rPr>
      <w:t>电话：</w:t>
    </w:r>
    <w:r>
      <w:rPr>
        <w:rFonts w:ascii="仿宋" w:hAnsi="仿宋" w:eastAsia="仿宋"/>
        <w:b w:val="0"/>
        <w:sz w:val="21"/>
        <w:szCs w:val="21"/>
        <w:lang w:eastAsia="zh-CN"/>
      </w:rPr>
      <w:t xml:space="preserve">13264121809    </w:t>
    </w:r>
    <w:r>
      <w:rPr>
        <w:rFonts w:hint="eastAsia" w:ascii="仿宋" w:hAnsi="仿宋" w:eastAsia="仿宋"/>
        <w:sz w:val="21"/>
        <w:szCs w:val="21"/>
        <w:lang w:eastAsia="zh-CN"/>
      </w:rPr>
      <w:t>籍贯：</w:t>
    </w:r>
    <w:r>
      <w:rPr>
        <w:rFonts w:hint="eastAsia" w:ascii="仿宋" w:hAnsi="仿宋" w:eastAsia="仿宋"/>
        <w:b w:val="0"/>
        <w:sz w:val="21"/>
        <w:szCs w:val="21"/>
        <w:lang w:eastAsia="zh-CN"/>
      </w:rPr>
      <w:t>湖北省宜昌市</w:t>
    </w:r>
    <w:r>
      <w:rPr>
        <w:rFonts w:ascii="仿宋" w:hAnsi="仿宋" w:eastAsia="仿宋"/>
        <w:b w:val="0"/>
        <w:sz w:val="21"/>
        <w:szCs w:val="21"/>
        <w:lang w:eastAsia="zh-CN"/>
      </w:rPr>
      <w:t xml:space="preserve">      </w:t>
    </w:r>
    <w:r>
      <w:rPr>
        <w:rFonts w:hint="eastAsia" w:ascii="仿宋" w:hAnsi="仿宋" w:eastAsia="仿宋"/>
        <w:sz w:val="21"/>
        <w:szCs w:val="21"/>
        <w:lang w:eastAsia="zh-CN"/>
      </w:rPr>
      <w:t>邮箱：</w:t>
    </w:r>
    <w:r>
      <w:rPr>
        <w:rFonts w:ascii="仿宋" w:hAnsi="仿宋" w:eastAsia="仿宋"/>
        <w:b w:val="0"/>
        <w:sz w:val="21"/>
        <w:szCs w:val="21"/>
        <w:lang w:eastAsia="zh-CN"/>
      </w:rPr>
      <w:t>xiafan_work@126.com</w:t>
    </w:r>
    <w:r>
      <w:rPr>
        <w:rFonts w:ascii="仿宋" w:hAnsi="仿宋" w:eastAsia="仿宋"/>
        <w:sz w:val="21"/>
        <w:szCs w:val="21"/>
        <w:lang w:eastAsia="zh-CN"/>
      </w:rPr>
      <w:t xml:space="preserve">                                     </w:t>
    </w:r>
    <w:r>
      <w:rPr>
        <w:lang w:eastAsia="zh-CN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94967164">
    <w:nsid w:val="FFFFFF7C"/>
    <w:multiLevelType w:val="singleLevel"/>
    <w:tmpl w:val="FFFFFF7C"/>
    <w:lvl w:ilvl="0" w:tentative="1">
      <w:start w:val="1"/>
      <w:numFmt w:val="decimal"/>
      <w:pStyle w:val="89"/>
      <w:lvlText w:val="%1."/>
      <w:lvlJc w:val="left"/>
      <w:pPr>
        <w:tabs>
          <w:tab w:val="left" w:pos="1800"/>
        </w:tabs>
        <w:ind w:left="1800" w:hanging="360"/>
      </w:pPr>
      <w:rPr>
        <w:rFonts w:cs="Times New Roman"/>
      </w:rPr>
    </w:lvl>
  </w:abstractNum>
  <w:abstractNum w:abstractNumId="4294967170">
    <w:nsid w:val="FFFFFF82"/>
    <w:multiLevelType w:val="singleLevel"/>
    <w:tmpl w:val="FFFFFF82"/>
    <w:lvl w:ilvl="0" w:tentative="1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294967171">
    <w:nsid w:val="FFFFFF83"/>
    <w:multiLevelType w:val="singleLevel"/>
    <w:tmpl w:val="FFFFFF83"/>
    <w:lvl w:ilvl="0" w:tentative="1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294967169">
    <w:nsid w:val="FFFFFF81"/>
    <w:multiLevelType w:val="singleLevel"/>
    <w:tmpl w:val="FFFFFF81"/>
    <w:lvl w:ilvl="0" w:tentative="1">
      <w:start w:val="1"/>
      <w:numFmt w:val="bullet"/>
      <w:pStyle w:val="13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4294967168">
    <w:nsid w:val="FFFFFF80"/>
    <w:multiLevelType w:val="singleLevel"/>
    <w:tmpl w:val="FFFFFF80"/>
    <w:lvl w:ilvl="0" w:tentative="1">
      <w:start w:val="1"/>
      <w:numFmt w:val="bullet"/>
      <w:pStyle w:val="22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4294967167">
    <w:nsid w:val="FFFFFF7F"/>
    <w:multiLevelType w:val="singleLevel"/>
    <w:tmpl w:val="FFFFFF7F"/>
    <w:lvl w:ilvl="0" w:tentative="1">
      <w:start w:val="1"/>
      <w:numFmt w:val="decimal"/>
      <w:pStyle w:val="86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</w:abstractNum>
  <w:abstractNum w:abstractNumId="4294967166">
    <w:nsid w:val="FFFFFF7E"/>
    <w:multiLevelType w:val="singleLevel"/>
    <w:tmpl w:val="FFFFFF7E"/>
    <w:lvl w:ilvl="0" w:tentative="1">
      <w:start w:val="1"/>
      <w:numFmt w:val="decimal"/>
      <w:pStyle w:val="87"/>
      <w:lvlText w:val="%1."/>
      <w:lvlJc w:val="left"/>
      <w:pPr>
        <w:tabs>
          <w:tab w:val="left" w:pos="1080"/>
        </w:tabs>
        <w:ind w:left="1080" w:hanging="360"/>
      </w:pPr>
      <w:rPr>
        <w:rFonts w:cs="Times New Roman"/>
      </w:rPr>
    </w:lvl>
  </w:abstractNum>
  <w:abstractNum w:abstractNumId="4294967165">
    <w:nsid w:val="FFFFFF7D"/>
    <w:multiLevelType w:val="singleLevel"/>
    <w:tmpl w:val="FFFFFF7D"/>
    <w:lvl w:ilvl="0" w:tentative="1">
      <w:start w:val="1"/>
      <w:numFmt w:val="decimal"/>
      <w:pStyle w:val="88"/>
      <w:lvlText w:val="%1."/>
      <w:lvlJc w:val="left"/>
      <w:pPr>
        <w:tabs>
          <w:tab w:val="left" w:pos="1440"/>
        </w:tabs>
        <w:ind w:left="1440" w:hanging="360"/>
      </w:pPr>
      <w:rPr>
        <w:rFonts w:cs="Times New Roman"/>
      </w:rPr>
    </w:lvl>
  </w:abstractNum>
  <w:abstractNum w:abstractNumId="4294967176">
    <w:nsid w:val="FFFFFF88"/>
    <w:multiLevelType w:val="singleLevel"/>
    <w:tmpl w:val="FFFFFF88"/>
    <w:lvl w:ilvl="0" w:tentative="1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294967177">
    <w:nsid w:val="FFFFFF89"/>
    <w:multiLevelType w:val="singleLevel"/>
    <w:tmpl w:val="FFFFFF89"/>
    <w:lvl w:ilvl="0" w:tentative="1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294967169"/>
  </w:num>
  <w:num w:numId="2">
    <w:abstractNumId w:val="4294967176"/>
  </w:num>
  <w:num w:numId="3">
    <w:abstractNumId w:val="4294967177"/>
  </w:num>
  <w:num w:numId="4">
    <w:abstractNumId w:val="4294967170"/>
  </w:num>
  <w:num w:numId="5">
    <w:abstractNumId w:val="4294967171"/>
  </w:num>
  <w:num w:numId="6">
    <w:abstractNumId w:val="4294967168"/>
  </w:num>
  <w:num w:numId="7">
    <w:abstractNumId w:val="4294967167"/>
  </w:num>
  <w:num w:numId="8">
    <w:abstractNumId w:val="4294967166"/>
  </w:num>
  <w:num w:numId="9">
    <w:abstractNumId w:val="4294967165"/>
  </w:num>
  <w:num w:numId="10">
    <w:abstractNumId w:val="42949671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doNotLeaveBackslashAlone/>
    <w:ulTrailSpace/>
    <w:splitPgBreakAndParaMark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B1129"/>
    <w:rsid w:val="00014DF7"/>
    <w:rsid w:val="0002287B"/>
    <w:rsid w:val="000247B5"/>
    <w:rsid w:val="00066607"/>
    <w:rsid w:val="00070374"/>
    <w:rsid w:val="0007602C"/>
    <w:rsid w:val="000B39D6"/>
    <w:rsid w:val="000B4FDF"/>
    <w:rsid w:val="000B584E"/>
    <w:rsid w:val="00123B77"/>
    <w:rsid w:val="00145EAF"/>
    <w:rsid w:val="001667FF"/>
    <w:rsid w:val="0017628D"/>
    <w:rsid w:val="001A0A6B"/>
    <w:rsid w:val="001A1D3B"/>
    <w:rsid w:val="001C1022"/>
    <w:rsid w:val="001D3DC8"/>
    <w:rsid w:val="002357B7"/>
    <w:rsid w:val="00246242"/>
    <w:rsid w:val="00255B66"/>
    <w:rsid w:val="002A5D84"/>
    <w:rsid w:val="002D0AF8"/>
    <w:rsid w:val="00333F8D"/>
    <w:rsid w:val="0033774B"/>
    <w:rsid w:val="003533B5"/>
    <w:rsid w:val="0035546E"/>
    <w:rsid w:val="00372792"/>
    <w:rsid w:val="0037352E"/>
    <w:rsid w:val="00384194"/>
    <w:rsid w:val="003A027F"/>
    <w:rsid w:val="003A2DC1"/>
    <w:rsid w:val="003A3E24"/>
    <w:rsid w:val="003E40DB"/>
    <w:rsid w:val="003F2574"/>
    <w:rsid w:val="004307FB"/>
    <w:rsid w:val="004563B0"/>
    <w:rsid w:val="0046324B"/>
    <w:rsid w:val="004938A4"/>
    <w:rsid w:val="004B1129"/>
    <w:rsid w:val="004B4159"/>
    <w:rsid w:val="004D6147"/>
    <w:rsid w:val="004E0CCB"/>
    <w:rsid w:val="004E7FFD"/>
    <w:rsid w:val="005009A5"/>
    <w:rsid w:val="0051198A"/>
    <w:rsid w:val="00517F23"/>
    <w:rsid w:val="005524CD"/>
    <w:rsid w:val="0055258F"/>
    <w:rsid w:val="00560F7E"/>
    <w:rsid w:val="00586B16"/>
    <w:rsid w:val="005A1B2A"/>
    <w:rsid w:val="005E0EFD"/>
    <w:rsid w:val="005E2D11"/>
    <w:rsid w:val="005F6579"/>
    <w:rsid w:val="00616E0F"/>
    <w:rsid w:val="00623DE4"/>
    <w:rsid w:val="00646EEA"/>
    <w:rsid w:val="00670583"/>
    <w:rsid w:val="00683BB2"/>
    <w:rsid w:val="006A3017"/>
    <w:rsid w:val="006B03DF"/>
    <w:rsid w:val="006C303F"/>
    <w:rsid w:val="006E33A1"/>
    <w:rsid w:val="006F1EE2"/>
    <w:rsid w:val="00705232"/>
    <w:rsid w:val="007150D2"/>
    <w:rsid w:val="00727F67"/>
    <w:rsid w:val="0073052E"/>
    <w:rsid w:val="00752FF7"/>
    <w:rsid w:val="00790382"/>
    <w:rsid w:val="00792A35"/>
    <w:rsid w:val="007F2307"/>
    <w:rsid w:val="00807E4D"/>
    <w:rsid w:val="00813E3E"/>
    <w:rsid w:val="008343EE"/>
    <w:rsid w:val="00873130"/>
    <w:rsid w:val="00877A19"/>
    <w:rsid w:val="008B003D"/>
    <w:rsid w:val="008B095E"/>
    <w:rsid w:val="008D2AF8"/>
    <w:rsid w:val="008F4C01"/>
    <w:rsid w:val="00924355"/>
    <w:rsid w:val="0094431D"/>
    <w:rsid w:val="00950DF7"/>
    <w:rsid w:val="00993529"/>
    <w:rsid w:val="009B3F89"/>
    <w:rsid w:val="009B67EC"/>
    <w:rsid w:val="009D759E"/>
    <w:rsid w:val="009E2E09"/>
    <w:rsid w:val="009F18BA"/>
    <w:rsid w:val="009F4B9A"/>
    <w:rsid w:val="00A13A25"/>
    <w:rsid w:val="00A15A22"/>
    <w:rsid w:val="00A2672E"/>
    <w:rsid w:val="00AA1AA9"/>
    <w:rsid w:val="00AB283D"/>
    <w:rsid w:val="00AC6478"/>
    <w:rsid w:val="00AF17BE"/>
    <w:rsid w:val="00B008F7"/>
    <w:rsid w:val="00B07563"/>
    <w:rsid w:val="00B23D99"/>
    <w:rsid w:val="00B26938"/>
    <w:rsid w:val="00B37D86"/>
    <w:rsid w:val="00B40AAB"/>
    <w:rsid w:val="00B55BB3"/>
    <w:rsid w:val="00B55BE0"/>
    <w:rsid w:val="00B65B2B"/>
    <w:rsid w:val="00B91CAA"/>
    <w:rsid w:val="00BC7118"/>
    <w:rsid w:val="00BF44E3"/>
    <w:rsid w:val="00C00B62"/>
    <w:rsid w:val="00C2593B"/>
    <w:rsid w:val="00C41FCB"/>
    <w:rsid w:val="00C4301F"/>
    <w:rsid w:val="00C5155A"/>
    <w:rsid w:val="00CA5A2D"/>
    <w:rsid w:val="00CB5BA2"/>
    <w:rsid w:val="00CC20B6"/>
    <w:rsid w:val="00CD00C2"/>
    <w:rsid w:val="00CD22C7"/>
    <w:rsid w:val="00CF39B6"/>
    <w:rsid w:val="00D06C5A"/>
    <w:rsid w:val="00D21145"/>
    <w:rsid w:val="00D2615B"/>
    <w:rsid w:val="00D2782A"/>
    <w:rsid w:val="00D75968"/>
    <w:rsid w:val="00D7718B"/>
    <w:rsid w:val="00D774FC"/>
    <w:rsid w:val="00D97E89"/>
    <w:rsid w:val="00DA013E"/>
    <w:rsid w:val="00DB322C"/>
    <w:rsid w:val="00DF3D88"/>
    <w:rsid w:val="00E158C9"/>
    <w:rsid w:val="00E326B7"/>
    <w:rsid w:val="00E5383F"/>
    <w:rsid w:val="00E567FD"/>
    <w:rsid w:val="00E77765"/>
    <w:rsid w:val="00E816AA"/>
    <w:rsid w:val="00E8178A"/>
    <w:rsid w:val="00E81F21"/>
    <w:rsid w:val="00EA05EE"/>
    <w:rsid w:val="00FB7FEA"/>
    <w:rsid w:val="00FC2295"/>
    <w:rsid w:val="00FD35B9"/>
    <w:rsid w:val="00FD5CE1"/>
    <w:rsid w:val="00FF54DA"/>
    <w:rsid w:val="65571868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iPriority="0" w:name="Normal Indent" w:locked="1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0" w:name="index heading" w:locked="1"/>
    <w:lsdException w:qFormat="1" w:unhideWhenUsed="0" w:uiPriority="99" w:semiHidden="0" w:name="caption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nhideWhenUsed="0" w:uiPriority="99" w:semiHidden="0" w:name="page number"/>
    <w:lsdException w:uiPriority="0" w:name="endnote reference" w:locked="1"/>
    <w:lsdException w:unhideWhenUsed="0" w:uiPriority="99" w:semiHidden="0" w:name="endnote text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nhideWhenUsed="0" w:uiPriority="99" w:semiHidden="0" w:name="List Bullet"/>
    <w:lsdException w:unhideWhenUsed="0" w:uiPriority="99" w:semiHidden="0" w:name="List Number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99" w:semiHidden="0" w:name="Title"/>
    <w:lsdException w:uiPriority="0" w:name="Closing" w:locked="1"/>
    <w:lsdException w:uiPriority="0" w:name="Signature" w:locked="1"/>
    <w:lsdException w:unhideWhenUsed="0" w:uiPriority="99" w:name="Default Paragraph Font"/>
    <w:lsdException w:unhideWhenUsed="0" w:uiPriority="99" w:semiHidden="0" w:name="Body Text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99" w:semiHidden="0" w:name="Subtitle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nhideWhenUsed="0" w:uiPriority="99" w:semiHidden="0" w:name="Hyperlink"/>
    <w:lsdException w:uiPriority="0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0" w:name="Document Map" w:locked="1"/>
    <w:lsdException w:uiPriority="0" w:name="Plain Text" w:locked="1"/>
    <w:lsdException w:uiPriority="0" w:name="E-mail Signature" w:locked="1"/>
    <w:lsdException w:uiPriority="0" w:name="Normal (Web)" w:locked="1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0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entury Gothic" w:hAnsi="Century Gothic" w:eastAsia="黑体" w:cs="黑体"/>
      <w:kern w:val="0"/>
      <w:sz w:val="20"/>
      <w:szCs w:val="22"/>
      <w:lang w:val="en-US" w:eastAsia="en-US" w:bidi="ar-SA"/>
    </w:rPr>
  </w:style>
  <w:style w:type="paragraph" w:styleId="2">
    <w:name w:val="heading 1"/>
    <w:basedOn w:val="1"/>
    <w:next w:val="3"/>
    <w:link w:val="101"/>
    <w:qFormat/>
    <w:uiPriority w:val="99"/>
    <w:pPr>
      <w:keepNext/>
      <w:keepLines/>
      <w:pBdr>
        <w:bottom w:val="single" w:color="A9122A" w:sz="12" w:space="3"/>
      </w:pBdr>
      <w:spacing w:before="480" w:after="240"/>
      <w:ind w:left="-187" w:right="-187" w:firstLine="187"/>
      <w:outlineLvl w:val="0"/>
    </w:pPr>
    <w:rPr>
      <w:rFonts w:cs="Times New Roman"/>
      <w:b/>
      <w:bCs/>
      <w:color w:val="000000"/>
      <w:sz w:val="24"/>
      <w:szCs w:val="24"/>
      <w:lang w:eastAsia="zh-CN"/>
    </w:rPr>
  </w:style>
  <w:style w:type="paragraph" w:styleId="4">
    <w:name w:val="heading 2"/>
    <w:basedOn w:val="1"/>
    <w:next w:val="3"/>
    <w:link w:val="102"/>
    <w:qFormat/>
    <w:uiPriority w:val="99"/>
    <w:pPr>
      <w:keepNext/>
      <w:keepLines/>
      <w:tabs>
        <w:tab w:val="left" w:pos="5760"/>
      </w:tabs>
      <w:spacing w:before="200" w:after="100"/>
      <w:outlineLvl w:val="1"/>
    </w:pPr>
    <w:rPr>
      <w:rFonts w:cs="Times New Roman"/>
      <w:b/>
      <w:bCs/>
      <w:color w:val="000000"/>
      <w:szCs w:val="20"/>
      <w:lang w:eastAsia="zh-CN"/>
    </w:rPr>
  </w:style>
  <w:style w:type="paragraph" w:styleId="5">
    <w:name w:val="heading 3"/>
    <w:basedOn w:val="1"/>
    <w:next w:val="1"/>
    <w:link w:val="103"/>
    <w:qFormat/>
    <w:uiPriority w:val="99"/>
    <w:pPr>
      <w:keepNext/>
      <w:keepLines/>
      <w:spacing w:before="200"/>
      <w:outlineLvl w:val="2"/>
    </w:pPr>
    <w:rPr>
      <w:rFonts w:cs="Times New Roman"/>
      <w:b/>
      <w:bCs/>
      <w:color w:val="A9122A"/>
      <w:szCs w:val="20"/>
      <w:lang w:eastAsia="zh-CN"/>
    </w:rPr>
  </w:style>
  <w:style w:type="paragraph" w:styleId="6">
    <w:name w:val="heading 4"/>
    <w:basedOn w:val="1"/>
    <w:next w:val="1"/>
    <w:link w:val="104"/>
    <w:qFormat/>
    <w:uiPriority w:val="99"/>
    <w:pPr>
      <w:keepNext/>
      <w:keepLines/>
      <w:spacing w:before="200"/>
      <w:outlineLvl w:val="3"/>
    </w:pPr>
    <w:rPr>
      <w:rFonts w:cs="Times New Roman"/>
      <w:b/>
      <w:bCs/>
      <w:i/>
      <w:iCs/>
      <w:color w:val="A9122A"/>
      <w:szCs w:val="20"/>
      <w:lang w:eastAsia="zh-CN"/>
    </w:rPr>
  </w:style>
  <w:style w:type="paragraph" w:styleId="7">
    <w:name w:val="heading 5"/>
    <w:basedOn w:val="1"/>
    <w:next w:val="1"/>
    <w:link w:val="105"/>
    <w:qFormat/>
    <w:uiPriority w:val="99"/>
    <w:pPr>
      <w:keepNext/>
      <w:keepLines/>
      <w:spacing w:before="200"/>
      <w:outlineLvl w:val="4"/>
    </w:pPr>
    <w:rPr>
      <w:rFonts w:cs="Times New Roman"/>
      <w:color w:val="520814"/>
      <w:szCs w:val="20"/>
      <w:lang w:eastAsia="zh-CN"/>
    </w:rPr>
  </w:style>
  <w:style w:type="paragraph" w:styleId="8">
    <w:name w:val="heading 6"/>
    <w:basedOn w:val="1"/>
    <w:next w:val="1"/>
    <w:link w:val="106"/>
    <w:qFormat/>
    <w:uiPriority w:val="99"/>
    <w:pPr>
      <w:keepNext/>
      <w:keepLines/>
      <w:spacing w:before="200"/>
      <w:outlineLvl w:val="5"/>
    </w:pPr>
    <w:rPr>
      <w:rFonts w:cs="Times New Roman"/>
      <w:i/>
      <w:iCs/>
      <w:color w:val="520814"/>
      <w:szCs w:val="20"/>
      <w:lang w:eastAsia="zh-CN"/>
    </w:rPr>
  </w:style>
  <w:style w:type="paragraph" w:styleId="9">
    <w:name w:val="heading 7"/>
    <w:basedOn w:val="1"/>
    <w:next w:val="1"/>
    <w:link w:val="107"/>
    <w:qFormat/>
    <w:uiPriority w:val="99"/>
    <w:pPr>
      <w:keepNext/>
      <w:keepLines/>
      <w:spacing w:before="200"/>
      <w:outlineLvl w:val="6"/>
    </w:pPr>
    <w:rPr>
      <w:rFonts w:cs="Times New Roman"/>
      <w:i/>
      <w:iCs/>
      <w:color w:val="3F3F3F"/>
      <w:szCs w:val="20"/>
      <w:lang w:eastAsia="zh-CN"/>
    </w:rPr>
  </w:style>
  <w:style w:type="paragraph" w:styleId="10">
    <w:name w:val="heading 8"/>
    <w:basedOn w:val="1"/>
    <w:next w:val="1"/>
    <w:link w:val="108"/>
    <w:qFormat/>
    <w:uiPriority w:val="99"/>
    <w:pPr>
      <w:keepNext/>
      <w:keepLines/>
      <w:spacing w:before="200"/>
      <w:outlineLvl w:val="7"/>
    </w:pPr>
    <w:rPr>
      <w:rFonts w:cs="Times New Roman"/>
      <w:color w:val="3F3F3F"/>
      <w:szCs w:val="20"/>
      <w:lang w:eastAsia="zh-CN"/>
    </w:rPr>
  </w:style>
  <w:style w:type="paragraph" w:styleId="11">
    <w:name w:val="heading 9"/>
    <w:basedOn w:val="1"/>
    <w:next w:val="1"/>
    <w:link w:val="109"/>
    <w:qFormat/>
    <w:uiPriority w:val="99"/>
    <w:pPr>
      <w:keepNext/>
      <w:keepLines/>
      <w:spacing w:before="200"/>
      <w:outlineLvl w:val="8"/>
    </w:pPr>
    <w:rPr>
      <w:rFonts w:cs="Times New Roman"/>
      <w:i/>
      <w:iCs/>
      <w:color w:val="3F3F3F"/>
      <w:szCs w:val="20"/>
      <w:lang w:eastAsia="zh-CN"/>
    </w:rPr>
  </w:style>
  <w:style w:type="character" w:default="1" w:styleId="35">
    <w:name w:val="Default Paragraph Font"/>
    <w:semiHidden/>
    <w:uiPriority w:val="99"/>
  </w:style>
  <w:style w:type="table" w:default="1" w:styleId="38">
    <w:name w:val="Normal Table"/>
    <w:unhideWhenUsed/>
    <w:qFormat/>
    <w:uiPriority w:val="99"/>
    <w:tblPr>
      <w:tblStyle w:val="3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ody Text"/>
    <w:basedOn w:val="1"/>
    <w:link w:val="110"/>
    <w:uiPriority w:val="99"/>
    <w:pPr>
      <w:spacing w:after="200"/>
    </w:pPr>
    <w:rPr>
      <w:rFonts w:ascii="Times New Roman" w:hAnsi="Times New Roman" w:eastAsia="宋体" w:cs="Times New Roman"/>
      <w:szCs w:val="20"/>
      <w:lang w:eastAsia="zh-CN"/>
    </w:rPr>
  </w:style>
  <w:style w:type="paragraph" w:styleId="12">
    <w:name w:val="toc 7"/>
    <w:basedOn w:val="1"/>
    <w:next w:val="1"/>
    <w:uiPriority w:val="99"/>
    <w:pPr>
      <w:spacing w:after="100"/>
      <w:ind w:left="1200"/>
    </w:pPr>
  </w:style>
  <w:style w:type="paragraph" w:styleId="13">
    <w:name w:val="List Bullet 4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99"/>
    <w:pPr>
      <w:spacing w:after="200"/>
    </w:pPr>
    <w:rPr>
      <w:b/>
      <w:bCs/>
      <w:color w:val="A9122A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link w:val="113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List Bullet 2"/>
    <w:basedOn w:val="1"/>
    <w:uiPriority w:val="99"/>
    <w:pPr>
      <w:numPr>
        <w:ilvl w:val="0"/>
        <w:numId w:val="5"/>
      </w:numPr>
      <w:contextualSpacing/>
    </w:pPr>
  </w:style>
  <w:style w:type="paragraph" w:styleId="20">
    <w:name w:val="toc 5"/>
    <w:basedOn w:val="1"/>
    <w:next w:val="1"/>
    <w:uiPriority w:val="99"/>
    <w:pPr>
      <w:spacing w:after="100"/>
      <w:ind w:left="800"/>
    </w:pPr>
  </w:style>
  <w:style w:type="paragraph" w:styleId="21">
    <w:name w:val="toc 3"/>
    <w:basedOn w:val="1"/>
    <w:next w:val="1"/>
    <w:uiPriority w:val="99"/>
    <w:pPr>
      <w:spacing w:after="100"/>
      <w:ind w:left="400"/>
    </w:pPr>
  </w:style>
  <w:style w:type="paragraph" w:styleId="22">
    <w:name w:val="List Bullet 5"/>
    <w:basedOn w:val="1"/>
    <w:uiPriority w:val="99"/>
    <w:pPr>
      <w:numPr>
        <w:ilvl w:val="0"/>
        <w:numId w:val="6"/>
      </w:numPr>
      <w:contextualSpacing/>
    </w:pPr>
  </w:style>
  <w:style w:type="paragraph" w:styleId="23">
    <w:name w:val="toc 8"/>
    <w:basedOn w:val="1"/>
    <w:next w:val="1"/>
    <w:uiPriority w:val="99"/>
    <w:pPr>
      <w:spacing w:after="100"/>
      <w:ind w:left="1400"/>
    </w:pPr>
  </w:style>
  <w:style w:type="paragraph" w:styleId="24">
    <w:name w:val="endnote text"/>
    <w:basedOn w:val="1"/>
    <w:link w:val="126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styleId="25">
    <w:name w:val="footer"/>
    <w:basedOn w:val="1"/>
    <w:link w:val="127"/>
    <w:uiPriority w:val="99"/>
    <w:pPr>
      <w:tabs>
        <w:tab w:val="center" w:pos="4680"/>
        <w:tab w:val="right" w:pos="9360"/>
      </w:tabs>
      <w:spacing w:before="200"/>
      <w:jc w:val="right"/>
    </w:pPr>
    <w:rPr>
      <w:rFonts w:ascii="Times New Roman" w:hAnsi="Times New Roman" w:eastAsia="宋体" w:cs="Times New Roman"/>
      <w:b/>
      <w:color w:val="A9122A"/>
      <w:szCs w:val="20"/>
      <w:lang w:eastAsia="zh-CN"/>
    </w:rPr>
  </w:style>
  <w:style w:type="paragraph" w:styleId="26">
    <w:name w:val="header"/>
    <w:basedOn w:val="1"/>
    <w:link w:val="130"/>
    <w:uiPriority w:val="99"/>
    <w:pPr>
      <w:tabs>
        <w:tab w:val="center" w:pos="4680"/>
        <w:tab w:val="right" w:pos="9360"/>
      </w:tabs>
      <w:spacing w:after="200"/>
    </w:pPr>
    <w:rPr>
      <w:rFonts w:ascii="Times New Roman" w:hAnsi="Times New Roman" w:eastAsia="宋体" w:cs="Times New Roman"/>
      <w:szCs w:val="20"/>
      <w:lang w:eastAsia="zh-CN"/>
    </w:rPr>
  </w:style>
  <w:style w:type="paragraph" w:styleId="27">
    <w:name w:val="toc 1"/>
    <w:basedOn w:val="1"/>
    <w:next w:val="1"/>
    <w:uiPriority w:val="99"/>
    <w:pPr>
      <w:spacing w:after="100"/>
    </w:pPr>
  </w:style>
  <w:style w:type="paragraph" w:styleId="28">
    <w:name w:val="toc 4"/>
    <w:basedOn w:val="1"/>
    <w:next w:val="1"/>
    <w:uiPriority w:val="99"/>
    <w:pPr>
      <w:spacing w:after="100"/>
      <w:ind w:left="600"/>
    </w:pPr>
  </w:style>
  <w:style w:type="paragraph" w:styleId="29">
    <w:name w:val="Subtitle"/>
    <w:basedOn w:val="1"/>
    <w:next w:val="1"/>
    <w:link w:val="132"/>
    <w:qFormat/>
    <w:uiPriority w:val="99"/>
    <w:rPr>
      <w:rFonts w:cs="Times New Roman"/>
      <w:i/>
      <w:iCs/>
      <w:color w:val="A9122A"/>
      <w:spacing w:val="15"/>
      <w:sz w:val="24"/>
      <w:szCs w:val="24"/>
      <w:lang w:eastAsia="zh-CN"/>
    </w:rPr>
  </w:style>
  <w:style w:type="paragraph" w:styleId="30">
    <w:name w:val="footnote text"/>
    <w:basedOn w:val="1"/>
    <w:link w:val="133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styleId="31">
    <w:name w:val="toc 6"/>
    <w:basedOn w:val="1"/>
    <w:next w:val="1"/>
    <w:uiPriority w:val="99"/>
    <w:pPr>
      <w:spacing w:after="100"/>
      <w:ind w:left="1000"/>
    </w:pPr>
  </w:style>
  <w:style w:type="paragraph" w:styleId="32">
    <w:name w:val="toc 2"/>
    <w:basedOn w:val="1"/>
    <w:next w:val="1"/>
    <w:uiPriority w:val="99"/>
    <w:pPr>
      <w:spacing w:after="100"/>
      <w:ind w:left="200"/>
    </w:pPr>
  </w:style>
  <w:style w:type="paragraph" w:styleId="33">
    <w:name w:val="toc 9"/>
    <w:basedOn w:val="1"/>
    <w:next w:val="1"/>
    <w:uiPriority w:val="99"/>
    <w:pPr>
      <w:spacing w:after="100"/>
      <w:ind w:left="1600"/>
    </w:pPr>
  </w:style>
  <w:style w:type="paragraph" w:styleId="34">
    <w:name w:val="Title"/>
    <w:basedOn w:val="1"/>
    <w:next w:val="1"/>
    <w:link w:val="137"/>
    <w:qFormat/>
    <w:uiPriority w:val="99"/>
    <w:pPr>
      <w:spacing w:after="120"/>
    </w:pPr>
    <w:rPr>
      <w:rFonts w:cs="Times New Roman"/>
      <w:b/>
      <w:color w:val="A9122A"/>
      <w:spacing w:val="5"/>
      <w:kern w:val="28"/>
      <w:sz w:val="36"/>
      <w:szCs w:val="36"/>
      <w:lang w:eastAsia="zh-CN"/>
    </w:rPr>
  </w:style>
  <w:style w:type="character" w:styleId="36">
    <w:name w:val="page number"/>
    <w:basedOn w:val="35"/>
    <w:uiPriority w:val="99"/>
    <w:rPr>
      <w:rFonts w:cs="Times New Roman"/>
    </w:rPr>
  </w:style>
  <w:style w:type="character" w:styleId="37">
    <w:name w:val="Hyperlink"/>
    <w:basedOn w:val="35"/>
    <w:uiPriority w:val="99"/>
    <w:rPr>
      <w:rFonts w:cs="Times New Roman"/>
      <w:color w:val="002FFF"/>
      <w:u w:val="single"/>
    </w:rPr>
  </w:style>
  <w:style w:type="paragraph" w:customStyle="1" w:styleId="39">
    <w:name w:val="批注主题1"/>
    <w:basedOn w:val="17"/>
    <w:next w:val="17"/>
    <w:link w:val="111"/>
    <w:uiPriority w:val="99"/>
    <w:rPr>
      <w:b/>
    </w:rPr>
  </w:style>
  <w:style w:type="paragraph" w:customStyle="1" w:styleId="40">
    <w:name w:val="正文首行缩进1"/>
    <w:basedOn w:val="3"/>
    <w:link w:val="114"/>
    <w:uiPriority w:val="99"/>
    <w:pPr>
      <w:spacing w:after="0"/>
      <w:ind w:firstLine="360"/>
    </w:pPr>
  </w:style>
  <w:style w:type="paragraph" w:customStyle="1" w:styleId="41">
    <w:name w:val="宏文本1"/>
    <w:link w:val="115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eastAsia="宋体" w:cs="Times New Roman"/>
      <w:kern w:val="0"/>
      <w:sz w:val="20"/>
      <w:szCs w:val="20"/>
      <w:lang w:val="en-US" w:eastAsia="zh-CN" w:bidi="ar-SA"/>
    </w:rPr>
  </w:style>
  <w:style w:type="paragraph" w:customStyle="1" w:styleId="42">
    <w:name w:val="注释标题1"/>
    <w:basedOn w:val="1"/>
    <w:next w:val="1"/>
    <w:link w:val="116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customStyle="1" w:styleId="43">
    <w:name w:val="电子邮件签名1"/>
    <w:basedOn w:val="1"/>
    <w:link w:val="117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customStyle="1" w:styleId="44">
    <w:name w:val="文档结构图1"/>
    <w:basedOn w:val="1"/>
    <w:link w:val="118"/>
    <w:uiPriority w:val="99"/>
    <w:rPr>
      <w:rFonts w:ascii="Tahoma" w:hAnsi="Tahoma" w:eastAsia="宋体" w:cs="Times New Roman"/>
      <w:sz w:val="16"/>
      <w:szCs w:val="20"/>
      <w:lang w:eastAsia="zh-CN"/>
    </w:rPr>
  </w:style>
  <w:style w:type="paragraph" w:customStyle="1" w:styleId="45">
    <w:name w:val="称呼1"/>
    <w:basedOn w:val="1"/>
    <w:next w:val="1"/>
    <w:link w:val="119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customStyle="1" w:styleId="46">
    <w:name w:val="正文文本 31"/>
    <w:basedOn w:val="1"/>
    <w:link w:val="120"/>
    <w:uiPriority w:val="99"/>
    <w:pPr>
      <w:spacing w:after="120"/>
    </w:pPr>
    <w:rPr>
      <w:rFonts w:ascii="Times New Roman" w:hAnsi="Times New Roman" w:eastAsia="宋体" w:cs="Times New Roman"/>
      <w:sz w:val="16"/>
      <w:szCs w:val="20"/>
      <w:lang w:eastAsia="zh-CN"/>
    </w:rPr>
  </w:style>
  <w:style w:type="paragraph" w:customStyle="1" w:styleId="47">
    <w:name w:val="结束语1"/>
    <w:basedOn w:val="1"/>
    <w:link w:val="121"/>
    <w:uiPriority w:val="99"/>
    <w:pPr>
      <w:ind w:left="4320"/>
    </w:pPr>
    <w:rPr>
      <w:rFonts w:ascii="Times New Roman" w:hAnsi="Times New Roman" w:eastAsia="宋体" w:cs="Times New Roman"/>
      <w:szCs w:val="20"/>
      <w:lang w:eastAsia="zh-CN"/>
    </w:rPr>
  </w:style>
  <w:style w:type="paragraph" w:customStyle="1" w:styleId="48">
    <w:name w:val="HTML 地址1"/>
    <w:basedOn w:val="1"/>
    <w:link w:val="122"/>
    <w:uiPriority w:val="99"/>
    <w:rPr>
      <w:rFonts w:ascii="Times New Roman" w:hAnsi="Times New Roman" w:eastAsia="宋体" w:cs="Times New Roman"/>
      <w:i/>
      <w:szCs w:val="20"/>
      <w:lang w:eastAsia="zh-CN"/>
    </w:rPr>
  </w:style>
  <w:style w:type="paragraph" w:customStyle="1" w:styleId="49">
    <w:name w:val="纯文本1"/>
    <w:basedOn w:val="1"/>
    <w:link w:val="123"/>
    <w:uiPriority w:val="99"/>
    <w:rPr>
      <w:rFonts w:ascii="Consolas" w:hAnsi="Consolas" w:eastAsia="宋体" w:cs="Times New Roman"/>
      <w:sz w:val="21"/>
      <w:szCs w:val="20"/>
      <w:lang w:eastAsia="zh-CN"/>
    </w:rPr>
  </w:style>
  <w:style w:type="paragraph" w:customStyle="1" w:styleId="50">
    <w:name w:val="日期1"/>
    <w:basedOn w:val="1"/>
    <w:next w:val="1"/>
    <w:link w:val="124"/>
    <w:uiPriority w:val="99"/>
    <w:rPr>
      <w:rFonts w:ascii="Times New Roman" w:hAnsi="Times New Roman" w:eastAsia="宋体" w:cs="Times New Roman"/>
      <w:szCs w:val="20"/>
      <w:lang w:eastAsia="zh-CN"/>
    </w:rPr>
  </w:style>
  <w:style w:type="paragraph" w:customStyle="1" w:styleId="51">
    <w:name w:val="正文文本缩进 21"/>
    <w:basedOn w:val="1"/>
    <w:link w:val="125"/>
    <w:uiPriority w:val="99"/>
    <w:pPr>
      <w:spacing w:after="120" w:line="480" w:lineRule="auto"/>
      <w:ind w:left="360"/>
    </w:pPr>
    <w:rPr>
      <w:rFonts w:ascii="Times New Roman" w:hAnsi="Times New Roman" w:eastAsia="宋体" w:cs="Times New Roman"/>
      <w:szCs w:val="20"/>
      <w:lang w:eastAsia="zh-CN"/>
    </w:rPr>
  </w:style>
  <w:style w:type="paragraph" w:customStyle="1" w:styleId="52">
    <w:name w:val="正文文本 21"/>
    <w:basedOn w:val="1"/>
    <w:link w:val="129"/>
    <w:uiPriority w:val="99"/>
    <w:pPr>
      <w:spacing w:after="120"/>
      <w:ind w:left="360"/>
    </w:pPr>
    <w:rPr>
      <w:rFonts w:ascii="Times New Roman" w:hAnsi="Times New Roman" w:eastAsia="宋体" w:cs="Times New Roman"/>
      <w:szCs w:val="20"/>
      <w:lang w:eastAsia="zh-CN"/>
    </w:rPr>
  </w:style>
  <w:style w:type="paragraph" w:customStyle="1" w:styleId="53">
    <w:name w:val="正文首行缩进 21"/>
    <w:basedOn w:val="52"/>
    <w:link w:val="128"/>
    <w:uiPriority w:val="99"/>
    <w:pPr>
      <w:spacing w:after="0"/>
      <w:ind w:firstLine="360"/>
    </w:pPr>
  </w:style>
  <w:style w:type="paragraph" w:customStyle="1" w:styleId="54">
    <w:name w:val="签名1"/>
    <w:basedOn w:val="1"/>
    <w:link w:val="131"/>
    <w:uiPriority w:val="99"/>
    <w:pPr>
      <w:ind w:left="4320"/>
    </w:pPr>
    <w:rPr>
      <w:rFonts w:ascii="Times New Roman" w:hAnsi="Times New Roman" w:eastAsia="宋体" w:cs="Times New Roman"/>
      <w:szCs w:val="20"/>
      <w:lang w:eastAsia="zh-CN"/>
    </w:rPr>
  </w:style>
  <w:style w:type="paragraph" w:customStyle="1" w:styleId="55">
    <w:name w:val="正文文本缩进 31"/>
    <w:basedOn w:val="1"/>
    <w:link w:val="134"/>
    <w:uiPriority w:val="99"/>
    <w:pPr>
      <w:spacing w:after="120"/>
      <w:ind w:left="360"/>
    </w:pPr>
    <w:rPr>
      <w:rFonts w:ascii="Times New Roman" w:hAnsi="Times New Roman" w:eastAsia="宋体" w:cs="Times New Roman"/>
      <w:sz w:val="16"/>
      <w:szCs w:val="20"/>
      <w:lang w:eastAsia="zh-CN"/>
    </w:rPr>
  </w:style>
  <w:style w:type="paragraph" w:customStyle="1" w:styleId="56">
    <w:name w:val="信息标题1"/>
    <w:basedOn w:val="1"/>
    <w:link w:val="135"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cs="Times New Roman"/>
      <w:sz w:val="24"/>
      <w:szCs w:val="20"/>
      <w:shd w:val="pct20" w:color="auto" w:fill="auto"/>
      <w:lang w:eastAsia="zh-CN"/>
    </w:rPr>
  </w:style>
  <w:style w:type="paragraph" w:customStyle="1" w:styleId="57">
    <w:name w:val="HTML 预设格式1"/>
    <w:basedOn w:val="1"/>
    <w:link w:val="136"/>
    <w:uiPriority w:val="99"/>
    <w:rPr>
      <w:rFonts w:ascii="Consolas" w:hAnsi="Consolas" w:eastAsia="宋体" w:cs="Times New Roman"/>
      <w:szCs w:val="20"/>
      <w:lang w:eastAsia="zh-CN"/>
    </w:rPr>
  </w:style>
  <w:style w:type="paragraph" w:customStyle="1" w:styleId="58">
    <w:name w:val="文本块1"/>
    <w:basedOn w:val="1"/>
    <w:link w:val="140"/>
    <w:uiPriority w:val="99"/>
    <w:pPr>
      <w:pBdr>
        <w:top w:val="single" w:color="A9122A" w:sz="2" w:space="10"/>
        <w:left w:val="single" w:color="A9122A" w:sz="2" w:space="10"/>
        <w:bottom w:val="single" w:color="A9122A" w:sz="2" w:space="10"/>
        <w:right w:val="single" w:color="A9122A" w:sz="2" w:space="10"/>
      </w:pBdr>
      <w:ind w:left="1152" w:right="1152"/>
    </w:pPr>
    <w:rPr>
      <w:rFonts w:ascii="Times New Roman" w:hAnsi="Times New Roman" w:eastAsia="宋体" w:cs="Times New Roman"/>
      <w:i/>
      <w:color w:val="000000"/>
      <w:szCs w:val="20"/>
      <w:lang w:eastAsia="zh-CN"/>
    </w:rPr>
  </w:style>
  <w:style w:type="paragraph" w:customStyle="1" w:styleId="59">
    <w:name w:val="批注框文本 Char Char"/>
    <w:basedOn w:val="1"/>
    <w:link w:val="138"/>
    <w:uiPriority w:val="99"/>
    <w:rPr>
      <w:rFonts w:ascii="Tahoma" w:hAnsi="Tahoma" w:eastAsia="宋体" w:cs="Times New Roman"/>
      <w:sz w:val="16"/>
      <w:szCs w:val="20"/>
      <w:lang w:eastAsia="zh-CN"/>
    </w:rPr>
  </w:style>
  <w:style w:type="paragraph" w:customStyle="1" w:styleId="60">
    <w:name w:val="Contact Details"/>
    <w:basedOn w:val="1"/>
    <w:uiPriority w:val="99"/>
    <w:rPr>
      <w:b/>
      <w:sz w:val="18"/>
      <w:szCs w:val="18"/>
    </w:rPr>
  </w:style>
  <w:style w:type="paragraph" w:customStyle="1" w:styleId="61">
    <w:name w:val="Initials"/>
    <w:basedOn w:val="1"/>
    <w:uiPriority w:val="99"/>
    <w:pPr>
      <w:jc w:val="center"/>
    </w:pPr>
    <w:rPr>
      <w:b/>
      <w:color w:val="A9122A"/>
      <w:sz w:val="106"/>
    </w:rPr>
  </w:style>
  <w:style w:type="paragraph" w:customStyle="1" w:styleId="62">
    <w:name w:val="书目1"/>
    <w:basedOn w:val="1"/>
    <w:next w:val="1"/>
    <w:uiPriority w:val="99"/>
  </w:style>
  <w:style w:type="paragraph" w:customStyle="1" w:styleId="63">
    <w:name w:val="收信人地址1"/>
    <w:basedOn w:val="1"/>
    <w:uiPriority w:val="99"/>
    <w:pPr>
      <w:ind w:left="2880"/>
    </w:pPr>
    <w:rPr>
      <w:sz w:val="24"/>
      <w:szCs w:val="24"/>
    </w:rPr>
  </w:style>
  <w:style w:type="paragraph" w:customStyle="1" w:styleId="64">
    <w:name w:val="寄信人地址1"/>
    <w:basedOn w:val="1"/>
    <w:uiPriority w:val="99"/>
    <w:rPr>
      <w:szCs w:val="20"/>
    </w:rPr>
  </w:style>
  <w:style w:type="paragraph" w:customStyle="1" w:styleId="65">
    <w:name w:val="索引 11"/>
    <w:basedOn w:val="1"/>
    <w:next w:val="1"/>
    <w:uiPriority w:val="99"/>
    <w:pPr>
      <w:ind w:left="200" w:hanging="200"/>
    </w:pPr>
  </w:style>
  <w:style w:type="paragraph" w:customStyle="1" w:styleId="66">
    <w:name w:val="索引 21"/>
    <w:basedOn w:val="1"/>
    <w:next w:val="1"/>
    <w:uiPriority w:val="99"/>
    <w:pPr>
      <w:ind w:left="400" w:hanging="200"/>
    </w:pPr>
  </w:style>
  <w:style w:type="paragraph" w:customStyle="1" w:styleId="67">
    <w:name w:val="索引 31"/>
    <w:basedOn w:val="1"/>
    <w:next w:val="1"/>
    <w:uiPriority w:val="99"/>
    <w:pPr>
      <w:ind w:left="600" w:hanging="200"/>
    </w:pPr>
  </w:style>
  <w:style w:type="paragraph" w:customStyle="1" w:styleId="68">
    <w:name w:val="索引 41"/>
    <w:basedOn w:val="1"/>
    <w:next w:val="1"/>
    <w:uiPriority w:val="99"/>
    <w:pPr>
      <w:ind w:left="800" w:hanging="200"/>
    </w:pPr>
  </w:style>
  <w:style w:type="paragraph" w:customStyle="1" w:styleId="69">
    <w:name w:val="索引 51"/>
    <w:basedOn w:val="1"/>
    <w:next w:val="1"/>
    <w:uiPriority w:val="99"/>
    <w:pPr>
      <w:ind w:left="1000" w:hanging="200"/>
    </w:pPr>
  </w:style>
  <w:style w:type="paragraph" w:customStyle="1" w:styleId="70">
    <w:name w:val="索引 61"/>
    <w:basedOn w:val="1"/>
    <w:next w:val="1"/>
    <w:uiPriority w:val="99"/>
    <w:pPr>
      <w:ind w:left="1200" w:hanging="200"/>
    </w:pPr>
  </w:style>
  <w:style w:type="paragraph" w:customStyle="1" w:styleId="71">
    <w:name w:val="索引 71"/>
    <w:basedOn w:val="1"/>
    <w:next w:val="1"/>
    <w:uiPriority w:val="99"/>
    <w:pPr>
      <w:ind w:left="1400" w:hanging="200"/>
    </w:pPr>
  </w:style>
  <w:style w:type="paragraph" w:customStyle="1" w:styleId="72">
    <w:name w:val="索引 81"/>
    <w:basedOn w:val="1"/>
    <w:next w:val="1"/>
    <w:uiPriority w:val="99"/>
    <w:pPr>
      <w:ind w:left="1600" w:hanging="200"/>
    </w:pPr>
  </w:style>
  <w:style w:type="paragraph" w:customStyle="1" w:styleId="73">
    <w:name w:val="索引 91"/>
    <w:basedOn w:val="1"/>
    <w:next w:val="1"/>
    <w:uiPriority w:val="99"/>
    <w:pPr>
      <w:ind w:left="1800" w:hanging="200"/>
    </w:pPr>
  </w:style>
  <w:style w:type="paragraph" w:customStyle="1" w:styleId="74">
    <w:name w:val="索引标题1"/>
    <w:basedOn w:val="1"/>
    <w:next w:val="65"/>
    <w:uiPriority w:val="99"/>
    <w:rPr>
      <w:b/>
      <w:bCs/>
    </w:rPr>
  </w:style>
  <w:style w:type="paragraph" w:customStyle="1" w:styleId="75">
    <w:name w:val="明显引用1"/>
    <w:basedOn w:val="1"/>
    <w:next w:val="1"/>
    <w:link w:val="139"/>
    <w:uiPriority w:val="99"/>
    <w:pPr>
      <w:pBdr>
        <w:bottom w:val="single" w:color="A9122A" w:sz="4" w:space="4"/>
      </w:pBdr>
      <w:spacing w:before="200" w:after="280"/>
      <w:ind w:left="936" w:right="936"/>
    </w:pPr>
    <w:rPr>
      <w:rFonts w:ascii="Times New Roman" w:hAnsi="Times New Roman" w:eastAsia="宋体" w:cs="Times New Roman"/>
      <w:b/>
      <w:i/>
      <w:color w:val="A9122A"/>
      <w:szCs w:val="20"/>
      <w:lang w:eastAsia="zh-CN"/>
    </w:rPr>
  </w:style>
  <w:style w:type="paragraph" w:customStyle="1" w:styleId="76">
    <w:name w:val="列表1"/>
    <w:basedOn w:val="1"/>
    <w:uiPriority w:val="99"/>
    <w:pPr>
      <w:ind w:left="360" w:hanging="360"/>
      <w:contextualSpacing/>
    </w:pPr>
  </w:style>
  <w:style w:type="paragraph" w:customStyle="1" w:styleId="77">
    <w:name w:val="列表 21"/>
    <w:basedOn w:val="1"/>
    <w:uiPriority w:val="99"/>
    <w:pPr>
      <w:ind w:left="720" w:hanging="360"/>
      <w:contextualSpacing/>
    </w:pPr>
  </w:style>
  <w:style w:type="paragraph" w:customStyle="1" w:styleId="78">
    <w:name w:val="列表 31"/>
    <w:basedOn w:val="1"/>
    <w:uiPriority w:val="99"/>
    <w:pPr>
      <w:ind w:left="1080" w:hanging="360"/>
      <w:contextualSpacing/>
    </w:pPr>
  </w:style>
  <w:style w:type="paragraph" w:customStyle="1" w:styleId="79">
    <w:name w:val="列表 41"/>
    <w:basedOn w:val="1"/>
    <w:uiPriority w:val="99"/>
    <w:pPr>
      <w:ind w:left="1440" w:hanging="360"/>
      <w:contextualSpacing/>
    </w:pPr>
  </w:style>
  <w:style w:type="paragraph" w:customStyle="1" w:styleId="80">
    <w:name w:val="列表 51"/>
    <w:basedOn w:val="1"/>
    <w:uiPriority w:val="99"/>
    <w:pPr>
      <w:ind w:left="1800" w:hanging="360"/>
      <w:contextualSpacing/>
    </w:pPr>
  </w:style>
  <w:style w:type="paragraph" w:customStyle="1" w:styleId="81">
    <w:name w:val="列表接续1"/>
    <w:basedOn w:val="1"/>
    <w:uiPriority w:val="99"/>
    <w:pPr>
      <w:spacing w:after="120"/>
      <w:ind w:left="360"/>
      <w:contextualSpacing/>
    </w:pPr>
  </w:style>
  <w:style w:type="paragraph" w:customStyle="1" w:styleId="82">
    <w:name w:val="列表接续 21"/>
    <w:basedOn w:val="1"/>
    <w:uiPriority w:val="99"/>
    <w:pPr>
      <w:spacing w:after="120"/>
      <w:ind w:left="720"/>
      <w:contextualSpacing/>
    </w:pPr>
  </w:style>
  <w:style w:type="paragraph" w:customStyle="1" w:styleId="83">
    <w:name w:val="列表接续 31"/>
    <w:basedOn w:val="1"/>
    <w:uiPriority w:val="99"/>
    <w:pPr>
      <w:spacing w:after="120"/>
      <w:ind w:left="1080"/>
      <w:contextualSpacing/>
    </w:pPr>
  </w:style>
  <w:style w:type="paragraph" w:customStyle="1" w:styleId="84">
    <w:name w:val="列表接续 41"/>
    <w:basedOn w:val="1"/>
    <w:uiPriority w:val="99"/>
    <w:pPr>
      <w:spacing w:after="120"/>
      <w:ind w:left="1440"/>
      <w:contextualSpacing/>
    </w:pPr>
  </w:style>
  <w:style w:type="paragraph" w:customStyle="1" w:styleId="85">
    <w:name w:val="列表接续 51"/>
    <w:basedOn w:val="1"/>
    <w:uiPriority w:val="99"/>
    <w:pPr>
      <w:spacing w:after="120"/>
      <w:ind w:left="1800"/>
      <w:contextualSpacing/>
    </w:pPr>
  </w:style>
  <w:style w:type="paragraph" w:customStyle="1" w:styleId="86">
    <w:name w:val="列表编号 21"/>
    <w:basedOn w:val="1"/>
    <w:uiPriority w:val="99"/>
    <w:pPr>
      <w:numPr>
        <w:ilvl w:val="0"/>
        <w:numId w:val="7"/>
      </w:numPr>
      <w:contextualSpacing/>
    </w:pPr>
  </w:style>
  <w:style w:type="paragraph" w:customStyle="1" w:styleId="87">
    <w:name w:val="列表编号 31"/>
    <w:basedOn w:val="1"/>
    <w:uiPriority w:val="99"/>
    <w:pPr>
      <w:numPr>
        <w:ilvl w:val="0"/>
        <w:numId w:val="8"/>
      </w:numPr>
      <w:contextualSpacing/>
    </w:pPr>
  </w:style>
  <w:style w:type="paragraph" w:customStyle="1" w:styleId="88">
    <w:name w:val="列表编号 41"/>
    <w:basedOn w:val="1"/>
    <w:uiPriority w:val="99"/>
    <w:pPr>
      <w:numPr>
        <w:ilvl w:val="0"/>
        <w:numId w:val="9"/>
      </w:numPr>
      <w:contextualSpacing/>
    </w:pPr>
  </w:style>
  <w:style w:type="paragraph" w:customStyle="1" w:styleId="89">
    <w:name w:val="列表编号 51"/>
    <w:basedOn w:val="1"/>
    <w:uiPriority w:val="99"/>
    <w:pPr>
      <w:numPr>
        <w:ilvl w:val="0"/>
        <w:numId w:val="10"/>
      </w:numPr>
      <w:contextualSpacing/>
    </w:pPr>
  </w:style>
  <w:style w:type="paragraph" w:customStyle="1" w:styleId="90">
    <w:name w:val="列出段落1"/>
    <w:basedOn w:val="1"/>
    <w:uiPriority w:val="99"/>
    <w:pPr>
      <w:ind w:left="720"/>
      <w:contextualSpacing/>
    </w:pPr>
  </w:style>
  <w:style w:type="paragraph" w:customStyle="1" w:styleId="91">
    <w:name w:val="无间隔1"/>
    <w:uiPriority w:val="99"/>
    <w:rPr>
      <w:rFonts w:ascii="Century Gothic" w:hAnsi="Century Gothic" w:eastAsia="黑体" w:cs="黑体"/>
      <w:kern w:val="0"/>
      <w:sz w:val="20"/>
      <w:szCs w:val="22"/>
      <w:lang w:val="en-US" w:eastAsia="en-US" w:bidi="ar-SA"/>
    </w:rPr>
  </w:style>
  <w:style w:type="paragraph" w:customStyle="1" w:styleId="92">
    <w:name w:val="普通(网站)1"/>
    <w:basedOn w:val="1"/>
    <w:uiPriority w:val="99"/>
    <w:rPr>
      <w:rFonts w:ascii="Times New Roman" w:hAnsi="Times New Roman" w:cs="Times New Roman"/>
      <w:sz w:val="24"/>
      <w:szCs w:val="24"/>
    </w:rPr>
  </w:style>
  <w:style w:type="paragraph" w:customStyle="1" w:styleId="93">
    <w:name w:val="正文缩进1"/>
    <w:basedOn w:val="1"/>
    <w:uiPriority w:val="99"/>
    <w:pPr>
      <w:ind w:left="720"/>
    </w:pPr>
  </w:style>
  <w:style w:type="paragraph" w:customStyle="1" w:styleId="94">
    <w:name w:val="引文目录1"/>
    <w:basedOn w:val="1"/>
    <w:next w:val="1"/>
    <w:uiPriority w:val="99"/>
    <w:pPr>
      <w:ind w:left="200" w:hanging="200"/>
    </w:pPr>
  </w:style>
  <w:style w:type="paragraph" w:customStyle="1" w:styleId="95">
    <w:name w:val="图表目录1"/>
    <w:basedOn w:val="1"/>
    <w:next w:val="1"/>
    <w:uiPriority w:val="99"/>
  </w:style>
  <w:style w:type="paragraph" w:customStyle="1" w:styleId="96">
    <w:name w:val="引文目录标题1"/>
    <w:basedOn w:val="1"/>
    <w:next w:val="1"/>
    <w:uiPriority w:val="99"/>
    <w:pPr>
      <w:spacing w:before="120"/>
    </w:pPr>
    <w:rPr>
      <w:b/>
      <w:bCs/>
      <w:sz w:val="24"/>
      <w:szCs w:val="24"/>
    </w:rPr>
  </w:style>
  <w:style w:type="paragraph" w:customStyle="1" w:styleId="97">
    <w:name w:val="TOC 标题1"/>
    <w:basedOn w:val="2"/>
    <w:next w:val="1"/>
    <w:uiPriority w:val="99"/>
    <w:pPr>
      <w:pBdr>
        <w:bottom w:val="none" w:color="auto" w:sz="0" w:space="0"/>
      </w:pBdr>
      <w:spacing w:after="0"/>
      <w:ind w:left="0" w:right="0" w:firstLine="0"/>
      <w:outlineLvl w:val="9"/>
    </w:pPr>
    <w:rPr>
      <w:color w:val="7D0D1F"/>
      <w:sz w:val="28"/>
      <w:szCs w:val="28"/>
    </w:rPr>
  </w:style>
  <w:style w:type="paragraph" w:customStyle="1" w:styleId="98">
    <w:name w:val="0A028AC75D7A4512BBA9602A3471AC0F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99">
    <w:name w:val="列出段落2"/>
    <w:basedOn w:val="1"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eastAsia="zh-CN"/>
    </w:rPr>
  </w:style>
  <w:style w:type="paragraph" w:customStyle="1" w:styleId="100">
    <w:name w:val="列出段落3"/>
    <w:basedOn w:val="1"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eastAsia="zh-CN"/>
    </w:rPr>
  </w:style>
  <w:style w:type="character" w:customStyle="1" w:styleId="101">
    <w:name w:val="Heading 1 Char"/>
    <w:basedOn w:val="35"/>
    <w:link w:val="2"/>
    <w:semiHidden/>
    <w:locked/>
    <w:uiPriority w:val="99"/>
    <w:rPr>
      <w:rFonts w:ascii="Century Gothic" w:hAnsi="Century Gothic" w:eastAsia="黑体" w:cs="Times New Roman"/>
      <w:b/>
      <w:color w:val="000000"/>
      <w:sz w:val="24"/>
    </w:rPr>
  </w:style>
  <w:style w:type="character" w:customStyle="1" w:styleId="102">
    <w:name w:val="Heading 2 Char"/>
    <w:basedOn w:val="35"/>
    <w:link w:val="4"/>
    <w:semiHidden/>
    <w:locked/>
    <w:uiPriority w:val="99"/>
    <w:rPr>
      <w:rFonts w:ascii="Century Gothic" w:hAnsi="Century Gothic" w:eastAsia="黑体" w:cs="Times New Roman"/>
      <w:b/>
      <w:color w:val="000000"/>
      <w:sz w:val="20"/>
    </w:rPr>
  </w:style>
  <w:style w:type="character" w:customStyle="1" w:styleId="103">
    <w:name w:val="Heading 3 Char"/>
    <w:basedOn w:val="35"/>
    <w:link w:val="5"/>
    <w:semiHidden/>
    <w:locked/>
    <w:uiPriority w:val="99"/>
    <w:rPr>
      <w:rFonts w:ascii="Century Gothic" w:hAnsi="Century Gothic" w:eastAsia="黑体" w:cs="Times New Roman"/>
      <w:b/>
      <w:color w:val="A9122A"/>
      <w:sz w:val="20"/>
    </w:rPr>
  </w:style>
  <w:style w:type="character" w:customStyle="1" w:styleId="104">
    <w:name w:val="Heading 4 Char"/>
    <w:basedOn w:val="35"/>
    <w:link w:val="6"/>
    <w:semiHidden/>
    <w:locked/>
    <w:uiPriority w:val="99"/>
    <w:rPr>
      <w:rFonts w:ascii="Century Gothic" w:hAnsi="Century Gothic" w:eastAsia="黑体" w:cs="Times New Roman"/>
      <w:b/>
      <w:i/>
      <w:color w:val="A9122A"/>
      <w:sz w:val="20"/>
    </w:rPr>
  </w:style>
  <w:style w:type="character" w:customStyle="1" w:styleId="105">
    <w:name w:val="Heading 5 Char"/>
    <w:basedOn w:val="35"/>
    <w:link w:val="7"/>
    <w:semiHidden/>
    <w:locked/>
    <w:uiPriority w:val="99"/>
    <w:rPr>
      <w:rFonts w:ascii="Century Gothic" w:hAnsi="Century Gothic" w:eastAsia="黑体" w:cs="Times New Roman"/>
      <w:color w:val="520814"/>
      <w:sz w:val="20"/>
    </w:rPr>
  </w:style>
  <w:style w:type="character" w:customStyle="1" w:styleId="106">
    <w:name w:val="Heading 6 Char"/>
    <w:basedOn w:val="35"/>
    <w:link w:val="8"/>
    <w:semiHidden/>
    <w:locked/>
    <w:uiPriority w:val="99"/>
    <w:rPr>
      <w:rFonts w:ascii="Century Gothic" w:hAnsi="Century Gothic" w:eastAsia="黑体" w:cs="Times New Roman"/>
      <w:i/>
      <w:color w:val="520814"/>
      <w:sz w:val="20"/>
    </w:rPr>
  </w:style>
  <w:style w:type="character" w:customStyle="1" w:styleId="107">
    <w:name w:val="Heading 7 Char"/>
    <w:basedOn w:val="35"/>
    <w:link w:val="9"/>
    <w:semiHidden/>
    <w:locked/>
    <w:uiPriority w:val="99"/>
    <w:rPr>
      <w:rFonts w:ascii="Century Gothic" w:hAnsi="Century Gothic" w:eastAsia="黑体" w:cs="Times New Roman"/>
      <w:i/>
      <w:color w:val="3F3F3F"/>
      <w:sz w:val="20"/>
    </w:rPr>
  </w:style>
  <w:style w:type="character" w:customStyle="1" w:styleId="108">
    <w:name w:val="Heading 8 Char"/>
    <w:basedOn w:val="35"/>
    <w:link w:val="10"/>
    <w:semiHidden/>
    <w:locked/>
    <w:uiPriority w:val="99"/>
    <w:rPr>
      <w:rFonts w:ascii="Century Gothic" w:hAnsi="Century Gothic" w:eastAsia="黑体" w:cs="Times New Roman"/>
      <w:color w:val="3F3F3F"/>
      <w:sz w:val="20"/>
    </w:rPr>
  </w:style>
  <w:style w:type="character" w:customStyle="1" w:styleId="109">
    <w:name w:val="Heading 9 Char"/>
    <w:basedOn w:val="35"/>
    <w:link w:val="11"/>
    <w:semiHidden/>
    <w:locked/>
    <w:uiPriority w:val="99"/>
    <w:rPr>
      <w:rFonts w:ascii="Century Gothic" w:hAnsi="Century Gothic" w:eastAsia="黑体" w:cs="Times New Roman"/>
      <w:i/>
      <w:color w:val="3F3F3F"/>
      <w:sz w:val="20"/>
    </w:rPr>
  </w:style>
  <w:style w:type="character" w:customStyle="1" w:styleId="110">
    <w:name w:val="Body Text Char"/>
    <w:basedOn w:val="35"/>
    <w:link w:val="3"/>
    <w:semiHidden/>
    <w:locked/>
    <w:uiPriority w:val="99"/>
    <w:rPr>
      <w:rFonts w:cs="Times New Roman"/>
      <w:sz w:val="20"/>
    </w:rPr>
  </w:style>
  <w:style w:type="character" w:customStyle="1" w:styleId="111">
    <w:name w:val="批注主题 Char"/>
    <w:link w:val="39"/>
    <w:semiHidden/>
    <w:locked/>
    <w:uiPriority w:val="99"/>
    <w:rPr>
      <w:b/>
      <w:sz w:val="20"/>
    </w:rPr>
  </w:style>
  <w:style w:type="character" w:customStyle="1" w:styleId="112">
    <w:name w:val="Comment Text Char"/>
    <w:semiHidden/>
    <w:locked/>
    <w:uiPriority w:val="99"/>
    <w:rPr>
      <w:sz w:val="20"/>
    </w:rPr>
  </w:style>
  <w:style w:type="character" w:customStyle="1" w:styleId="113">
    <w:name w:val="Comment Text Char1"/>
    <w:basedOn w:val="35"/>
    <w:link w:val="17"/>
    <w:semiHidden/>
    <w:locked/>
    <w:uiPriority w:val="99"/>
    <w:rPr>
      <w:rFonts w:ascii="Century Gothic" w:hAnsi="Century Gothic" w:eastAsia="黑体" w:cs="黑体"/>
      <w:kern w:val="0"/>
      <w:sz w:val="20"/>
      <w:lang w:eastAsia="en-US"/>
    </w:rPr>
  </w:style>
  <w:style w:type="character" w:customStyle="1" w:styleId="114">
    <w:name w:val="正文首行缩进 Char"/>
    <w:link w:val="40"/>
    <w:semiHidden/>
    <w:locked/>
    <w:uiPriority w:val="99"/>
    <w:rPr>
      <w:sz w:val="20"/>
    </w:rPr>
  </w:style>
  <w:style w:type="character" w:customStyle="1" w:styleId="115">
    <w:name w:val="宏文本 Char"/>
    <w:link w:val="41"/>
    <w:locked/>
    <w:uiPriority w:val="99"/>
    <w:rPr>
      <w:rFonts w:ascii="Consolas" w:hAnsi="Consolas"/>
      <w:lang w:val="en-US" w:eastAsia="zh-CN"/>
    </w:rPr>
  </w:style>
  <w:style w:type="character" w:customStyle="1" w:styleId="116">
    <w:name w:val="注释标题 Char"/>
    <w:link w:val="42"/>
    <w:semiHidden/>
    <w:locked/>
    <w:uiPriority w:val="99"/>
    <w:rPr>
      <w:sz w:val="20"/>
    </w:rPr>
  </w:style>
  <w:style w:type="character" w:customStyle="1" w:styleId="117">
    <w:name w:val="电子邮件签名 Char"/>
    <w:link w:val="43"/>
    <w:semiHidden/>
    <w:locked/>
    <w:uiPriority w:val="99"/>
    <w:rPr>
      <w:sz w:val="20"/>
    </w:rPr>
  </w:style>
  <w:style w:type="character" w:customStyle="1" w:styleId="118">
    <w:name w:val="文档结构图 Char"/>
    <w:link w:val="44"/>
    <w:semiHidden/>
    <w:locked/>
    <w:uiPriority w:val="99"/>
    <w:rPr>
      <w:rFonts w:ascii="Tahoma" w:hAnsi="Tahoma"/>
      <w:sz w:val="16"/>
    </w:rPr>
  </w:style>
  <w:style w:type="character" w:customStyle="1" w:styleId="119">
    <w:name w:val="称呼 Char"/>
    <w:link w:val="45"/>
    <w:semiHidden/>
    <w:locked/>
    <w:uiPriority w:val="99"/>
    <w:rPr>
      <w:sz w:val="20"/>
    </w:rPr>
  </w:style>
  <w:style w:type="character" w:customStyle="1" w:styleId="120">
    <w:name w:val="正文文本 3 Char"/>
    <w:link w:val="46"/>
    <w:semiHidden/>
    <w:locked/>
    <w:uiPriority w:val="99"/>
    <w:rPr>
      <w:sz w:val="16"/>
    </w:rPr>
  </w:style>
  <w:style w:type="character" w:customStyle="1" w:styleId="121">
    <w:name w:val="结束语 Char"/>
    <w:link w:val="47"/>
    <w:semiHidden/>
    <w:locked/>
    <w:uiPriority w:val="99"/>
    <w:rPr>
      <w:sz w:val="20"/>
    </w:rPr>
  </w:style>
  <w:style w:type="character" w:customStyle="1" w:styleId="122">
    <w:name w:val="HTML 地址 Char"/>
    <w:link w:val="48"/>
    <w:semiHidden/>
    <w:locked/>
    <w:uiPriority w:val="99"/>
    <w:rPr>
      <w:i/>
      <w:sz w:val="20"/>
    </w:rPr>
  </w:style>
  <w:style w:type="character" w:customStyle="1" w:styleId="123">
    <w:name w:val="纯文本 Char"/>
    <w:link w:val="49"/>
    <w:semiHidden/>
    <w:locked/>
    <w:uiPriority w:val="99"/>
    <w:rPr>
      <w:rFonts w:ascii="Consolas" w:hAnsi="Consolas"/>
      <w:sz w:val="21"/>
    </w:rPr>
  </w:style>
  <w:style w:type="character" w:customStyle="1" w:styleId="124">
    <w:name w:val="日期 Char"/>
    <w:link w:val="50"/>
    <w:semiHidden/>
    <w:locked/>
    <w:uiPriority w:val="99"/>
    <w:rPr>
      <w:sz w:val="20"/>
    </w:rPr>
  </w:style>
  <w:style w:type="character" w:customStyle="1" w:styleId="125">
    <w:name w:val="正文文本缩进 2 Char"/>
    <w:link w:val="51"/>
    <w:semiHidden/>
    <w:locked/>
    <w:uiPriority w:val="99"/>
    <w:rPr>
      <w:sz w:val="20"/>
    </w:rPr>
  </w:style>
  <w:style w:type="character" w:customStyle="1" w:styleId="126">
    <w:name w:val="Endnote Text Char"/>
    <w:basedOn w:val="35"/>
    <w:link w:val="24"/>
    <w:semiHidden/>
    <w:locked/>
    <w:uiPriority w:val="99"/>
    <w:rPr>
      <w:rFonts w:cs="Times New Roman"/>
      <w:sz w:val="20"/>
    </w:rPr>
  </w:style>
  <w:style w:type="character" w:customStyle="1" w:styleId="127">
    <w:name w:val="Footer Char"/>
    <w:basedOn w:val="35"/>
    <w:link w:val="25"/>
    <w:semiHidden/>
    <w:locked/>
    <w:uiPriority w:val="99"/>
    <w:rPr>
      <w:rFonts w:cs="Times New Roman"/>
      <w:b/>
      <w:color w:val="A9122A"/>
      <w:sz w:val="20"/>
    </w:rPr>
  </w:style>
  <w:style w:type="character" w:customStyle="1" w:styleId="128">
    <w:name w:val="正文首行缩进 2 Char"/>
    <w:link w:val="53"/>
    <w:semiHidden/>
    <w:locked/>
    <w:uiPriority w:val="99"/>
    <w:rPr>
      <w:sz w:val="20"/>
    </w:rPr>
  </w:style>
  <w:style w:type="character" w:customStyle="1" w:styleId="129">
    <w:name w:val="正文文本 2 Char"/>
    <w:link w:val="52"/>
    <w:semiHidden/>
    <w:locked/>
    <w:uiPriority w:val="99"/>
    <w:rPr>
      <w:sz w:val="20"/>
    </w:rPr>
  </w:style>
  <w:style w:type="character" w:customStyle="1" w:styleId="130">
    <w:name w:val="Header Char"/>
    <w:basedOn w:val="35"/>
    <w:link w:val="26"/>
    <w:semiHidden/>
    <w:locked/>
    <w:uiPriority w:val="99"/>
    <w:rPr>
      <w:rFonts w:cs="Times New Roman"/>
      <w:sz w:val="20"/>
    </w:rPr>
  </w:style>
  <w:style w:type="character" w:customStyle="1" w:styleId="131">
    <w:name w:val="签名 Char"/>
    <w:link w:val="54"/>
    <w:semiHidden/>
    <w:locked/>
    <w:uiPriority w:val="99"/>
    <w:rPr>
      <w:sz w:val="20"/>
    </w:rPr>
  </w:style>
  <w:style w:type="character" w:customStyle="1" w:styleId="132">
    <w:name w:val="Subtitle Char"/>
    <w:basedOn w:val="35"/>
    <w:link w:val="29"/>
    <w:semiHidden/>
    <w:locked/>
    <w:uiPriority w:val="99"/>
    <w:rPr>
      <w:rFonts w:ascii="Century Gothic" w:hAnsi="Century Gothic" w:eastAsia="黑体" w:cs="Times New Roman"/>
      <w:i/>
      <w:color w:val="A9122A"/>
      <w:spacing w:val="15"/>
      <w:sz w:val="24"/>
    </w:rPr>
  </w:style>
  <w:style w:type="character" w:customStyle="1" w:styleId="133">
    <w:name w:val="Footnote Text Char"/>
    <w:basedOn w:val="35"/>
    <w:link w:val="30"/>
    <w:semiHidden/>
    <w:locked/>
    <w:uiPriority w:val="99"/>
    <w:rPr>
      <w:rFonts w:cs="Times New Roman"/>
      <w:sz w:val="20"/>
    </w:rPr>
  </w:style>
  <w:style w:type="character" w:customStyle="1" w:styleId="134">
    <w:name w:val="正文文本缩进 3 Char"/>
    <w:link w:val="55"/>
    <w:semiHidden/>
    <w:locked/>
    <w:uiPriority w:val="99"/>
    <w:rPr>
      <w:sz w:val="16"/>
    </w:rPr>
  </w:style>
  <w:style w:type="character" w:customStyle="1" w:styleId="135">
    <w:name w:val="信息标题 Char"/>
    <w:link w:val="56"/>
    <w:semiHidden/>
    <w:locked/>
    <w:uiPriority w:val="99"/>
    <w:rPr>
      <w:rFonts w:ascii="Century Gothic" w:hAnsi="Century Gothic" w:eastAsia="黑体"/>
      <w:sz w:val="24"/>
      <w:shd w:val="pct20" w:color="auto" w:fill="auto"/>
    </w:rPr>
  </w:style>
  <w:style w:type="character" w:customStyle="1" w:styleId="136">
    <w:name w:val="HTML 预设格式 Char"/>
    <w:link w:val="57"/>
    <w:semiHidden/>
    <w:locked/>
    <w:uiPriority w:val="99"/>
    <w:rPr>
      <w:rFonts w:ascii="Consolas" w:hAnsi="Consolas"/>
      <w:sz w:val="20"/>
    </w:rPr>
  </w:style>
  <w:style w:type="character" w:customStyle="1" w:styleId="137">
    <w:name w:val="Title Char"/>
    <w:basedOn w:val="35"/>
    <w:link w:val="34"/>
    <w:semiHidden/>
    <w:locked/>
    <w:uiPriority w:val="99"/>
    <w:rPr>
      <w:rFonts w:ascii="Century Gothic" w:hAnsi="Century Gothic" w:eastAsia="黑体" w:cs="Times New Roman"/>
      <w:b/>
      <w:color w:val="A9122A"/>
      <w:spacing w:val="5"/>
      <w:kern w:val="28"/>
      <w:sz w:val="36"/>
    </w:rPr>
  </w:style>
  <w:style w:type="character" w:customStyle="1" w:styleId="138">
    <w:name w:val="批注框文本 Char Char Char Char"/>
    <w:link w:val="59"/>
    <w:semiHidden/>
    <w:locked/>
    <w:uiPriority w:val="99"/>
    <w:rPr>
      <w:rFonts w:ascii="Tahoma" w:hAnsi="Tahoma"/>
      <w:sz w:val="16"/>
    </w:rPr>
  </w:style>
  <w:style w:type="character" w:customStyle="1" w:styleId="139">
    <w:name w:val="明显引用 Char"/>
    <w:link w:val="75"/>
    <w:semiHidden/>
    <w:locked/>
    <w:uiPriority w:val="99"/>
    <w:rPr>
      <w:b/>
      <w:i/>
      <w:color w:val="A9122A"/>
      <w:sz w:val="20"/>
    </w:rPr>
  </w:style>
  <w:style w:type="character" w:customStyle="1" w:styleId="140">
    <w:name w:val="引用 Char"/>
    <w:link w:val="58"/>
    <w:semiHidden/>
    <w:locked/>
    <w:uiPriority w:val="99"/>
    <w:rPr>
      <w:i/>
      <w:color w:val="000000"/>
      <w:sz w:val="20"/>
    </w:rPr>
  </w:style>
  <w:style w:type="character" w:customStyle="1" w:styleId="141">
    <w:name w:val="apple-style-span"/>
    <w:basedOn w:val="35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237</Words>
  <Characters>1354</Characters>
  <Lines>0</Lines>
  <Paragraphs>0</Paragraphs>
  <TotalTime>0</TotalTime>
  <ScaleCrop>false</ScaleCrop>
  <LinksUpToDate>false</LinksUpToDate>
  <CharactersWithSpaces>0</CharactersWithSpaces>
  <Application>WPS Office 个人版_9.1.0.4885_{F1E327BC-269C-435d-A152-05C5408002CA}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2013-04-17T15:33:00Z</dcterms:created>
  <dc:creator>dalong</dc:creator>
  <cp:lastModifiedBy>Administrator</cp:lastModifiedBy>
  <cp:lastPrinted>2014-12-18T00:58:00Z</cp:lastPrinted>
  <dcterms:modified xsi:type="dcterms:W3CDTF">2015-01-11T09:17:00Z</dcterms:modified>
  <dc:title>求职意向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