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2042A" w14:textId="77777777" w:rsidR="004068DC" w:rsidRDefault="004068DC" w:rsidP="004068DC">
      <w:pPr>
        <w:rPr>
          <w:rFonts w:ascii="Arial" w:eastAsia="LiSu" w:hAnsi="Arial" w:cs="Arial"/>
          <w:b/>
          <w:iCs/>
          <w:sz w:val="20"/>
          <w:szCs w:val="20"/>
        </w:rPr>
      </w:pPr>
      <w:r>
        <w:rPr>
          <w:rFonts w:ascii="Arial" w:eastAsia="黑体" w:hAnsi="Arial" w:cs="Arial"/>
          <w:b/>
          <w:i/>
          <w:iCs/>
          <w:szCs w:val="32"/>
          <w:u w:val="single"/>
        </w:rPr>
        <w:t xml:space="preserve">EDUCATION                                                                                                 </w:t>
      </w:r>
      <w:r>
        <w:rPr>
          <w:rFonts w:ascii="Arial" w:eastAsia="黑体" w:hAnsi="Arial" w:cs="Arial"/>
          <w:b/>
          <w:i/>
          <w:iCs/>
          <w:szCs w:val="32"/>
          <w:u w:val="single"/>
        </w:rPr>
        <w:br/>
      </w:r>
      <w:r w:rsidRPr="00A63897">
        <w:rPr>
          <w:rFonts w:ascii="Arial" w:eastAsia="LiSu" w:hAnsi="Arial" w:cs="Arial"/>
          <w:b/>
          <w:sz w:val="20"/>
          <w:szCs w:val="20"/>
        </w:rPr>
        <w:t>Indiana University</w:t>
      </w:r>
      <w:r>
        <w:rPr>
          <w:rFonts w:ascii="Arial" w:eastAsia="LiSu" w:hAnsi="Arial" w:cs="Arial"/>
          <w:sz w:val="20"/>
          <w:szCs w:val="20"/>
        </w:rPr>
        <w:t xml:space="preserve">        </w:t>
      </w:r>
      <w:r>
        <w:rPr>
          <w:rFonts w:ascii="Arial" w:eastAsia="LiSu" w:hAnsi="Arial" w:cs="Arial"/>
          <w:sz w:val="20"/>
          <w:szCs w:val="20"/>
        </w:rPr>
        <w:tab/>
      </w:r>
      <w:r>
        <w:rPr>
          <w:rFonts w:ascii="Arial" w:eastAsia="LiSu" w:hAnsi="Arial" w:cs="Arial"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  <w:t xml:space="preserve">             </w:t>
      </w:r>
      <w:r>
        <w:rPr>
          <w:rFonts w:ascii="Arial" w:eastAsia="LiSu" w:hAnsi="Arial" w:cs="Arial"/>
          <w:sz w:val="20"/>
          <w:szCs w:val="20"/>
        </w:rPr>
        <w:t>Bloomington, IN</w:t>
      </w:r>
    </w:p>
    <w:p w14:paraId="0176ABFC" w14:textId="77777777" w:rsidR="004068DC" w:rsidRPr="006A1305" w:rsidRDefault="004068DC" w:rsidP="004068DC">
      <w:pPr>
        <w:rPr>
          <w:rFonts w:ascii="Arial" w:eastAsia="LiSu" w:hAnsi="Arial" w:cs="Arial"/>
          <w:i/>
          <w:iCs/>
          <w:sz w:val="20"/>
          <w:szCs w:val="20"/>
        </w:rPr>
      </w:pPr>
      <w:r>
        <w:rPr>
          <w:rFonts w:ascii="Arial" w:eastAsia="LiSu" w:hAnsi="Arial" w:cs="Arial"/>
          <w:b/>
          <w:iCs/>
          <w:sz w:val="20"/>
          <w:szCs w:val="20"/>
        </w:rPr>
        <w:t xml:space="preserve">School of Public and Environmental Affairs (SPEA)      </w:t>
      </w:r>
      <w:r>
        <w:rPr>
          <w:rFonts w:ascii="Arial" w:eastAsia="LiSu" w:hAnsi="Arial" w:cs="Arial"/>
          <w:b/>
          <w:iCs/>
          <w:sz w:val="20"/>
          <w:szCs w:val="20"/>
        </w:rPr>
        <w:tab/>
      </w:r>
      <w:r>
        <w:rPr>
          <w:rFonts w:ascii="Arial" w:eastAsia="LiSu" w:hAnsi="Arial" w:cs="Arial"/>
          <w:b/>
          <w:iCs/>
          <w:sz w:val="20"/>
          <w:szCs w:val="20"/>
        </w:rPr>
        <w:tab/>
      </w:r>
      <w:r>
        <w:rPr>
          <w:rFonts w:ascii="Arial" w:eastAsia="LiSu" w:hAnsi="Arial" w:cs="Arial"/>
          <w:b/>
          <w:iCs/>
          <w:sz w:val="20"/>
          <w:szCs w:val="20"/>
        </w:rPr>
        <w:tab/>
      </w:r>
      <w:r w:rsidRPr="00DC04D6">
        <w:rPr>
          <w:rFonts w:ascii="Arial" w:eastAsia="LiSu" w:hAnsi="Arial" w:cs="Arial"/>
          <w:iCs/>
          <w:sz w:val="20"/>
          <w:szCs w:val="20"/>
        </w:rPr>
        <w:t xml:space="preserve">        </w:t>
      </w:r>
      <w:r>
        <w:rPr>
          <w:rFonts w:ascii="Arial" w:eastAsia="LiSu" w:hAnsi="Arial" w:cs="Arial"/>
          <w:iCs/>
          <w:sz w:val="20"/>
          <w:szCs w:val="20"/>
        </w:rPr>
        <w:t xml:space="preserve">    </w:t>
      </w:r>
      <w:r w:rsidRPr="00DC04D6">
        <w:rPr>
          <w:rFonts w:ascii="Arial" w:eastAsia="LiSu" w:hAnsi="Arial" w:cs="Arial"/>
          <w:iCs/>
          <w:sz w:val="20"/>
          <w:szCs w:val="20"/>
        </w:rPr>
        <w:t xml:space="preserve"> December 2015</w:t>
      </w:r>
      <w:r w:rsidRPr="00A63897">
        <w:rPr>
          <w:rFonts w:ascii="Arial" w:eastAsia="LiSu" w:hAnsi="Arial" w:cs="Arial"/>
          <w:iCs/>
          <w:sz w:val="20"/>
          <w:szCs w:val="20"/>
        </w:rPr>
        <w:br/>
      </w:r>
      <w:r w:rsidRPr="006A1305">
        <w:rPr>
          <w:rFonts w:ascii="Arial" w:eastAsia="LiSu" w:hAnsi="Arial" w:cs="Arial"/>
          <w:i/>
          <w:iCs/>
          <w:sz w:val="20"/>
          <w:szCs w:val="20"/>
        </w:rPr>
        <w:t xml:space="preserve">Master of </w:t>
      </w:r>
      <w:r>
        <w:rPr>
          <w:rFonts w:ascii="Arial" w:eastAsia="LiSu" w:hAnsi="Arial" w:cs="Arial"/>
          <w:i/>
          <w:iCs/>
          <w:sz w:val="20"/>
          <w:szCs w:val="20"/>
        </w:rPr>
        <w:t>Science in Environmental S</w:t>
      </w:r>
      <w:r w:rsidRPr="006A1305">
        <w:rPr>
          <w:rFonts w:ascii="Arial" w:eastAsia="LiSu" w:hAnsi="Arial" w:cs="Arial"/>
          <w:i/>
          <w:iCs/>
          <w:sz w:val="20"/>
          <w:szCs w:val="20"/>
        </w:rPr>
        <w:t xml:space="preserve">cience </w:t>
      </w:r>
    </w:p>
    <w:p w14:paraId="40B0852A" w14:textId="77777777" w:rsidR="004068DC" w:rsidRDefault="004068DC" w:rsidP="004068DC">
      <w:pPr>
        <w:rPr>
          <w:rFonts w:ascii="Arial" w:eastAsia="LiSu" w:hAnsi="Arial" w:cs="Arial"/>
          <w:iCs/>
          <w:sz w:val="20"/>
          <w:szCs w:val="20"/>
        </w:rPr>
      </w:pPr>
      <w:r w:rsidRPr="006A1305">
        <w:rPr>
          <w:rFonts w:ascii="Arial" w:eastAsia="LiSu" w:hAnsi="Arial" w:cs="Arial"/>
          <w:i/>
          <w:iCs/>
          <w:sz w:val="20"/>
          <w:szCs w:val="20"/>
        </w:rPr>
        <w:t>Master of</w:t>
      </w:r>
      <w:r>
        <w:rPr>
          <w:rFonts w:ascii="Arial" w:eastAsia="LiSu" w:hAnsi="Arial" w:cs="Arial"/>
          <w:i/>
          <w:iCs/>
          <w:sz w:val="20"/>
          <w:szCs w:val="20"/>
        </w:rPr>
        <w:t xml:space="preserve"> Public A</w:t>
      </w:r>
      <w:r w:rsidRPr="006A1305">
        <w:rPr>
          <w:rFonts w:ascii="Arial" w:eastAsia="LiSu" w:hAnsi="Arial" w:cs="Arial"/>
          <w:i/>
          <w:iCs/>
          <w:sz w:val="20"/>
          <w:szCs w:val="20"/>
        </w:rPr>
        <w:t>ffairs</w:t>
      </w:r>
      <w:r w:rsidRPr="006A1305">
        <w:rPr>
          <w:rFonts w:ascii="Arial" w:eastAsia="LiSu" w:hAnsi="Arial" w:cs="Arial"/>
          <w:i/>
          <w:iCs/>
          <w:sz w:val="20"/>
          <w:szCs w:val="20"/>
        </w:rPr>
        <w:tab/>
      </w:r>
      <w:r w:rsidRPr="006A1305">
        <w:rPr>
          <w:rFonts w:ascii="Arial" w:eastAsia="LiSu" w:hAnsi="Arial" w:cs="Arial"/>
          <w:i/>
          <w:iCs/>
          <w:sz w:val="20"/>
          <w:szCs w:val="20"/>
        </w:rPr>
        <w:br/>
      </w:r>
      <w:r w:rsidRPr="001E080C">
        <w:rPr>
          <w:rFonts w:ascii="Arial" w:eastAsia="LiSu" w:hAnsi="Arial" w:cs="Arial"/>
          <w:iCs/>
          <w:sz w:val="20"/>
          <w:szCs w:val="20"/>
        </w:rPr>
        <w:t>Concentrations</w:t>
      </w:r>
      <w:r>
        <w:rPr>
          <w:rFonts w:ascii="Arial" w:eastAsia="LiSu" w:hAnsi="Arial" w:cs="Arial"/>
          <w:iCs/>
          <w:sz w:val="20"/>
          <w:szCs w:val="20"/>
        </w:rPr>
        <w:t>: Environmental Chemistry and Toxicology &amp; Energy</w:t>
      </w:r>
    </w:p>
    <w:p w14:paraId="4EF172F3" w14:textId="77777777" w:rsidR="004068DC" w:rsidRDefault="004068DC" w:rsidP="004068DC">
      <w:pPr>
        <w:rPr>
          <w:rFonts w:ascii="Arial" w:eastAsia="LiSu" w:hAnsi="Arial" w:cs="Arial"/>
          <w:iCs/>
          <w:sz w:val="20"/>
          <w:szCs w:val="20"/>
        </w:rPr>
      </w:pPr>
      <w:r w:rsidRPr="00606B6F">
        <w:rPr>
          <w:rFonts w:ascii="Arial" w:eastAsia="LiSu" w:hAnsi="Arial" w:cs="Arial"/>
          <w:b/>
          <w:iCs/>
          <w:sz w:val="20"/>
          <w:szCs w:val="20"/>
        </w:rPr>
        <w:t>Relevant Coursework</w:t>
      </w:r>
      <w:r>
        <w:rPr>
          <w:rFonts w:ascii="Arial" w:eastAsia="LiSu" w:hAnsi="Arial" w:cs="Arial"/>
          <w:iCs/>
          <w:sz w:val="20"/>
          <w:szCs w:val="20"/>
        </w:rPr>
        <w:t>: International Energy Policy, Energy Analysis and Marketing, Environmental Chemistry, Microeconomics, Benefit and Cost Analysis, Aquatic Chemistry</w:t>
      </w:r>
    </w:p>
    <w:p w14:paraId="1FD3BFA7" w14:textId="77777777" w:rsidR="004068DC" w:rsidRDefault="004068DC" w:rsidP="004068DC">
      <w:pPr>
        <w:rPr>
          <w:rFonts w:ascii="Arial" w:eastAsia="LiSu" w:hAnsi="Arial" w:cs="Arial"/>
          <w:iCs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br/>
      </w:r>
      <w:proofErr w:type="spellStart"/>
      <w:r w:rsidRPr="004D2AD4">
        <w:rPr>
          <w:rFonts w:ascii="Arial" w:eastAsia="LiSu" w:hAnsi="Arial" w:cs="Arial"/>
          <w:b/>
          <w:sz w:val="20"/>
          <w:szCs w:val="20"/>
        </w:rPr>
        <w:t>Huaqiao</w:t>
      </w:r>
      <w:proofErr w:type="spellEnd"/>
      <w:r w:rsidRPr="004D2AD4">
        <w:rPr>
          <w:rFonts w:ascii="Arial" w:eastAsia="LiSu" w:hAnsi="Arial" w:cs="Arial"/>
          <w:b/>
          <w:sz w:val="20"/>
          <w:szCs w:val="20"/>
        </w:rPr>
        <w:t xml:space="preserve"> University</w:t>
      </w:r>
      <w:r>
        <w:rPr>
          <w:rFonts w:ascii="Arial" w:eastAsia="LiSu" w:hAnsi="Arial" w:cs="Arial"/>
          <w:iCs/>
          <w:sz w:val="20"/>
          <w:szCs w:val="20"/>
        </w:rPr>
        <w:t xml:space="preserve"> </w:t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</w:r>
      <w:r>
        <w:rPr>
          <w:rFonts w:ascii="Arial" w:eastAsia="LiSu" w:hAnsi="Arial" w:cs="Arial"/>
          <w:iCs/>
          <w:sz w:val="20"/>
          <w:szCs w:val="20"/>
        </w:rPr>
        <w:tab/>
        <w:t xml:space="preserve">  Xiamen, China</w:t>
      </w:r>
      <w:r>
        <w:rPr>
          <w:rFonts w:ascii="Arial" w:eastAsia="LiSu" w:hAnsi="Arial" w:cs="Arial"/>
          <w:iCs/>
          <w:sz w:val="20"/>
          <w:szCs w:val="20"/>
        </w:rPr>
        <w:br/>
        <w:t xml:space="preserve">Bachelor of Science in Environmental Science                                                             </w:t>
      </w:r>
      <w:r>
        <w:rPr>
          <w:rFonts w:ascii="Arial" w:eastAsia="LiSu" w:hAnsi="Arial" w:cs="Arial"/>
          <w:iCs/>
          <w:sz w:val="20"/>
          <w:szCs w:val="20"/>
        </w:rPr>
        <w:tab/>
        <w:t xml:space="preserve">  July 2013</w:t>
      </w:r>
      <w:r>
        <w:rPr>
          <w:rFonts w:ascii="Arial" w:eastAsia="LiSu" w:hAnsi="Arial" w:cs="Arial"/>
          <w:iCs/>
          <w:sz w:val="20"/>
          <w:szCs w:val="20"/>
        </w:rPr>
        <w:br/>
        <w:t xml:space="preserve">Emphasis Areas: Environmental Science and Engineering, Climate Change </w:t>
      </w:r>
      <w:r>
        <w:rPr>
          <w:rFonts w:ascii="Arial" w:eastAsia="LiSu" w:hAnsi="Arial" w:cs="Arial"/>
          <w:iCs/>
          <w:sz w:val="20"/>
          <w:szCs w:val="20"/>
        </w:rPr>
        <w:br/>
      </w:r>
      <w:r w:rsidRPr="00606B6F">
        <w:rPr>
          <w:rFonts w:ascii="Arial" w:eastAsia="LiSu" w:hAnsi="Arial" w:cs="Arial"/>
          <w:b/>
          <w:iCs/>
          <w:sz w:val="20"/>
          <w:szCs w:val="20"/>
        </w:rPr>
        <w:t>Relevant Coursework</w:t>
      </w:r>
      <w:r>
        <w:rPr>
          <w:rFonts w:ascii="Arial" w:eastAsia="LiSu" w:hAnsi="Arial" w:cs="Arial"/>
          <w:iCs/>
          <w:sz w:val="20"/>
          <w:szCs w:val="20"/>
        </w:rPr>
        <w:t>: Environmental Engineering, Environmental Economics, Climate Change</w:t>
      </w:r>
    </w:p>
    <w:p w14:paraId="196C2850" w14:textId="77777777" w:rsidR="004068DC" w:rsidRPr="00BC4B7F" w:rsidRDefault="004068DC" w:rsidP="004068DC">
      <w:pPr>
        <w:rPr>
          <w:rFonts w:ascii="Arial" w:eastAsia="LiSu" w:hAnsi="Arial" w:cs="Arial"/>
          <w:iCs/>
          <w:sz w:val="20"/>
          <w:szCs w:val="20"/>
        </w:rPr>
      </w:pPr>
    </w:p>
    <w:p w14:paraId="655332D7" w14:textId="77777777" w:rsidR="004068DC" w:rsidRPr="00640C5C" w:rsidRDefault="004068DC" w:rsidP="004068DC">
      <w:pPr>
        <w:rPr>
          <w:rFonts w:ascii="Arial" w:eastAsia="黑体" w:hAnsi="Arial" w:cs="Arial"/>
          <w:b/>
          <w:i/>
          <w:iCs/>
          <w:szCs w:val="32"/>
          <w:u w:val="single"/>
        </w:rPr>
      </w:pPr>
      <w:r w:rsidRPr="00640C5C">
        <w:rPr>
          <w:rFonts w:ascii="Arial" w:eastAsia="黑体" w:hAnsi="Arial" w:cs="Arial" w:hint="eastAsia"/>
          <w:b/>
          <w:i/>
          <w:iCs/>
          <w:szCs w:val="32"/>
          <w:u w:val="single"/>
        </w:rPr>
        <w:t>EXPERIENCE</w:t>
      </w:r>
    </w:p>
    <w:p w14:paraId="43D261A2" w14:textId="77777777" w:rsidR="004068DC" w:rsidRPr="00FE0EA3" w:rsidRDefault="004068DC" w:rsidP="004068DC">
      <w:pPr>
        <w:ind w:leftChars="2" w:left="3039" w:hangingChars="1400" w:hanging="3034"/>
        <w:rPr>
          <w:rFonts w:ascii="Arial" w:eastAsia="LiSu" w:hAnsi="Arial" w:cs="Arial"/>
          <w:sz w:val="20"/>
          <w:szCs w:val="20"/>
        </w:rPr>
      </w:pPr>
      <w:r w:rsidRPr="00FE0EA3">
        <w:rPr>
          <w:rFonts w:ascii="Arial" w:eastAsia="LiSu" w:hAnsi="Arial" w:cs="Arial"/>
          <w:b/>
          <w:sz w:val="20"/>
          <w:szCs w:val="20"/>
        </w:rPr>
        <w:t>Nantong Central Environmental Monitoring Station</w:t>
      </w:r>
      <w:r w:rsidRPr="00FE0EA3">
        <w:rPr>
          <w:rFonts w:ascii="Arial" w:eastAsia="LiSu" w:hAnsi="Arial" w:cs="Arial" w:hint="eastAsia"/>
          <w:sz w:val="20"/>
          <w:szCs w:val="20"/>
        </w:rPr>
        <w:t xml:space="preserve">           </w:t>
      </w:r>
      <w:r>
        <w:rPr>
          <w:rFonts w:ascii="Arial" w:eastAsia="LiSu" w:hAnsi="Arial" w:cs="Arial" w:hint="eastAsia"/>
          <w:sz w:val="20"/>
          <w:szCs w:val="20"/>
        </w:rPr>
        <w:t xml:space="preserve">                </w:t>
      </w:r>
      <w:r>
        <w:rPr>
          <w:rFonts w:ascii="Arial" w:eastAsia="LiSu" w:hAnsi="Arial" w:cs="Arial"/>
          <w:sz w:val="20"/>
          <w:szCs w:val="20"/>
        </w:rPr>
        <w:tab/>
      </w:r>
      <w:r>
        <w:rPr>
          <w:rFonts w:ascii="Arial" w:eastAsia="LiSu" w:hAnsi="Arial" w:cs="Arial"/>
          <w:sz w:val="20"/>
          <w:szCs w:val="20"/>
        </w:rPr>
        <w:tab/>
        <w:t xml:space="preserve">       </w:t>
      </w:r>
      <w:r w:rsidRPr="00FE0EA3">
        <w:rPr>
          <w:rFonts w:ascii="Arial" w:eastAsia="LiSu" w:hAnsi="Arial" w:cs="Arial" w:hint="eastAsia"/>
          <w:sz w:val="20"/>
          <w:szCs w:val="20"/>
        </w:rPr>
        <w:t xml:space="preserve">      </w:t>
      </w:r>
      <w:r w:rsidRPr="0037735E">
        <w:rPr>
          <w:rFonts w:ascii="Arial" w:eastAsia="LiSu" w:hAnsi="Arial" w:cs="Arial" w:hint="eastAsia"/>
          <w:sz w:val="20"/>
          <w:szCs w:val="20"/>
        </w:rPr>
        <w:t>Nantong, China</w:t>
      </w:r>
      <w:r w:rsidRPr="00FE0EA3">
        <w:rPr>
          <w:rFonts w:ascii="Arial" w:eastAsia="LiSu" w:hAnsi="Arial" w:cs="Arial" w:hint="eastAsia"/>
          <w:i/>
          <w:sz w:val="20"/>
          <w:szCs w:val="20"/>
        </w:rPr>
        <w:t xml:space="preserve"> </w:t>
      </w:r>
    </w:p>
    <w:p w14:paraId="78F86388" w14:textId="4985C8A2" w:rsidR="004068DC" w:rsidRPr="00FE0EA3" w:rsidRDefault="004068DC" w:rsidP="004068DC">
      <w:pPr>
        <w:ind w:leftChars="2" w:left="3039" w:hangingChars="1400" w:hanging="3034"/>
        <w:rPr>
          <w:rFonts w:ascii="Arial" w:eastAsia="LiSu" w:hAnsi="Arial" w:cs="Arial"/>
          <w:b/>
          <w:sz w:val="20"/>
          <w:szCs w:val="20"/>
        </w:rPr>
      </w:pPr>
      <w:r w:rsidRPr="00FE0EA3">
        <w:rPr>
          <w:rFonts w:ascii="Arial" w:eastAsia="LiSu" w:hAnsi="Arial" w:cs="Arial" w:hint="eastAsia"/>
          <w:b/>
          <w:sz w:val="20"/>
          <w:szCs w:val="20"/>
        </w:rPr>
        <w:t>Water Resource</w:t>
      </w:r>
      <w:r>
        <w:rPr>
          <w:rFonts w:ascii="Arial" w:eastAsia="LiSu" w:hAnsi="Arial" w:cs="Arial"/>
          <w:b/>
          <w:sz w:val="20"/>
          <w:szCs w:val="20"/>
        </w:rPr>
        <w:t>s</w:t>
      </w:r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Intern                                                                                        </w:t>
      </w:r>
      <w:r>
        <w:rPr>
          <w:rFonts w:ascii="Arial" w:eastAsia="LiSu" w:hAnsi="Arial" w:cs="Arial" w:hint="eastAsia"/>
          <w:b/>
          <w:sz w:val="20"/>
          <w:szCs w:val="20"/>
        </w:rPr>
        <w:t xml:space="preserve">      </w:t>
      </w:r>
      <w:r w:rsidR="00452FDD">
        <w:rPr>
          <w:rFonts w:ascii="Arial" w:eastAsia="LiSu" w:hAnsi="Arial" w:cs="Arial"/>
          <w:b/>
          <w:sz w:val="20"/>
          <w:szCs w:val="20"/>
        </w:rPr>
        <w:t xml:space="preserve">      </w:t>
      </w:r>
      <w:r>
        <w:rPr>
          <w:rFonts w:ascii="Arial" w:eastAsia="LiSu" w:hAnsi="Arial" w:cs="Arial" w:hint="eastAsia"/>
          <w:b/>
          <w:sz w:val="20"/>
          <w:szCs w:val="20"/>
        </w:rPr>
        <w:t xml:space="preserve"> </w:t>
      </w:r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</w:t>
      </w:r>
      <w:r w:rsidRPr="0037735E">
        <w:rPr>
          <w:rFonts w:ascii="Arial" w:eastAsia="LiSu" w:hAnsi="Arial" w:cs="Arial" w:hint="eastAsia"/>
          <w:sz w:val="20"/>
          <w:szCs w:val="20"/>
        </w:rPr>
        <w:t xml:space="preserve">Summer </w:t>
      </w:r>
      <w:r>
        <w:rPr>
          <w:rFonts w:ascii="Arial" w:eastAsia="LiSu" w:hAnsi="Arial" w:cs="Arial"/>
          <w:sz w:val="20"/>
          <w:szCs w:val="20"/>
        </w:rPr>
        <w:t>2012</w:t>
      </w:r>
      <w:r w:rsidRPr="0037735E">
        <w:rPr>
          <w:rFonts w:ascii="Arial" w:eastAsia="LiSu" w:hAnsi="Arial" w:cs="Arial"/>
          <w:sz w:val="20"/>
          <w:szCs w:val="20"/>
        </w:rPr>
        <w:t>&amp;</w:t>
      </w:r>
      <w:r w:rsidRPr="0037735E">
        <w:rPr>
          <w:rFonts w:ascii="Arial" w:eastAsia="LiSu" w:hAnsi="Arial" w:cs="Arial" w:hint="eastAsia"/>
          <w:sz w:val="20"/>
          <w:szCs w:val="20"/>
        </w:rPr>
        <w:t>201</w:t>
      </w:r>
      <w:r>
        <w:rPr>
          <w:rFonts w:ascii="Arial" w:eastAsia="LiSu" w:hAnsi="Arial" w:cs="Arial" w:hint="eastAsia"/>
          <w:sz w:val="20"/>
          <w:szCs w:val="20"/>
        </w:rPr>
        <w:t>4</w:t>
      </w:r>
    </w:p>
    <w:p w14:paraId="6C0F56E2" w14:textId="77777777" w:rsidR="004068DC" w:rsidRPr="00666D90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 w:rsidRPr="00F84932">
        <w:rPr>
          <w:rFonts w:ascii="Arial" w:eastAsia="LiSu" w:hAnsi="Arial" w:cs="Arial" w:hint="eastAsia"/>
          <w:iCs/>
          <w:sz w:val="20"/>
          <w:szCs w:val="20"/>
        </w:rPr>
        <w:t xml:space="preserve">Analyzed </w:t>
      </w:r>
      <w:r w:rsidRPr="00F84932">
        <w:rPr>
          <w:rFonts w:ascii="Arial" w:eastAsia="LiSu" w:hAnsi="Arial" w:cs="Arial"/>
          <w:iCs/>
          <w:sz w:val="20"/>
          <w:szCs w:val="20"/>
        </w:rPr>
        <w:t>a series of</w:t>
      </w:r>
      <w:r w:rsidRPr="00FE0EA3">
        <w:rPr>
          <w:rFonts w:ascii="Arial" w:eastAsia="LiSu" w:hAnsi="Arial" w:cs="Arial" w:hint="eastAsia"/>
          <w:iCs/>
          <w:sz w:val="20"/>
          <w:szCs w:val="20"/>
        </w:rPr>
        <w:t xml:space="preserve"> </w:t>
      </w:r>
      <w:r w:rsidRPr="00FE0EA3">
        <w:rPr>
          <w:rFonts w:ascii="Arial" w:eastAsia="LiSu" w:hAnsi="Arial" w:cs="Arial"/>
          <w:iCs/>
          <w:sz w:val="20"/>
          <w:szCs w:val="20"/>
        </w:rPr>
        <w:t>heavy metal</w:t>
      </w:r>
      <w:r>
        <w:rPr>
          <w:rFonts w:ascii="Arial" w:eastAsia="LiSu" w:hAnsi="Arial" w:cs="Arial"/>
          <w:iCs/>
          <w:sz w:val="20"/>
          <w:szCs w:val="20"/>
        </w:rPr>
        <w:t xml:space="preserve"> </w:t>
      </w:r>
      <w:r w:rsidRPr="00FE0EA3">
        <w:rPr>
          <w:rFonts w:ascii="Arial" w:eastAsia="LiSu" w:hAnsi="Arial" w:cs="Arial"/>
          <w:iCs/>
          <w:sz w:val="20"/>
          <w:szCs w:val="20"/>
        </w:rPr>
        <w:t>and organic samples</w:t>
      </w:r>
      <w:r>
        <w:rPr>
          <w:rFonts w:ascii="Arial" w:eastAsia="LiSu" w:hAnsi="Arial" w:cs="Arial" w:hint="eastAsia"/>
          <w:iCs/>
          <w:sz w:val="20"/>
          <w:szCs w:val="20"/>
        </w:rPr>
        <w:t xml:space="preserve"> </w:t>
      </w:r>
      <w:r>
        <w:rPr>
          <w:rFonts w:ascii="Arial" w:eastAsia="LiSu" w:hAnsi="Arial" w:cs="Arial"/>
          <w:iCs/>
          <w:sz w:val="20"/>
          <w:szCs w:val="20"/>
        </w:rPr>
        <w:t xml:space="preserve">to acquire information </w:t>
      </w:r>
      <w:r w:rsidRPr="007F543C">
        <w:rPr>
          <w:rFonts w:ascii="Arial" w:eastAsia="LiSu" w:hAnsi="Arial" w:cs="Arial"/>
          <w:iCs/>
          <w:sz w:val="20"/>
          <w:szCs w:val="20"/>
        </w:rPr>
        <w:t xml:space="preserve">of their </w:t>
      </w:r>
      <w:r w:rsidRPr="00666D90">
        <w:rPr>
          <w:rFonts w:ascii="Arial" w:eastAsia="LiSu" w:hAnsi="Arial" w:cs="Arial"/>
          <w:iCs/>
          <w:sz w:val="20"/>
          <w:szCs w:val="20"/>
        </w:rPr>
        <w:t xml:space="preserve">concentration and the potential toxicology </w:t>
      </w:r>
      <w:r w:rsidRPr="00666D90">
        <w:rPr>
          <w:rFonts w:ascii="Arial" w:eastAsia="LiSu" w:hAnsi="Arial" w:cs="Arial" w:hint="eastAsia"/>
          <w:iCs/>
          <w:sz w:val="20"/>
          <w:szCs w:val="20"/>
        </w:rPr>
        <w:t>with s</w:t>
      </w:r>
      <w:r w:rsidRPr="00666D90">
        <w:rPr>
          <w:rFonts w:ascii="Arial" w:eastAsia="LiSu" w:hAnsi="Arial" w:cs="Arial"/>
          <w:iCs/>
          <w:sz w:val="20"/>
          <w:szCs w:val="20"/>
        </w:rPr>
        <w:t>pectroscopy and</w:t>
      </w:r>
      <w:r w:rsidRPr="00666D90">
        <w:rPr>
          <w:rFonts w:ascii="Arial" w:hAnsi="Arial" w:cs="Arial" w:hint="eastAsia"/>
          <w:sz w:val="20"/>
          <w:szCs w:val="20"/>
        </w:rPr>
        <w:t xml:space="preserve"> </w:t>
      </w:r>
      <w:r w:rsidRPr="00666D90">
        <w:rPr>
          <w:rFonts w:ascii="Arial" w:eastAsia="LiSu" w:hAnsi="Arial" w:cs="Arial"/>
          <w:iCs/>
          <w:sz w:val="20"/>
          <w:szCs w:val="20"/>
        </w:rPr>
        <w:t xml:space="preserve">chromatography </w:t>
      </w:r>
      <w:r w:rsidRPr="00666D90">
        <w:rPr>
          <w:rFonts w:ascii="Arial" w:eastAsia="LiSu" w:hAnsi="Arial" w:cs="Arial" w:hint="eastAsia"/>
          <w:iCs/>
          <w:sz w:val="20"/>
          <w:szCs w:val="20"/>
        </w:rPr>
        <w:t>methods</w:t>
      </w:r>
    </w:p>
    <w:p w14:paraId="23850D52" w14:textId="77777777" w:rsidR="004068DC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>Evaluated the sensitivity and efficiency of</w:t>
      </w:r>
      <w:r w:rsidRPr="00FE0EA3">
        <w:rPr>
          <w:rFonts w:ascii="Arial" w:eastAsia="LiSu" w:hAnsi="Arial" w:cs="Arial" w:hint="eastAsia"/>
          <w:iCs/>
          <w:sz w:val="20"/>
          <w:szCs w:val="20"/>
        </w:rPr>
        <w:t xml:space="preserve"> existing </w:t>
      </w:r>
      <w:r w:rsidRPr="00FE0EA3">
        <w:rPr>
          <w:rFonts w:ascii="Arial" w:eastAsia="LiSu" w:hAnsi="Arial" w:cs="Arial"/>
          <w:iCs/>
          <w:sz w:val="20"/>
          <w:szCs w:val="20"/>
        </w:rPr>
        <w:t>Water Source Automatic Monitoring and Early Warning System</w:t>
      </w:r>
      <w:r w:rsidRPr="00FE0EA3">
        <w:rPr>
          <w:rFonts w:ascii="Arial" w:eastAsia="LiSu" w:hAnsi="Arial" w:cs="Arial" w:hint="eastAsia"/>
          <w:iCs/>
          <w:sz w:val="20"/>
          <w:szCs w:val="20"/>
        </w:rPr>
        <w:t xml:space="preserve"> and </w:t>
      </w:r>
      <w:r w:rsidRPr="00FE0EA3">
        <w:rPr>
          <w:rFonts w:ascii="Arial" w:eastAsia="LiSu" w:hAnsi="Arial" w:cs="Arial"/>
          <w:iCs/>
          <w:sz w:val="20"/>
          <w:szCs w:val="20"/>
        </w:rPr>
        <w:t>luminescent bacteria</w:t>
      </w:r>
      <w:r w:rsidRPr="00FE0EA3">
        <w:rPr>
          <w:rFonts w:ascii="Arial" w:eastAsia="LiSu" w:hAnsi="Arial" w:cs="Arial" w:hint="eastAsia"/>
          <w:iCs/>
          <w:sz w:val="20"/>
          <w:szCs w:val="20"/>
        </w:rPr>
        <w:t xml:space="preserve"> </w:t>
      </w:r>
      <w:r>
        <w:rPr>
          <w:rFonts w:ascii="Arial" w:eastAsia="LiSu" w:hAnsi="Arial" w:cs="Arial"/>
          <w:iCs/>
          <w:sz w:val="20"/>
          <w:szCs w:val="20"/>
        </w:rPr>
        <w:t xml:space="preserve">as </w:t>
      </w:r>
      <w:r>
        <w:rPr>
          <w:rFonts w:ascii="Arial" w:eastAsia="LiSu" w:hAnsi="Arial" w:cs="Arial" w:hint="eastAsia"/>
          <w:iCs/>
          <w:sz w:val="20"/>
          <w:szCs w:val="20"/>
        </w:rPr>
        <w:t>bio</w:t>
      </w:r>
      <w:r>
        <w:rPr>
          <w:rFonts w:ascii="Arial" w:eastAsia="LiSu" w:hAnsi="Arial" w:cs="Arial"/>
          <w:iCs/>
          <w:sz w:val="20"/>
          <w:szCs w:val="20"/>
        </w:rPr>
        <w:t>-indicator of toxicology</w:t>
      </w:r>
    </w:p>
    <w:p w14:paraId="425CC7F3" w14:textId="77777777" w:rsidR="004068DC" w:rsidRPr="00666D90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 w:rsidRPr="00666D90">
        <w:rPr>
          <w:rFonts w:ascii="Arial" w:eastAsia="LiSu" w:hAnsi="Arial" w:cs="Arial" w:hint="eastAsia"/>
          <w:iCs/>
          <w:sz w:val="20"/>
          <w:szCs w:val="20"/>
        </w:rPr>
        <w:t>Modeled and evaluated health risk of</w:t>
      </w:r>
      <w:r w:rsidRPr="00666D90">
        <w:rPr>
          <w:rFonts w:ascii="Arial" w:eastAsia="LiSu" w:hAnsi="Arial" w:cs="Arial"/>
          <w:iCs/>
          <w:sz w:val="20"/>
          <w:szCs w:val="20"/>
        </w:rPr>
        <w:t xml:space="preserve"> toxic and hazardous compounds in centralized water sources</w:t>
      </w:r>
    </w:p>
    <w:p w14:paraId="7C6F81DA" w14:textId="77777777" w:rsidR="004068DC" w:rsidRDefault="004068DC" w:rsidP="004068DC">
      <w:pPr>
        <w:ind w:leftChars="2" w:left="3039" w:hangingChars="1400" w:hanging="3034"/>
        <w:rPr>
          <w:rFonts w:ascii="Arial" w:eastAsia="LiSu" w:hAnsi="Arial" w:cs="Arial"/>
          <w:b/>
          <w:sz w:val="20"/>
          <w:szCs w:val="20"/>
        </w:rPr>
      </w:pPr>
    </w:p>
    <w:p w14:paraId="5CD57A76" w14:textId="77777777" w:rsidR="004068DC" w:rsidRDefault="004068DC" w:rsidP="004068DC">
      <w:pPr>
        <w:ind w:leftChars="2" w:left="3039" w:hangingChars="1400" w:hanging="3034"/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b/>
          <w:sz w:val="20"/>
          <w:szCs w:val="20"/>
        </w:rPr>
        <w:t>Group P</w:t>
      </w:r>
      <w:r>
        <w:rPr>
          <w:rFonts w:ascii="Arial" w:eastAsia="LiSu" w:hAnsi="Arial" w:cs="Arial" w:hint="eastAsia"/>
          <w:b/>
          <w:sz w:val="20"/>
          <w:szCs w:val="20"/>
        </w:rPr>
        <w:t>roject</w:t>
      </w:r>
      <w:r>
        <w:rPr>
          <w:rFonts w:ascii="Arial" w:eastAsia="LiSu" w:hAnsi="Arial" w:cs="Arial"/>
          <w:b/>
          <w:sz w:val="20"/>
          <w:szCs w:val="20"/>
        </w:rPr>
        <w:t xml:space="preserve"> </w:t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  <w:t xml:space="preserve">              </w:t>
      </w:r>
      <w:r w:rsidRPr="00E7197B">
        <w:rPr>
          <w:rFonts w:ascii="Arial" w:eastAsia="LiSu" w:hAnsi="Arial" w:cs="Arial"/>
          <w:sz w:val="20"/>
          <w:szCs w:val="20"/>
        </w:rPr>
        <w:t>Bloomington, IN</w:t>
      </w:r>
    </w:p>
    <w:p w14:paraId="04C7DADC" w14:textId="77777777" w:rsidR="004068DC" w:rsidRDefault="004068DC" w:rsidP="004068DC">
      <w:pPr>
        <w:ind w:leftChars="2" w:left="3039" w:hangingChars="1400" w:hanging="3034"/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b/>
          <w:sz w:val="20"/>
          <w:szCs w:val="20"/>
        </w:rPr>
        <w:t xml:space="preserve">Analysis and Evaluation of China’s Renewable Energy Policy                         </w:t>
      </w:r>
      <w:r>
        <w:rPr>
          <w:rFonts w:ascii="Arial" w:eastAsia="LiSu" w:hAnsi="Arial" w:cs="Arial"/>
          <w:b/>
          <w:sz w:val="20"/>
          <w:szCs w:val="20"/>
        </w:rPr>
        <w:tab/>
        <w:t xml:space="preserve">              </w:t>
      </w:r>
      <w:r w:rsidR="00875A13">
        <w:rPr>
          <w:rFonts w:ascii="Arial" w:eastAsia="LiSu" w:hAnsi="Arial" w:cs="Arial"/>
          <w:sz w:val="20"/>
          <w:szCs w:val="20"/>
        </w:rPr>
        <w:t>Sept</w:t>
      </w:r>
      <w:r w:rsidRPr="00E7197B">
        <w:rPr>
          <w:rFonts w:ascii="Arial" w:eastAsia="LiSu" w:hAnsi="Arial" w:cs="Arial"/>
          <w:sz w:val="20"/>
          <w:szCs w:val="20"/>
        </w:rPr>
        <w:t xml:space="preserve"> 2014</w:t>
      </w:r>
      <w:r>
        <w:rPr>
          <w:rFonts w:ascii="Arial" w:eastAsia="LiSu" w:hAnsi="Arial" w:cs="Arial"/>
          <w:sz w:val="20"/>
          <w:szCs w:val="20"/>
        </w:rPr>
        <w:t>-Dec 2014</w:t>
      </w:r>
    </w:p>
    <w:p w14:paraId="0223E32C" w14:textId="719D28CA" w:rsidR="004068DC" w:rsidRPr="00026DE2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 w:rsidRPr="00026DE2">
        <w:rPr>
          <w:rFonts w:ascii="Arial" w:eastAsia="LiSu" w:hAnsi="Arial" w:cs="Arial"/>
          <w:iCs/>
          <w:sz w:val="20"/>
          <w:szCs w:val="20"/>
        </w:rPr>
        <w:t xml:space="preserve">Researched the </w:t>
      </w:r>
      <w:r w:rsidRPr="00026DE2">
        <w:rPr>
          <w:rFonts w:ascii="Arial" w:eastAsia="LiSu" w:hAnsi="Arial" w:cs="Arial" w:hint="eastAsia"/>
          <w:iCs/>
          <w:sz w:val="20"/>
          <w:szCs w:val="20"/>
        </w:rPr>
        <w:t>back</w:t>
      </w:r>
      <w:r w:rsidRPr="00026DE2">
        <w:rPr>
          <w:rFonts w:ascii="Arial" w:eastAsia="LiSu" w:hAnsi="Arial" w:cs="Arial"/>
          <w:iCs/>
          <w:sz w:val="20"/>
          <w:szCs w:val="20"/>
        </w:rPr>
        <w:t xml:space="preserve">ground of </w:t>
      </w:r>
      <w:r>
        <w:rPr>
          <w:rFonts w:ascii="Arial" w:eastAsia="LiSu" w:hAnsi="Arial" w:cs="Arial"/>
          <w:iCs/>
          <w:sz w:val="20"/>
          <w:szCs w:val="20"/>
        </w:rPr>
        <w:t>China’s energy production and consumption,</w:t>
      </w:r>
      <w:r w:rsidRPr="00026DE2">
        <w:rPr>
          <w:rFonts w:ascii="Arial" w:eastAsia="LiSu" w:hAnsi="Arial" w:cs="Arial"/>
          <w:iCs/>
          <w:sz w:val="20"/>
          <w:szCs w:val="20"/>
        </w:rPr>
        <w:t xml:space="preserve"> compared the </w:t>
      </w:r>
      <w:r w:rsidR="00875A13">
        <w:rPr>
          <w:rFonts w:ascii="Arial" w:eastAsia="LiSu" w:hAnsi="Arial" w:cs="Arial"/>
          <w:iCs/>
          <w:sz w:val="20"/>
          <w:szCs w:val="20"/>
        </w:rPr>
        <w:t>ene</w:t>
      </w:r>
      <w:r w:rsidR="00EC7CAA">
        <w:rPr>
          <w:rFonts w:ascii="Arial" w:eastAsia="LiSu" w:hAnsi="Arial" w:cs="Arial"/>
          <w:iCs/>
          <w:sz w:val="20"/>
          <w:szCs w:val="20"/>
        </w:rPr>
        <w:t xml:space="preserve">rgy situation with other states, </w:t>
      </w:r>
      <w:r w:rsidR="00B26771">
        <w:rPr>
          <w:rFonts w:ascii="Arial" w:eastAsia="LiSu" w:hAnsi="Arial" w:cs="Arial"/>
          <w:iCs/>
          <w:sz w:val="20"/>
          <w:szCs w:val="20"/>
        </w:rPr>
        <w:t>investigated China’s international position</w:t>
      </w:r>
      <w:r w:rsidR="00452FDD">
        <w:rPr>
          <w:rFonts w:ascii="Arial" w:eastAsia="LiSu" w:hAnsi="Arial" w:cs="Arial"/>
          <w:iCs/>
          <w:sz w:val="20"/>
          <w:szCs w:val="20"/>
        </w:rPr>
        <w:t xml:space="preserve"> and relations</w:t>
      </w:r>
    </w:p>
    <w:p w14:paraId="35CEB9C5" w14:textId="777BF707" w:rsidR="004068DC" w:rsidRPr="00FE0EA3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>Collected</w:t>
      </w:r>
      <w:r>
        <w:rPr>
          <w:rFonts w:ascii="Arial" w:eastAsia="LiSu" w:hAnsi="Arial" w:cs="Arial" w:hint="eastAsia"/>
          <w:iCs/>
          <w:sz w:val="20"/>
          <w:szCs w:val="20"/>
        </w:rPr>
        <w:t xml:space="preserve"> </w:t>
      </w:r>
      <w:r w:rsidR="00452FDD">
        <w:rPr>
          <w:rFonts w:ascii="Arial" w:eastAsia="LiSu" w:hAnsi="Arial" w:cs="Arial"/>
          <w:iCs/>
          <w:sz w:val="20"/>
          <w:szCs w:val="20"/>
        </w:rPr>
        <w:t xml:space="preserve">information and </w:t>
      </w:r>
      <w:r>
        <w:rPr>
          <w:rFonts w:ascii="Arial" w:eastAsia="LiSu" w:hAnsi="Arial" w:cs="Arial" w:hint="eastAsia"/>
          <w:iCs/>
          <w:sz w:val="20"/>
          <w:szCs w:val="20"/>
        </w:rPr>
        <w:t>data</w:t>
      </w:r>
      <w:r>
        <w:rPr>
          <w:rFonts w:ascii="Arial" w:eastAsia="LiSu" w:hAnsi="Arial" w:cs="Arial"/>
          <w:iCs/>
          <w:sz w:val="20"/>
          <w:szCs w:val="20"/>
        </w:rPr>
        <w:t xml:space="preserve"> from literatures about </w:t>
      </w:r>
      <w:r w:rsidR="00B26771">
        <w:rPr>
          <w:rFonts w:ascii="Arial" w:eastAsia="LiSu" w:hAnsi="Arial" w:cs="Arial"/>
          <w:iCs/>
          <w:sz w:val="20"/>
          <w:szCs w:val="20"/>
        </w:rPr>
        <w:t xml:space="preserve">China’s renewable energy policies </w:t>
      </w:r>
      <w:r>
        <w:rPr>
          <w:rFonts w:ascii="Arial" w:eastAsia="LiSu" w:hAnsi="Arial" w:cs="Arial"/>
          <w:iCs/>
          <w:sz w:val="20"/>
          <w:szCs w:val="20"/>
        </w:rPr>
        <w:t xml:space="preserve">and </w:t>
      </w:r>
      <w:r w:rsidR="00452FDD">
        <w:rPr>
          <w:rFonts w:ascii="Arial" w:eastAsia="LiSu" w:hAnsi="Arial" w:cs="Arial"/>
          <w:iCs/>
          <w:sz w:val="20"/>
          <w:szCs w:val="20"/>
        </w:rPr>
        <w:t>U.S. Energy Information Administration</w:t>
      </w:r>
      <w:r>
        <w:rPr>
          <w:rFonts w:ascii="Arial" w:eastAsia="LiSu" w:hAnsi="Arial" w:cs="Arial"/>
          <w:iCs/>
          <w:sz w:val="20"/>
          <w:szCs w:val="20"/>
        </w:rPr>
        <w:t xml:space="preserve">, such as </w:t>
      </w:r>
      <w:r w:rsidR="00452FDD">
        <w:rPr>
          <w:rFonts w:ascii="Arial" w:eastAsia="LiSu" w:hAnsi="Arial" w:cs="Arial"/>
          <w:iCs/>
          <w:sz w:val="20"/>
          <w:szCs w:val="20"/>
        </w:rPr>
        <w:t xml:space="preserve">percentage of power generation from renewables, domestic electricity tariff and investment </w:t>
      </w:r>
      <w:r w:rsidR="006E2FE7">
        <w:rPr>
          <w:rFonts w:ascii="Arial" w:eastAsia="LiSu" w:hAnsi="Arial" w:cs="Arial"/>
          <w:iCs/>
          <w:sz w:val="20"/>
          <w:szCs w:val="20"/>
        </w:rPr>
        <w:t>in different renewable sources</w:t>
      </w:r>
    </w:p>
    <w:p w14:paraId="56B9898B" w14:textId="5457ED02" w:rsidR="004068DC" w:rsidRPr="006F2213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 w:rsidRPr="00FE0EA3">
        <w:rPr>
          <w:rFonts w:ascii="Arial" w:eastAsia="LiSu" w:hAnsi="Arial" w:cs="Arial" w:hint="eastAsia"/>
          <w:iCs/>
          <w:sz w:val="20"/>
          <w:szCs w:val="20"/>
        </w:rPr>
        <w:t>Analyz</w:t>
      </w:r>
      <w:r>
        <w:rPr>
          <w:rFonts w:ascii="Arial" w:eastAsia="LiSu" w:hAnsi="Arial" w:cs="Arial" w:hint="eastAsia"/>
          <w:iCs/>
          <w:sz w:val="20"/>
          <w:szCs w:val="20"/>
        </w:rPr>
        <w:t xml:space="preserve">ed and evaluated the </w:t>
      </w:r>
      <w:r w:rsidR="006E2FE7">
        <w:rPr>
          <w:rFonts w:ascii="Arial" w:eastAsia="LiSu" w:hAnsi="Arial" w:cs="Arial"/>
          <w:iCs/>
          <w:sz w:val="20"/>
          <w:szCs w:val="20"/>
        </w:rPr>
        <w:t>China’s renewable energy policies from the perspectives of R&amp;D, economic effect</w:t>
      </w:r>
      <w:r w:rsidR="00B85BBE">
        <w:rPr>
          <w:rFonts w:ascii="Arial" w:eastAsia="LiSu" w:hAnsi="Arial" w:cs="Arial"/>
          <w:iCs/>
          <w:sz w:val="20"/>
          <w:szCs w:val="20"/>
        </w:rPr>
        <w:t>s</w:t>
      </w:r>
      <w:r w:rsidR="006E2FE7">
        <w:rPr>
          <w:rFonts w:ascii="Arial" w:eastAsia="LiSu" w:hAnsi="Arial" w:cs="Arial"/>
          <w:iCs/>
          <w:sz w:val="20"/>
          <w:szCs w:val="20"/>
        </w:rPr>
        <w:t xml:space="preserve"> and international cooperation</w:t>
      </w:r>
    </w:p>
    <w:p w14:paraId="26DE7536" w14:textId="77777777" w:rsidR="004068DC" w:rsidRPr="006F2213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 xml:space="preserve">Collaborated with team member via regular meetings, organizing tasks </w:t>
      </w:r>
      <w:r>
        <w:rPr>
          <w:rFonts w:ascii="Arial" w:eastAsia="LiSu" w:hAnsi="Arial" w:cs="Arial" w:hint="eastAsia"/>
          <w:iCs/>
          <w:sz w:val="20"/>
          <w:szCs w:val="20"/>
        </w:rPr>
        <w:t>and</w:t>
      </w:r>
      <w:r>
        <w:rPr>
          <w:rFonts w:ascii="Arial" w:eastAsia="LiSu" w:hAnsi="Arial" w:cs="Arial"/>
          <w:iCs/>
          <w:sz w:val="20"/>
          <w:szCs w:val="20"/>
        </w:rPr>
        <w:t xml:space="preserve"> sharing ideas </w:t>
      </w:r>
    </w:p>
    <w:p w14:paraId="3F4358AE" w14:textId="07D09EC2" w:rsidR="004068DC" w:rsidRPr="0037735E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>Documented fi</w:t>
      </w:r>
      <w:r w:rsidR="006E2FE7">
        <w:rPr>
          <w:rFonts w:ascii="Arial" w:eastAsia="LiSu" w:hAnsi="Arial" w:cs="Arial"/>
          <w:iCs/>
          <w:sz w:val="20"/>
          <w:szCs w:val="20"/>
        </w:rPr>
        <w:t>ndings in a thirty-pages report</w:t>
      </w:r>
    </w:p>
    <w:p w14:paraId="15ADF0AB" w14:textId="3432A5B1" w:rsidR="004068DC" w:rsidRPr="003D00FA" w:rsidRDefault="006E2FE7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>Presented</w:t>
      </w:r>
      <w:r w:rsidR="004068DC">
        <w:rPr>
          <w:rFonts w:ascii="Arial" w:eastAsia="LiSu" w:hAnsi="Arial" w:cs="Arial"/>
          <w:iCs/>
          <w:sz w:val="20"/>
          <w:szCs w:val="20"/>
        </w:rPr>
        <w:t xml:space="preserve"> the </w:t>
      </w:r>
      <w:r w:rsidR="004068DC" w:rsidRPr="003D00FA">
        <w:rPr>
          <w:rFonts w:ascii="Arial" w:eastAsia="LiSu" w:hAnsi="Arial" w:cs="Arial"/>
          <w:iCs/>
          <w:sz w:val="20"/>
          <w:szCs w:val="20"/>
        </w:rPr>
        <w:t xml:space="preserve">results </w:t>
      </w:r>
      <w:r>
        <w:rPr>
          <w:rFonts w:ascii="Arial" w:eastAsia="LiSu" w:hAnsi="Arial" w:cs="Arial"/>
          <w:iCs/>
          <w:sz w:val="20"/>
          <w:szCs w:val="20"/>
        </w:rPr>
        <w:t xml:space="preserve">and recommendations to the Dean and his research team. </w:t>
      </w:r>
    </w:p>
    <w:p w14:paraId="4CF68159" w14:textId="77777777" w:rsidR="004068DC" w:rsidRDefault="004068DC" w:rsidP="004068DC">
      <w:pPr>
        <w:ind w:left="5"/>
        <w:rPr>
          <w:rFonts w:ascii="Arial" w:eastAsia="LiSu" w:hAnsi="Arial" w:cs="Arial"/>
          <w:b/>
          <w:sz w:val="20"/>
          <w:szCs w:val="20"/>
        </w:rPr>
      </w:pPr>
    </w:p>
    <w:p w14:paraId="27CD1A23" w14:textId="77777777" w:rsidR="004068DC" w:rsidRDefault="004068DC" w:rsidP="004068DC">
      <w:pPr>
        <w:ind w:left="5"/>
        <w:rPr>
          <w:rFonts w:ascii="Arial" w:eastAsia="LiSu" w:hAnsi="Arial" w:cs="Arial"/>
          <w:i/>
          <w:sz w:val="20"/>
          <w:szCs w:val="20"/>
        </w:rPr>
      </w:pPr>
      <w:r>
        <w:rPr>
          <w:rFonts w:ascii="Arial" w:eastAsia="LiSu" w:hAnsi="Arial" w:cs="Arial"/>
          <w:b/>
          <w:sz w:val="20"/>
          <w:szCs w:val="20"/>
        </w:rPr>
        <w:t>National Nature Science Foundation Project</w:t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  <w:t xml:space="preserve"> </w:t>
      </w:r>
      <w:r>
        <w:rPr>
          <w:rFonts w:ascii="Arial" w:eastAsia="LiSu" w:hAnsi="Arial" w:cs="Arial"/>
          <w:b/>
          <w:sz w:val="20"/>
          <w:szCs w:val="20"/>
        </w:rPr>
        <w:tab/>
      </w:r>
      <w:r w:rsidRPr="00B677AE">
        <w:rPr>
          <w:rFonts w:ascii="Arial" w:eastAsia="LiSu" w:hAnsi="Arial" w:cs="Arial"/>
          <w:sz w:val="20"/>
          <w:szCs w:val="20"/>
        </w:rPr>
        <w:t xml:space="preserve"> </w:t>
      </w:r>
      <w:r>
        <w:rPr>
          <w:rFonts w:ascii="Arial" w:eastAsia="LiSu" w:hAnsi="Arial" w:cs="Arial"/>
          <w:sz w:val="20"/>
          <w:szCs w:val="20"/>
        </w:rPr>
        <w:t xml:space="preserve"> </w:t>
      </w:r>
      <w:r w:rsidRPr="00B677AE">
        <w:rPr>
          <w:rFonts w:ascii="Arial" w:eastAsia="LiSu" w:hAnsi="Arial" w:cs="Arial"/>
          <w:sz w:val="20"/>
          <w:szCs w:val="20"/>
        </w:rPr>
        <w:t>Xiamen, China</w:t>
      </w:r>
    </w:p>
    <w:p w14:paraId="02706C49" w14:textId="77777777" w:rsidR="004068DC" w:rsidRPr="002C0D1B" w:rsidRDefault="004068DC" w:rsidP="004068DC">
      <w:pPr>
        <w:ind w:left="5"/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b/>
          <w:sz w:val="20"/>
          <w:szCs w:val="20"/>
        </w:rPr>
        <w:t xml:space="preserve">Research Assistant </w:t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</w:r>
      <w:r>
        <w:rPr>
          <w:rFonts w:ascii="Arial" w:eastAsia="LiSu" w:hAnsi="Arial" w:cs="Arial"/>
          <w:b/>
          <w:sz w:val="20"/>
          <w:szCs w:val="20"/>
        </w:rPr>
        <w:tab/>
        <w:t xml:space="preserve">               </w:t>
      </w:r>
      <w:r w:rsidRPr="0037735E">
        <w:rPr>
          <w:rFonts w:ascii="Arial" w:eastAsia="LiSu" w:hAnsi="Arial" w:cs="Arial"/>
          <w:sz w:val="20"/>
          <w:szCs w:val="20"/>
        </w:rPr>
        <w:t>Feb-Jun, 2013</w:t>
      </w:r>
    </w:p>
    <w:p w14:paraId="2DF6EF82" w14:textId="77777777" w:rsidR="004068DC" w:rsidRPr="0037735E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 xml:space="preserve">Identified and assessed adverse environmental issues resulting from </w:t>
      </w:r>
      <w:r>
        <w:rPr>
          <w:rFonts w:ascii="Arial" w:eastAsia="LiSu" w:hAnsi="Arial" w:cs="Arial" w:hint="eastAsia"/>
          <w:iCs/>
          <w:sz w:val="20"/>
          <w:szCs w:val="20"/>
        </w:rPr>
        <w:t>chromium</w:t>
      </w:r>
      <w:r>
        <w:rPr>
          <w:rFonts w:ascii="Arial" w:eastAsia="LiSu" w:hAnsi="Arial" w:cs="Arial"/>
          <w:iCs/>
          <w:sz w:val="20"/>
          <w:szCs w:val="20"/>
        </w:rPr>
        <w:t xml:space="preserve"> introduction</w:t>
      </w:r>
    </w:p>
    <w:p w14:paraId="754F108A" w14:textId="77777777" w:rsidR="004068DC" w:rsidRPr="00344B0E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 w:rsidRPr="00344B0E">
        <w:rPr>
          <w:rFonts w:ascii="Arial" w:eastAsia="LiSu" w:hAnsi="Arial" w:cs="Arial"/>
          <w:iCs/>
          <w:sz w:val="20"/>
          <w:szCs w:val="20"/>
        </w:rPr>
        <w:t xml:space="preserve">Analyzed and developed </w:t>
      </w:r>
      <w:r>
        <w:rPr>
          <w:rFonts w:ascii="Arial" w:eastAsia="LiSu" w:hAnsi="Arial" w:cs="Arial"/>
          <w:iCs/>
          <w:sz w:val="20"/>
          <w:szCs w:val="20"/>
        </w:rPr>
        <w:t>adsorption method with magnetic nanoparticles as the solution</w:t>
      </w:r>
      <w:r w:rsidRPr="00344B0E">
        <w:rPr>
          <w:rFonts w:ascii="Arial" w:eastAsia="LiSu" w:hAnsi="Arial" w:cs="Arial"/>
          <w:iCs/>
          <w:sz w:val="20"/>
          <w:szCs w:val="20"/>
        </w:rPr>
        <w:t xml:space="preserve"> </w:t>
      </w:r>
      <w:r>
        <w:rPr>
          <w:rFonts w:ascii="Arial" w:eastAsia="LiSu" w:hAnsi="Arial" w:cs="Arial"/>
          <w:iCs/>
          <w:sz w:val="20"/>
          <w:szCs w:val="20"/>
        </w:rPr>
        <w:t>to the issue of chromium pollution</w:t>
      </w:r>
    </w:p>
    <w:p w14:paraId="753A6575" w14:textId="77777777" w:rsidR="004068DC" w:rsidRPr="00344B0E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 xml:space="preserve">Designed and organized adsorption experiment under different pH, temperature and ultrasound conditions, analyzed the </w:t>
      </w:r>
      <w:r>
        <w:rPr>
          <w:rFonts w:ascii="Arial" w:eastAsia="LiSu" w:hAnsi="Arial" w:cs="Arial" w:hint="eastAsia"/>
          <w:iCs/>
          <w:sz w:val="20"/>
          <w:szCs w:val="20"/>
        </w:rPr>
        <w:t>optimal</w:t>
      </w:r>
      <w:r>
        <w:rPr>
          <w:rFonts w:ascii="Arial" w:eastAsia="LiSu" w:hAnsi="Arial" w:cs="Arial"/>
          <w:iCs/>
          <w:sz w:val="20"/>
          <w:szCs w:val="20"/>
        </w:rPr>
        <w:t xml:space="preserve"> </w:t>
      </w:r>
      <w:r>
        <w:rPr>
          <w:rFonts w:ascii="Arial" w:eastAsia="LiSu" w:hAnsi="Arial" w:cs="Arial" w:hint="eastAsia"/>
          <w:iCs/>
          <w:sz w:val="20"/>
          <w:szCs w:val="20"/>
        </w:rPr>
        <w:t>condition</w:t>
      </w:r>
      <w:r>
        <w:rPr>
          <w:rFonts w:ascii="Arial" w:eastAsia="LiSu" w:hAnsi="Arial" w:cs="Arial"/>
          <w:iCs/>
          <w:sz w:val="20"/>
          <w:szCs w:val="20"/>
        </w:rPr>
        <w:t xml:space="preserve"> for this experiment</w:t>
      </w:r>
    </w:p>
    <w:p w14:paraId="5C5325EC" w14:textId="77777777" w:rsidR="004068DC" w:rsidRPr="00AB0E2E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 w:rsidRPr="00AB0E2E">
        <w:rPr>
          <w:rFonts w:ascii="Arial" w:eastAsia="LiSu" w:hAnsi="Arial" w:cs="Arial"/>
          <w:iCs/>
          <w:sz w:val="20"/>
          <w:szCs w:val="20"/>
        </w:rPr>
        <w:t xml:space="preserve">Synthesized and generalized conclusions, with recommendations </w:t>
      </w:r>
      <w:r>
        <w:rPr>
          <w:rFonts w:ascii="Arial" w:eastAsia="LiSu" w:hAnsi="Arial" w:cs="Arial"/>
          <w:iCs/>
          <w:sz w:val="20"/>
          <w:szCs w:val="20"/>
        </w:rPr>
        <w:t xml:space="preserve">of the optimal adsorption condition </w:t>
      </w:r>
    </w:p>
    <w:p w14:paraId="7CE2C8A4" w14:textId="77777777" w:rsidR="004068DC" w:rsidRPr="007166DA" w:rsidRDefault="004068DC" w:rsidP="004068DC">
      <w:pPr>
        <w:numPr>
          <w:ilvl w:val="0"/>
          <w:numId w:val="2"/>
        </w:numPr>
        <w:rPr>
          <w:rFonts w:ascii="Arial" w:eastAsia="LiSu" w:hAnsi="Arial" w:cs="Arial"/>
          <w:b/>
          <w:sz w:val="20"/>
          <w:szCs w:val="20"/>
        </w:rPr>
      </w:pPr>
      <w:r>
        <w:rPr>
          <w:rFonts w:ascii="Arial" w:eastAsia="LiSu" w:hAnsi="Arial" w:cs="Arial"/>
          <w:iCs/>
          <w:sz w:val="20"/>
          <w:szCs w:val="20"/>
        </w:rPr>
        <w:t xml:space="preserve">Wrote a twenty page paper of the project </w:t>
      </w:r>
    </w:p>
    <w:p w14:paraId="233829BA" w14:textId="77777777" w:rsidR="004068DC" w:rsidRDefault="004068DC" w:rsidP="004068DC">
      <w:pPr>
        <w:rPr>
          <w:rFonts w:ascii="Arial" w:eastAsia="LiSu" w:hAnsi="Arial" w:cs="Arial"/>
          <w:b/>
          <w:sz w:val="15"/>
          <w:szCs w:val="15"/>
        </w:rPr>
      </w:pPr>
    </w:p>
    <w:p w14:paraId="3CA578A5" w14:textId="77777777" w:rsidR="004068DC" w:rsidRPr="00FE0EA3" w:rsidRDefault="004068DC" w:rsidP="004068DC">
      <w:pPr>
        <w:ind w:leftChars="2" w:left="3039" w:hangingChars="1400" w:hanging="3034"/>
        <w:rPr>
          <w:rFonts w:ascii="Arial" w:eastAsia="LiSu" w:hAnsi="Arial" w:cs="Arial"/>
          <w:i/>
          <w:sz w:val="20"/>
          <w:szCs w:val="20"/>
        </w:rPr>
      </w:pPr>
      <w:r>
        <w:rPr>
          <w:rFonts w:ascii="Arial" w:eastAsia="LiSu" w:hAnsi="Arial" w:cs="Arial"/>
          <w:b/>
          <w:sz w:val="20"/>
          <w:szCs w:val="20"/>
        </w:rPr>
        <w:t>Summer So</w:t>
      </w:r>
      <w:bookmarkStart w:id="0" w:name="_GoBack"/>
      <w:bookmarkEnd w:id="0"/>
      <w:r>
        <w:rPr>
          <w:rFonts w:ascii="Arial" w:eastAsia="LiSu" w:hAnsi="Arial" w:cs="Arial"/>
          <w:b/>
          <w:sz w:val="20"/>
          <w:szCs w:val="20"/>
        </w:rPr>
        <w:t>cial Practice</w:t>
      </w:r>
      <w:r>
        <w:rPr>
          <w:rFonts w:ascii="Arial" w:eastAsia="LiSu" w:hAnsi="Arial" w:cs="Arial" w:hint="eastAsia"/>
          <w:b/>
          <w:sz w:val="20"/>
          <w:szCs w:val="20"/>
        </w:rPr>
        <w:t xml:space="preserve"> on</w:t>
      </w:r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</w:t>
      </w:r>
      <w:proofErr w:type="spellStart"/>
      <w:r w:rsidRPr="00FE0EA3">
        <w:rPr>
          <w:rFonts w:ascii="Arial" w:eastAsia="LiSu" w:hAnsi="Arial" w:cs="Arial" w:hint="eastAsia"/>
          <w:b/>
          <w:sz w:val="20"/>
          <w:szCs w:val="20"/>
        </w:rPr>
        <w:t>Xichuan</w:t>
      </w:r>
      <w:proofErr w:type="spellEnd"/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Wetlands </w:t>
      </w:r>
      <w:r w:rsidRPr="00FE0EA3">
        <w:rPr>
          <w:rFonts w:ascii="Arial" w:eastAsia="LiSu" w:hAnsi="Arial" w:cs="Arial"/>
          <w:b/>
          <w:sz w:val="20"/>
          <w:szCs w:val="20"/>
        </w:rPr>
        <w:t>in Henan</w:t>
      </w:r>
      <w:r>
        <w:rPr>
          <w:rFonts w:ascii="Arial" w:eastAsia="LiSu" w:hAnsi="Arial" w:cs="Arial" w:hint="eastAsia"/>
          <w:b/>
          <w:sz w:val="20"/>
          <w:szCs w:val="20"/>
        </w:rPr>
        <w:t xml:space="preserve"> Province</w:t>
      </w:r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                      </w:t>
      </w:r>
      <w:r>
        <w:rPr>
          <w:rFonts w:ascii="Arial" w:eastAsia="LiSu" w:hAnsi="Arial" w:cs="Arial" w:hint="eastAsia"/>
          <w:b/>
          <w:sz w:val="20"/>
          <w:szCs w:val="20"/>
        </w:rPr>
        <w:t xml:space="preserve">       </w:t>
      </w:r>
      <w:r w:rsidRPr="00FE0EA3">
        <w:rPr>
          <w:rFonts w:ascii="Arial" w:eastAsia="LiSu" w:hAnsi="Arial" w:cs="Arial" w:hint="eastAsia"/>
          <w:b/>
          <w:sz w:val="20"/>
          <w:szCs w:val="20"/>
        </w:rPr>
        <w:t xml:space="preserve">  </w:t>
      </w:r>
      <w:proofErr w:type="spellStart"/>
      <w:r w:rsidRPr="0037735E">
        <w:rPr>
          <w:rFonts w:ascii="Arial" w:eastAsia="LiSu" w:hAnsi="Arial" w:cs="Arial" w:hint="eastAsia"/>
          <w:sz w:val="20"/>
          <w:szCs w:val="20"/>
        </w:rPr>
        <w:t>Nanyang</w:t>
      </w:r>
      <w:proofErr w:type="spellEnd"/>
      <w:r w:rsidRPr="0037735E">
        <w:rPr>
          <w:rFonts w:ascii="Arial" w:eastAsia="LiSu" w:hAnsi="Arial" w:cs="Arial" w:hint="eastAsia"/>
          <w:sz w:val="20"/>
          <w:szCs w:val="20"/>
        </w:rPr>
        <w:t>, China</w:t>
      </w:r>
    </w:p>
    <w:p w14:paraId="331234FF" w14:textId="77777777" w:rsidR="004068DC" w:rsidRPr="00FE0EA3" w:rsidRDefault="004068DC" w:rsidP="004068DC">
      <w:pPr>
        <w:ind w:firstLineChars="2" w:firstLine="4"/>
        <w:rPr>
          <w:rFonts w:ascii="Arial" w:eastAsia="LiSu" w:hAnsi="Arial" w:cs="Arial"/>
          <w:i/>
          <w:sz w:val="20"/>
          <w:szCs w:val="20"/>
        </w:rPr>
      </w:pPr>
      <w:r w:rsidRPr="00FE0EA3">
        <w:rPr>
          <w:rFonts w:ascii="Arial" w:eastAsia="Microsoft YaHei" w:hAnsi="Arial" w:cs="Arial" w:hint="eastAsia"/>
          <w:b/>
          <w:bCs/>
          <w:iCs/>
          <w:sz w:val="20"/>
          <w:szCs w:val="20"/>
        </w:rPr>
        <w:t xml:space="preserve">Project Leader                                                                                                    </w:t>
      </w:r>
      <w:r>
        <w:rPr>
          <w:rFonts w:ascii="Arial" w:eastAsia="Microsoft YaHei" w:hAnsi="Arial" w:cs="Arial" w:hint="eastAsia"/>
          <w:b/>
          <w:bCs/>
          <w:iCs/>
          <w:sz w:val="20"/>
          <w:szCs w:val="20"/>
        </w:rPr>
        <w:t xml:space="preserve">               </w:t>
      </w:r>
      <w:r>
        <w:rPr>
          <w:rFonts w:ascii="Arial" w:eastAsia="Microsoft YaHei" w:hAnsi="Arial" w:cs="Arial"/>
          <w:b/>
          <w:bCs/>
          <w:iCs/>
          <w:sz w:val="20"/>
          <w:szCs w:val="20"/>
        </w:rPr>
        <w:t xml:space="preserve"> </w:t>
      </w:r>
      <w:r>
        <w:rPr>
          <w:rFonts w:ascii="Arial" w:eastAsia="Microsoft YaHei" w:hAnsi="Arial" w:cs="Arial" w:hint="eastAsia"/>
          <w:b/>
          <w:bCs/>
          <w:iCs/>
          <w:sz w:val="20"/>
          <w:szCs w:val="20"/>
        </w:rPr>
        <w:t xml:space="preserve">  </w:t>
      </w:r>
      <w:r w:rsidRPr="0037735E">
        <w:rPr>
          <w:rFonts w:ascii="Arial" w:eastAsia="Microsoft YaHei" w:hAnsi="Arial" w:cs="Arial" w:hint="eastAsia"/>
          <w:bCs/>
          <w:iCs/>
          <w:sz w:val="20"/>
          <w:szCs w:val="20"/>
        </w:rPr>
        <w:t>Summer 2010</w:t>
      </w:r>
    </w:p>
    <w:p w14:paraId="5C87F96B" w14:textId="77777777" w:rsidR="004068DC" w:rsidRPr="00FE0EA3" w:rsidRDefault="004068DC" w:rsidP="004068DC">
      <w:pPr>
        <w:numPr>
          <w:ilvl w:val="0"/>
          <w:numId w:val="1"/>
        </w:numPr>
        <w:jc w:val="both"/>
        <w:rPr>
          <w:rFonts w:ascii="Arial" w:eastAsia="LiSu" w:hAnsi="Arial" w:cs="Arial"/>
          <w:b/>
          <w:sz w:val="20"/>
          <w:szCs w:val="20"/>
        </w:rPr>
      </w:pPr>
      <w:r w:rsidRPr="00FE0EA3">
        <w:rPr>
          <w:rFonts w:ascii="Arial" w:hAnsi="Arial" w:cs="Arial" w:hint="eastAsia"/>
          <w:bCs/>
          <w:sz w:val="20"/>
          <w:szCs w:val="20"/>
        </w:rPr>
        <w:t xml:space="preserve">Researched </w:t>
      </w:r>
      <w:r w:rsidRPr="00FE0EA3">
        <w:rPr>
          <w:rFonts w:ascii="Arial" w:hAnsi="Arial" w:cs="Arial"/>
          <w:bCs/>
          <w:sz w:val="20"/>
          <w:szCs w:val="20"/>
        </w:rPr>
        <w:t xml:space="preserve">methods used </w:t>
      </w:r>
      <w:r w:rsidRPr="00FE0EA3">
        <w:rPr>
          <w:rFonts w:ascii="Arial" w:hAnsi="Arial" w:cs="Arial" w:hint="eastAsia"/>
          <w:bCs/>
          <w:sz w:val="20"/>
          <w:szCs w:val="20"/>
        </w:rPr>
        <w:t xml:space="preserve">for </w:t>
      </w:r>
      <w:r w:rsidRPr="00FE0EA3">
        <w:rPr>
          <w:rFonts w:ascii="Arial" w:hAnsi="Arial" w:cs="Arial"/>
          <w:bCs/>
          <w:sz w:val="20"/>
          <w:szCs w:val="20"/>
        </w:rPr>
        <w:t>water and soil conservation in South–North Water Transfer Project</w:t>
      </w:r>
      <w:r>
        <w:rPr>
          <w:rFonts w:ascii="Arial" w:hAnsi="Arial" w:cs="Arial"/>
          <w:bCs/>
          <w:sz w:val="20"/>
          <w:szCs w:val="20"/>
        </w:rPr>
        <w:t xml:space="preserve"> to understand the solutions for eco-system remediation in </w:t>
      </w:r>
      <w:proofErr w:type="spellStart"/>
      <w:r>
        <w:rPr>
          <w:rFonts w:ascii="Arial" w:hAnsi="Arial" w:cs="Arial"/>
          <w:bCs/>
          <w:sz w:val="20"/>
          <w:szCs w:val="20"/>
        </w:rPr>
        <w:t>Xichuan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Wetlands</w:t>
      </w:r>
    </w:p>
    <w:p w14:paraId="67787574" w14:textId="77777777" w:rsidR="004068DC" w:rsidRPr="00FE0EA3" w:rsidRDefault="004068DC" w:rsidP="004068DC">
      <w:pPr>
        <w:numPr>
          <w:ilvl w:val="0"/>
          <w:numId w:val="1"/>
        </w:numPr>
        <w:jc w:val="both"/>
        <w:rPr>
          <w:rFonts w:ascii="Arial" w:eastAsia="黑体" w:hAnsi="Arial" w:cs="Arial"/>
          <w:b/>
          <w:iCs/>
          <w:sz w:val="20"/>
          <w:szCs w:val="20"/>
          <w:u w:val="single"/>
        </w:rPr>
      </w:pPr>
      <w:r w:rsidRPr="00FE0EA3">
        <w:rPr>
          <w:rFonts w:ascii="Arial" w:hAnsi="Arial" w:cs="Arial" w:hint="eastAsia"/>
          <w:bCs/>
          <w:sz w:val="20"/>
          <w:szCs w:val="20"/>
        </w:rPr>
        <w:t xml:space="preserve">Surveyed local villagers on </w:t>
      </w:r>
      <w:r w:rsidRPr="00FE0EA3">
        <w:rPr>
          <w:rFonts w:ascii="Arial" w:hAnsi="Arial" w:cs="Arial"/>
          <w:bCs/>
          <w:sz w:val="20"/>
          <w:szCs w:val="20"/>
        </w:rPr>
        <w:t xml:space="preserve">ecological and economic </w:t>
      </w:r>
      <w:r>
        <w:rPr>
          <w:rFonts w:ascii="Arial" w:hAnsi="Arial" w:cs="Arial"/>
          <w:bCs/>
          <w:sz w:val="20"/>
          <w:szCs w:val="20"/>
        </w:rPr>
        <w:t xml:space="preserve">concerns </w:t>
      </w:r>
      <w:r w:rsidRPr="00FE0EA3">
        <w:rPr>
          <w:rFonts w:ascii="Arial" w:hAnsi="Arial" w:cs="Arial" w:hint="eastAsia"/>
          <w:bCs/>
          <w:sz w:val="20"/>
          <w:szCs w:val="20"/>
        </w:rPr>
        <w:t xml:space="preserve">of </w:t>
      </w:r>
      <w:r w:rsidRPr="00FE0EA3">
        <w:rPr>
          <w:rFonts w:ascii="Arial" w:hAnsi="Arial" w:cs="Arial"/>
          <w:bCs/>
          <w:sz w:val="20"/>
          <w:szCs w:val="20"/>
        </w:rPr>
        <w:t>water and soil conservation</w:t>
      </w:r>
      <w:r w:rsidRPr="00FE0EA3">
        <w:rPr>
          <w:rFonts w:ascii="Arial" w:hAnsi="Arial" w:cs="Arial" w:hint="eastAsia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to provide</w:t>
      </w:r>
      <w:r w:rsidRPr="00FE0EA3">
        <w:rPr>
          <w:rFonts w:ascii="Arial" w:hAnsi="Arial" w:cs="Arial" w:hint="eastAsia"/>
          <w:bCs/>
          <w:sz w:val="20"/>
          <w:szCs w:val="20"/>
        </w:rPr>
        <w:t xml:space="preserve"> </w:t>
      </w:r>
      <w:r w:rsidRPr="00FE0EA3">
        <w:rPr>
          <w:rFonts w:ascii="Arial" w:hAnsi="Arial" w:cs="Arial"/>
          <w:bCs/>
          <w:sz w:val="20"/>
          <w:szCs w:val="20"/>
        </w:rPr>
        <w:t>feedback</w:t>
      </w:r>
      <w:r w:rsidRPr="00FE0EA3">
        <w:rPr>
          <w:rFonts w:ascii="Arial" w:hAnsi="Arial" w:cs="Arial" w:hint="eastAsia"/>
          <w:bCs/>
          <w:sz w:val="20"/>
          <w:szCs w:val="20"/>
        </w:rPr>
        <w:t xml:space="preserve"> to</w:t>
      </w:r>
      <w:r>
        <w:rPr>
          <w:rFonts w:ascii="Arial" w:hAnsi="Arial" w:cs="Arial" w:hint="eastAsia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Forestry Bureau of the local government</w:t>
      </w:r>
    </w:p>
    <w:p w14:paraId="133EDF73" w14:textId="77777777" w:rsidR="004068DC" w:rsidRPr="00FE0EA3" w:rsidRDefault="004068DC" w:rsidP="004068DC">
      <w:pPr>
        <w:jc w:val="both"/>
        <w:rPr>
          <w:rFonts w:ascii="Arial" w:hAnsi="Arial" w:cs="Arial"/>
          <w:b/>
          <w:iCs/>
          <w:sz w:val="20"/>
          <w:szCs w:val="20"/>
        </w:rPr>
      </w:pPr>
    </w:p>
    <w:p w14:paraId="6E0EFF5D" w14:textId="77777777" w:rsidR="004068DC" w:rsidRPr="002C1276" w:rsidRDefault="004068DC" w:rsidP="004068DC">
      <w:pPr>
        <w:rPr>
          <w:rFonts w:ascii="Arial" w:eastAsia="黑体" w:hAnsi="Arial" w:cs="Arial"/>
          <w:b/>
          <w:i/>
          <w:iCs/>
          <w:szCs w:val="32"/>
          <w:u w:val="single"/>
        </w:rPr>
      </w:pPr>
      <w:r w:rsidRPr="002C1276">
        <w:rPr>
          <w:rFonts w:ascii="Arial" w:eastAsia="黑体" w:hAnsi="Arial" w:cs="Arial"/>
          <w:b/>
          <w:i/>
          <w:iCs/>
          <w:szCs w:val="32"/>
          <w:u w:val="single"/>
        </w:rPr>
        <w:t>PUBLICATION</w:t>
      </w:r>
      <w:r w:rsidRPr="002C1276">
        <w:rPr>
          <w:rFonts w:ascii="Arial" w:eastAsia="黑体" w:hAnsi="Arial" w:cs="Arial" w:hint="eastAsia"/>
          <w:b/>
          <w:i/>
          <w:iCs/>
          <w:szCs w:val="32"/>
          <w:u w:val="single"/>
        </w:rPr>
        <w:t>S</w:t>
      </w:r>
    </w:p>
    <w:p w14:paraId="506782A7" w14:textId="77777777" w:rsidR="004068DC" w:rsidRDefault="004068DC" w:rsidP="004068DC">
      <w:pPr>
        <w:numPr>
          <w:ilvl w:val="0"/>
          <w:numId w:val="2"/>
        </w:numPr>
        <w:rPr>
          <w:rFonts w:ascii="Arial" w:eastAsia="LiSu" w:hAnsi="Arial" w:cs="Arial"/>
          <w:iCs/>
          <w:sz w:val="20"/>
        </w:rPr>
      </w:pPr>
      <w:bookmarkStart w:id="1" w:name="OLE_LINK1"/>
      <w:r w:rsidRPr="00CE6FB3">
        <w:rPr>
          <w:rFonts w:ascii="Arial" w:eastAsia="LiSu" w:hAnsi="Arial" w:cs="Arial"/>
          <w:iCs/>
          <w:sz w:val="20"/>
        </w:rPr>
        <w:t>Construction Analysis on Water Resource Precaution Monitoring System in Yangtze Estuary Area</w:t>
      </w:r>
      <w:bookmarkEnd w:id="1"/>
      <w:r w:rsidRPr="00CE6FB3">
        <w:rPr>
          <w:rFonts w:ascii="Arial" w:eastAsia="LiSu" w:hAnsi="Arial" w:cs="Arial" w:hint="eastAsia"/>
          <w:iCs/>
          <w:sz w:val="20"/>
        </w:rPr>
        <w:t xml:space="preserve"> (Author, </w:t>
      </w:r>
      <w:bookmarkStart w:id="2" w:name="OLE_LINK5"/>
      <w:r>
        <w:rPr>
          <w:rFonts w:ascii="Arial" w:eastAsia="LiSu" w:hAnsi="Arial" w:cs="Arial"/>
          <w:iCs/>
          <w:sz w:val="20"/>
        </w:rPr>
        <w:t>published by</w:t>
      </w:r>
      <w:r w:rsidRPr="00CE6FB3">
        <w:rPr>
          <w:rFonts w:ascii="Arial" w:eastAsia="LiSu" w:hAnsi="Arial" w:cs="Arial" w:hint="eastAsia"/>
          <w:iCs/>
          <w:sz w:val="20"/>
        </w:rPr>
        <w:t xml:space="preserve"> </w:t>
      </w:r>
      <w:bookmarkStart w:id="3" w:name="OLE_LINK9"/>
      <w:bookmarkStart w:id="4" w:name="OLE_LINK10"/>
      <w:r w:rsidRPr="00CE6FB3">
        <w:rPr>
          <w:rFonts w:ascii="Arial" w:eastAsia="LiSu" w:hAnsi="Arial" w:cs="Arial"/>
          <w:iCs/>
          <w:sz w:val="20"/>
        </w:rPr>
        <w:t>Environmental Monitoring and Forewarning</w:t>
      </w:r>
      <w:bookmarkEnd w:id="2"/>
      <w:bookmarkEnd w:id="3"/>
      <w:bookmarkEnd w:id="4"/>
      <w:r w:rsidRPr="00CE6FB3">
        <w:rPr>
          <w:rFonts w:ascii="Arial" w:eastAsia="LiSu" w:hAnsi="Arial" w:cs="Arial" w:hint="eastAsia"/>
          <w:iCs/>
          <w:sz w:val="20"/>
        </w:rPr>
        <w:t>,</w:t>
      </w:r>
      <w:r>
        <w:rPr>
          <w:rFonts w:ascii="Arial" w:eastAsia="LiSu" w:hAnsi="Arial" w:cs="Arial"/>
          <w:iCs/>
          <w:color w:val="FF0000"/>
          <w:sz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December, 2013</w:t>
      </w:r>
      <w:r w:rsidRPr="00CE6FB3">
        <w:rPr>
          <w:rFonts w:ascii="Arial" w:eastAsia="LiSu" w:hAnsi="Arial" w:cs="Arial" w:hint="eastAsia"/>
          <w:iCs/>
          <w:sz w:val="20"/>
        </w:rPr>
        <w:t>)</w:t>
      </w:r>
    </w:p>
    <w:p w14:paraId="2E0C21DA" w14:textId="77777777" w:rsidR="004068DC" w:rsidRPr="002B4A11" w:rsidRDefault="004068DC" w:rsidP="004068DC">
      <w:pPr>
        <w:ind w:left="5"/>
        <w:rPr>
          <w:rFonts w:ascii="Arial" w:eastAsia="LiSu" w:hAnsi="Arial" w:cs="Arial"/>
          <w:iCs/>
          <w:sz w:val="20"/>
        </w:rPr>
      </w:pPr>
    </w:p>
    <w:p w14:paraId="227B723A" w14:textId="77777777" w:rsidR="004068DC" w:rsidRPr="00640C5C" w:rsidRDefault="004068DC" w:rsidP="004068DC">
      <w:pPr>
        <w:rPr>
          <w:rFonts w:ascii="Arial" w:eastAsia="黑体" w:hAnsi="Arial" w:cs="Arial"/>
          <w:b/>
          <w:i/>
          <w:iCs/>
          <w:szCs w:val="32"/>
          <w:u w:val="single"/>
        </w:rPr>
      </w:pPr>
      <w:r>
        <w:rPr>
          <w:rFonts w:ascii="Arial" w:eastAsia="黑体" w:hAnsi="Arial" w:cs="Arial"/>
          <w:b/>
          <w:i/>
          <w:iCs/>
          <w:szCs w:val="32"/>
          <w:u w:val="single"/>
        </w:rPr>
        <w:t>Skills</w:t>
      </w:r>
    </w:p>
    <w:p w14:paraId="61B2B324" w14:textId="41F87DDA" w:rsidR="00DF48CB" w:rsidRPr="0066350E" w:rsidRDefault="004068DC" w:rsidP="0066350E">
      <w:pPr>
        <w:numPr>
          <w:ilvl w:val="0"/>
          <w:numId w:val="1"/>
        </w:numPr>
        <w:jc w:val="both"/>
        <w:rPr>
          <w:rFonts w:ascii="Arial" w:hAnsi="Arial" w:cs="Arial"/>
          <w:bCs/>
          <w:sz w:val="20"/>
          <w:szCs w:val="20"/>
        </w:rPr>
      </w:pPr>
      <w:r w:rsidRPr="00B00F45">
        <w:rPr>
          <w:rFonts w:ascii="Arial" w:hAnsi="Arial" w:cs="Arial"/>
          <w:b/>
          <w:bCs/>
          <w:sz w:val="20"/>
          <w:szCs w:val="20"/>
        </w:rPr>
        <w:t>C</w:t>
      </w:r>
      <w:r w:rsidRPr="00B00F45">
        <w:rPr>
          <w:rFonts w:ascii="Arial" w:hAnsi="Arial" w:cs="Arial" w:hint="eastAsia"/>
          <w:b/>
          <w:bCs/>
          <w:sz w:val="20"/>
          <w:szCs w:val="20"/>
        </w:rPr>
        <w:t>omputer</w:t>
      </w:r>
      <w:r>
        <w:rPr>
          <w:rFonts w:ascii="Arial" w:hAnsi="Arial" w:cs="Arial" w:hint="eastAsia"/>
          <w:bCs/>
          <w:sz w:val="20"/>
          <w:szCs w:val="20"/>
        </w:rPr>
        <w:t>:</w:t>
      </w:r>
      <w:r w:rsidRPr="0052785E">
        <w:rPr>
          <w:rFonts w:ascii="Arial" w:hAnsi="Arial" w:cs="Arial" w:hint="eastAsia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 xml:space="preserve">PC &amp; Mac, Microsoft Excel, Word, PowerPoint, </w:t>
      </w:r>
      <w:r w:rsidR="006E2FE7">
        <w:rPr>
          <w:rFonts w:ascii="Arial" w:hAnsi="Arial" w:cs="Arial"/>
          <w:bCs/>
          <w:i/>
          <w:sz w:val="20"/>
          <w:szCs w:val="20"/>
        </w:rPr>
        <w:t xml:space="preserve">Maple, </w:t>
      </w:r>
      <w:r>
        <w:rPr>
          <w:rFonts w:ascii="Arial" w:hAnsi="Arial" w:cs="Arial"/>
          <w:bCs/>
          <w:i/>
          <w:sz w:val="20"/>
          <w:szCs w:val="20"/>
        </w:rPr>
        <w:t>Origin and SAS</w:t>
      </w:r>
    </w:p>
    <w:sectPr w:rsidR="00DF48CB" w:rsidRPr="0066350E" w:rsidSect="004068DC">
      <w:headerReference w:type="default" r:id="rId8"/>
      <w:footerReference w:type="even" r:id="rId9"/>
      <w:footerReference w:type="default" r:id="rId10"/>
      <w:pgSz w:w="12240" w:h="15840"/>
      <w:pgMar w:top="1138" w:right="1152" w:bottom="864" w:left="1152" w:header="1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467E1" w14:textId="77777777" w:rsidR="00000000" w:rsidRDefault="00C729E8">
      <w:r>
        <w:separator/>
      </w:r>
    </w:p>
  </w:endnote>
  <w:endnote w:type="continuationSeparator" w:id="0">
    <w:p w14:paraId="5C7E70A1" w14:textId="77777777" w:rsidR="00000000" w:rsidRDefault="00C7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Su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charset w:val="50"/>
    <w:family w:val="auto"/>
    <w:pitch w:val="variable"/>
    <w:sig w:usb0="800002BF" w:usb1="38CF7CFA" w:usb2="00000016" w:usb3="00000000" w:csb0="00040001" w:csb1="00000000"/>
  </w:font>
  <w:font w:name="Microsoft YaHei">
    <w:altName w:val="Arial Unicode MS"/>
    <w:charset w:val="86"/>
    <w:family w:val="swiss"/>
    <w:pitch w:val="variable"/>
    <w:sig w:usb0="80000287" w:usb1="280F3C52" w:usb2="00000016" w:usb3="00000000" w:csb0="0004001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4E8D2" w14:textId="77777777" w:rsidR="00452FDD" w:rsidRDefault="00452FDD">
    <w:pPr>
      <w:pStyle w:val="Footer"/>
      <w:framePr w:h="0"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1</w:t>
    </w:r>
    <w:r>
      <w:fldChar w:fldCharType="end"/>
    </w:r>
  </w:p>
  <w:p w14:paraId="70C49315" w14:textId="77777777" w:rsidR="00452FDD" w:rsidRDefault="00452FD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00C10" w14:textId="77777777" w:rsidR="00452FDD" w:rsidRPr="00D7599C" w:rsidRDefault="00452FDD" w:rsidP="004068DC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74462" w14:textId="77777777" w:rsidR="00000000" w:rsidRDefault="00C729E8">
      <w:r>
        <w:separator/>
      </w:r>
    </w:p>
  </w:footnote>
  <w:footnote w:type="continuationSeparator" w:id="0">
    <w:p w14:paraId="212B4D7C" w14:textId="77777777" w:rsidR="00000000" w:rsidRDefault="00C729E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F53EE" w14:textId="77777777" w:rsidR="00452FDD" w:rsidRDefault="00452FDD" w:rsidP="004068DC">
    <w:pPr>
      <w:rPr>
        <w:rFonts w:ascii="Arial" w:eastAsia="黑体" w:hAnsi="Arial" w:cs="Arial"/>
        <w:b/>
        <w:iCs/>
        <w:sz w:val="20"/>
        <w:szCs w:val="32"/>
      </w:rPr>
    </w:pPr>
  </w:p>
  <w:p w14:paraId="5893A1DC" w14:textId="77777777" w:rsidR="00452FDD" w:rsidRDefault="00452FDD" w:rsidP="004068DC">
    <w:pPr>
      <w:rPr>
        <w:rFonts w:ascii="Arial" w:eastAsia="黑体" w:hAnsi="Arial" w:cs="Arial"/>
        <w:b/>
        <w:iCs/>
        <w:sz w:val="20"/>
        <w:szCs w:val="32"/>
      </w:rPr>
    </w:pPr>
  </w:p>
  <w:p w14:paraId="32B54AF1" w14:textId="77777777" w:rsidR="00452FDD" w:rsidRDefault="00452FDD" w:rsidP="004068DC">
    <w:pPr>
      <w:rPr>
        <w:rFonts w:ascii="Arial" w:eastAsia="黑体" w:hAnsi="Arial" w:cs="Arial"/>
        <w:iCs/>
        <w:sz w:val="21"/>
        <w:szCs w:val="21"/>
        <w:u w:val="single"/>
      </w:rPr>
    </w:pPr>
    <w:r>
      <w:rPr>
        <w:rFonts w:ascii="Arial" w:eastAsia="黑体" w:hAnsi="Arial" w:cs="Arial" w:hint="eastAsia"/>
        <w:b/>
        <w:i/>
        <w:iCs/>
        <w:sz w:val="40"/>
        <w:szCs w:val="32"/>
        <w:u w:val="single"/>
      </w:rPr>
      <w:t xml:space="preserve">Keyao </w:t>
    </w:r>
    <w:proofErr w:type="gramStart"/>
    <w:r>
      <w:rPr>
        <w:rFonts w:ascii="Arial" w:eastAsia="黑体" w:hAnsi="Arial" w:cs="Arial" w:hint="eastAsia"/>
        <w:b/>
        <w:i/>
        <w:iCs/>
        <w:sz w:val="40"/>
        <w:szCs w:val="32"/>
        <w:u w:val="single"/>
      </w:rPr>
      <w:t>Sun</w:t>
    </w:r>
    <w:r w:rsidRPr="00C06FD0">
      <w:rPr>
        <w:rFonts w:ascii="Arial" w:eastAsia="黑体" w:hAnsi="Arial" w:cs="Arial"/>
        <w:iCs/>
        <w:sz w:val="36"/>
        <w:szCs w:val="32"/>
        <w:u w:val="single"/>
      </w:rPr>
      <w:t xml:space="preserve">  </w:t>
    </w:r>
    <w:r w:rsidRPr="00C06FD0">
      <w:rPr>
        <w:rFonts w:ascii="Arial" w:eastAsia="黑体" w:hAnsi="Arial" w:cs="Arial"/>
        <w:iCs/>
        <w:szCs w:val="32"/>
        <w:u w:val="single"/>
      </w:rPr>
      <w:t xml:space="preserve"> </w:t>
    </w:r>
    <w:r>
      <w:rPr>
        <w:rFonts w:ascii="Arial" w:eastAsia="黑体" w:hAnsi="Arial" w:cs="Arial" w:hint="eastAsia"/>
        <w:iCs/>
        <w:szCs w:val="32"/>
        <w:u w:val="single"/>
      </w:rPr>
      <w:t xml:space="preserve">               </w:t>
    </w:r>
    <w:r>
      <w:rPr>
        <w:rFonts w:ascii="Arial" w:eastAsia="黑体" w:hAnsi="Arial" w:cs="Arial"/>
        <w:iCs/>
        <w:szCs w:val="32"/>
        <w:u w:val="single"/>
      </w:rPr>
      <w:t xml:space="preserve">   </w:t>
    </w:r>
    <w:r>
      <w:rPr>
        <w:rFonts w:ascii="Arial" w:eastAsia="黑体" w:hAnsi="Arial" w:cs="Arial" w:hint="eastAsia"/>
        <w:iCs/>
        <w:szCs w:val="32"/>
        <w:u w:val="single"/>
      </w:rPr>
      <w:t xml:space="preserve">            </w:t>
    </w:r>
    <w:proofErr w:type="gramEnd"/>
    <w:hyperlink r:id="rId1" w:history="1">
      <w:r>
        <w:rPr>
          <w:rStyle w:val="Hyperlink"/>
          <w:rFonts w:ascii="Arial" w:eastAsia="黑体" w:hAnsi="Arial" w:cs="Arial" w:hint="eastAsia"/>
          <w:iCs/>
          <w:sz w:val="21"/>
          <w:szCs w:val="21"/>
        </w:rPr>
        <w:t>ke</w:t>
      </w:r>
      <w:r>
        <w:rPr>
          <w:rStyle w:val="Hyperlink"/>
          <w:rFonts w:ascii="Arial" w:eastAsia="黑体" w:hAnsi="Arial" w:cs="Arial"/>
          <w:iCs/>
          <w:sz w:val="21"/>
          <w:szCs w:val="21"/>
        </w:rPr>
        <w:t>ysun@umail.iu.edu</w:t>
      </w:r>
    </w:hyperlink>
    <w:r>
      <w:rPr>
        <w:rFonts w:ascii="Arial" w:eastAsia="黑体" w:hAnsi="Arial" w:cs="Arial" w:hint="eastAsia"/>
        <w:iCs/>
        <w:sz w:val="21"/>
        <w:szCs w:val="21"/>
        <w:u w:val="single"/>
      </w:rPr>
      <w:t xml:space="preserve">    </w:t>
    </w:r>
    <w:r>
      <w:rPr>
        <w:rFonts w:ascii="Arial" w:eastAsia="黑体" w:hAnsi="Arial" w:cs="Arial"/>
        <w:iCs/>
        <w:sz w:val="21"/>
        <w:szCs w:val="21"/>
        <w:u w:val="single"/>
      </w:rPr>
      <w:t xml:space="preserve">        </w:t>
    </w:r>
    <w:r>
      <w:rPr>
        <w:rFonts w:ascii="Arial" w:eastAsia="黑体" w:hAnsi="Arial" w:cs="Arial" w:hint="eastAsia"/>
        <w:iCs/>
        <w:sz w:val="21"/>
        <w:szCs w:val="21"/>
        <w:u w:val="single"/>
      </w:rPr>
      <w:t xml:space="preserve">      </w:t>
    </w:r>
    <w:r w:rsidRPr="007E618F">
      <w:rPr>
        <w:rFonts w:ascii="Arial" w:eastAsia="黑体" w:hAnsi="Arial" w:cs="Arial" w:hint="eastAsia"/>
        <w:iCs/>
        <w:sz w:val="21"/>
        <w:szCs w:val="21"/>
        <w:u w:val="single"/>
      </w:rPr>
      <w:t xml:space="preserve"> </w:t>
    </w:r>
    <w:r>
      <w:rPr>
        <w:rFonts w:ascii="Arial" w:eastAsia="黑体" w:hAnsi="Arial" w:cs="Arial" w:hint="eastAsia"/>
        <w:iCs/>
        <w:sz w:val="21"/>
        <w:szCs w:val="21"/>
        <w:u w:val="single"/>
      </w:rPr>
      <w:t xml:space="preserve">         812-369-0159</w:t>
    </w:r>
  </w:p>
  <w:p w14:paraId="7008C71B" w14:textId="77777777" w:rsidR="00452FDD" w:rsidRPr="007E618F" w:rsidRDefault="00452FDD" w:rsidP="004068DC">
    <w:pPr>
      <w:rPr>
        <w:rFonts w:ascii="Arial" w:eastAsia="黑体" w:hAnsi="Arial" w:cs="Arial"/>
        <w:iCs/>
        <w:sz w:val="20"/>
        <w:szCs w:val="20"/>
        <w:u w:val="single"/>
      </w:rPr>
    </w:pPr>
  </w:p>
  <w:p w14:paraId="1BCB428F" w14:textId="77777777" w:rsidR="00452FDD" w:rsidRPr="002020A5" w:rsidRDefault="00452FDD" w:rsidP="004068DC">
    <w:pPr>
      <w:rPr>
        <w:rFonts w:ascii="Arial" w:eastAsia="黑体" w:hAnsi="Arial" w:cs="Arial"/>
        <w:b/>
        <w:iCs/>
        <w:sz w:val="2"/>
        <w:szCs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2200"/>
    <w:multiLevelType w:val="hybridMultilevel"/>
    <w:tmpl w:val="1688D900"/>
    <w:lvl w:ilvl="0" w:tplc="8C0078DE">
      <w:start w:val="1"/>
      <w:numFmt w:val="bullet"/>
      <w:lvlText w:val=""/>
      <w:lvlJc w:val="left"/>
      <w:pPr>
        <w:ind w:left="365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">
    <w:nsid w:val="0BF721D2"/>
    <w:multiLevelType w:val="hybridMultilevel"/>
    <w:tmpl w:val="5A3E6A94"/>
    <w:lvl w:ilvl="0" w:tplc="4BA211E2">
      <w:start w:val="1"/>
      <w:numFmt w:val="bullet"/>
      <w:lvlText w:val=""/>
      <w:lvlJc w:val="left"/>
      <w:pPr>
        <w:ind w:left="425" w:hanging="42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8DC"/>
    <w:rsid w:val="004068DC"/>
    <w:rsid w:val="00452FDD"/>
    <w:rsid w:val="0066350E"/>
    <w:rsid w:val="006E2FE7"/>
    <w:rsid w:val="00875A13"/>
    <w:rsid w:val="00B26771"/>
    <w:rsid w:val="00B85BBE"/>
    <w:rsid w:val="00C729E8"/>
    <w:rsid w:val="00DF48CB"/>
    <w:rsid w:val="00EC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9C762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DC"/>
    <w:rPr>
      <w:rFonts w:ascii="Times New Roman" w:eastAsia="宋体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068DC"/>
  </w:style>
  <w:style w:type="character" w:styleId="Hyperlink">
    <w:name w:val="Hyperlink"/>
    <w:rsid w:val="004068DC"/>
    <w:rPr>
      <w:color w:val="0000FF"/>
      <w:u w:val="single"/>
    </w:rPr>
  </w:style>
  <w:style w:type="paragraph" w:styleId="Footer">
    <w:name w:val="footer"/>
    <w:basedOn w:val="Normal"/>
    <w:link w:val="FooterChar"/>
    <w:rsid w:val="00406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68DC"/>
    <w:rPr>
      <w:rFonts w:ascii="Times New Roman" w:eastAsia="宋体" w:hAnsi="Times New Roman" w:cs="Times New Roman"/>
    </w:rPr>
  </w:style>
  <w:style w:type="character" w:styleId="CommentReference">
    <w:name w:val="annotation reference"/>
    <w:uiPriority w:val="99"/>
    <w:semiHidden/>
    <w:unhideWhenUsed/>
    <w:rsid w:val="004068D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8DC"/>
    <w:rPr>
      <w:rFonts w:ascii="Times New Roman" w:eastAsia="宋体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068DC"/>
  </w:style>
  <w:style w:type="character" w:styleId="Hyperlink">
    <w:name w:val="Hyperlink"/>
    <w:rsid w:val="004068DC"/>
    <w:rPr>
      <w:color w:val="0000FF"/>
      <w:u w:val="single"/>
    </w:rPr>
  </w:style>
  <w:style w:type="paragraph" w:styleId="Footer">
    <w:name w:val="footer"/>
    <w:basedOn w:val="Normal"/>
    <w:link w:val="FooterChar"/>
    <w:rsid w:val="00406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68DC"/>
    <w:rPr>
      <w:rFonts w:ascii="Times New Roman" w:eastAsia="宋体" w:hAnsi="Times New Roman" w:cs="Times New Roman"/>
    </w:rPr>
  </w:style>
  <w:style w:type="character" w:styleId="CommentReference">
    <w:name w:val="annotation reference"/>
    <w:uiPriority w:val="99"/>
    <w:semiHidden/>
    <w:unhideWhenUsed/>
    <w:rsid w:val="004068D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ysun@umail.i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598</Words>
  <Characters>3410</Characters>
  <Application>Microsoft Macintosh Word</Application>
  <DocSecurity>0</DocSecurity>
  <Lines>28</Lines>
  <Paragraphs>7</Paragraphs>
  <ScaleCrop>false</ScaleCrop>
  <Company>IUB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Keyao Sun</dc:creator>
  <cp:keywords/>
  <dc:description/>
  <cp:lastModifiedBy>Keyao Sun</cp:lastModifiedBy>
  <cp:revision>7</cp:revision>
  <cp:lastPrinted>2014-12-28T22:24:00Z</cp:lastPrinted>
  <dcterms:created xsi:type="dcterms:W3CDTF">2014-12-28T21:24:00Z</dcterms:created>
  <dcterms:modified xsi:type="dcterms:W3CDTF">2014-12-28T22:25:00Z</dcterms:modified>
</cp:coreProperties>
</file>