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val="left" w:pos="858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宋体" w:cs="Times New Roman"/>
          <w:sz w:val="22"/>
          <w:szCs w:val="22"/>
          <w:lang w:val="en-US" w:eastAsia="zh-CN" w:bidi="ar-SA"/>
        </w:rPr>
        <w:pict>
          <v:shape id="AutoShape 3" o:spid="_x0000_s1026" type="#_x0000_t32" style="position:absolute;left:0;margin-left:1.5pt;margin-top:-12.45pt;height:0.4pt;width:503.25pt;rotation:0f;z-index:251658240;" o:ole="f" fillcolor="#FFFFFF" filled="t" o:preferrelative="t" stroked="t" coordorigin="0,0" coordsize="21600,21600">
            <v:stroke weight="2pt" color="#5A5A5A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Education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University of Texas at Dallas</w:t>
      </w:r>
      <w:r>
        <w:rPr>
          <w:rFonts w:ascii="Times New Roman" w:hAnsi="Times New Roman" w:cs="Times New Roman"/>
        </w:rPr>
        <w:t>, School of Management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Aug 2010 ~ </w:t>
      </w:r>
      <w:r>
        <w:rPr>
          <w:rFonts w:hint="eastAsia" w:ascii="Times New Roman" w:hAnsi="Times New Roman" w:cs="Times New Roman"/>
        </w:rPr>
        <w:t>May 2012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Master</w:t>
      </w:r>
      <w:r>
        <w:rPr>
          <w:rFonts w:hint="default" w:ascii="Times New Roman" w:hAnsi="Times New Roman" w:cs="Times New Roman"/>
          <w:lang w:val="en-US" w:eastAsia="zh-CN"/>
        </w:rPr>
        <w:t>’</w:t>
      </w:r>
      <w:r>
        <w:rPr>
          <w:rFonts w:hint="eastAsia" w:ascii="Times New Roman" w:hAnsi="Times New Roman" w:cs="Times New Roman"/>
          <w:lang w:val="en-US" w:eastAsia="zh-CN"/>
        </w:rPr>
        <w:t xml:space="preserve">s Degree in </w:t>
      </w:r>
      <w:r>
        <w:rPr>
          <w:rFonts w:ascii="Times New Roman" w:hAnsi="Times New Roman" w:cs="Times New Roman"/>
        </w:rPr>
        <w:t>Accounting and Information Management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GPA: 3.</w:t>
      </w:r>
      <w:r>
        <w:rPr>
          <w:rFonts w:hint="eastAsia" w:ascii="Times New Roman" w:hAnsi="Times New Roman" w:cs="Times New Roman"/>
        </w:rPr>
        <w:t>75</w:t>
      </w:r>
      <w:r>
        <w:rPr>
          <w:rFonts w:ascii="Times New Roman" w:hAnsi="Times New Roman" w:cs="Times New Roman"/>
        </w:rPr>
        <w:t>/4.0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Honor: Dean’s Excellence Scholarship for year</w:t>
      </w:r>
      <w:r>
        <w:rPr>
          <w:rFonts w:hint="eastAsia"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2010 to 201</w:t>
      </w:r>
      <w:r>
        <w:rPr>
          <w:rFonts w:hint="eastAsia" w:ascii="Times New Roman" w:hAnsi="Times New Roman" w:cs="Times New Roman"/>
        </w:rPr>
        <w:t>2</w:t>
      </w:r>
    </w:p>
    <w:p>
      <w:pPr>
        <w:spacing w:after="3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Activities: Various </w:t>
      </w:r>
      <w:r>
        <w:rPr>
          <w:rFonts w:ascii="Times New Roman" w:hAnsi="Times New Roman" w:cs="Times New Roman"/>
        </w:rPr>
        <w:t>Student Volunteerism</w:t>
      </w:r>
      <w:r>
        <w:rPr>
          <w:rFonts w:hint="eastAsia" w:ascii="Times New Roman" w:hAnsi="Times New Roman" w:cs="Times New Roman"/>
        </w:rPr>
        <w:t xml:space="preserve"> events: </w:t>
      </w:r>
      <w:bookmarkStart w:id="0" w:name="_GoBack"/>
      <w:bookmarkEnd w:id="0"/>
      <w:r>
        <w:rPr>
          <w:rFonts w:hint="eastAsia" w:ascii="Times New Roman" w:hAnsi="Times New Roman" w:cs="Times New Roman"/>
        </w:rPr>
        <w:t>career fair; Tree the Town, Animal Shelter, etc.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Shanghai University</w:t>
      </w:r>
      <w:r>
        <w:rPr>
          <w:rFonts w:ascii="Times New Roman" w:hAnsi="Times New Roman" w:cs="Times New Roman"/>
        </w:rPr>
        <w:t xml:space="preserve">, College of International Business and Management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>Sep 2002 ~ Jul 2006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Bachelor’s Degree of Economics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GPA: 3.5</w:t>
      </w:r>
      <w:r>
        <w:rPr>
          <w:rFonts w:hint="eastAsia" w:ascii="Times New Roman" w:hAnsi="Times New Roman" w:cs="Times New Roman"/>
        </w:rPr>
        <w:t>/4.0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Honors</w:t>
      </w:r>
      <w:r>
        <w:rPr>
          <w:rFonts w:hint="eastAsia"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University Scholarships (Top and First Class) for 3 academic years</w:t>
      </w:r>
    </w:p>
    <w:p>
      <w:pPr>
        <w:spacing w:after="60"/>
        <w:ind w:firstLine="72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First Prize in National English Contest for College Students (NECCS)</w:t>
      </w:r>
      <w:r>
        <w:rPr>
          <w:rFonts w:hint="eastAsia" w:ascii="Times New Roman" w:hAnsi="Times New Roman" w:cs="Times New Roman"/>
        </w:rPr>
        <w:t>.</w:t>
      </w:r>
    </w:p>
    <w:p>
      <w:pPr>
        <w:spacing w:after="24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Activities: Summer internships in </w:t>
      </w:r>
      <w:r>
        <w:rPr>
          <w:rFonts w:ascii="Times New Roman" w:hAnsi="Times New Roman" w:cs="Times New Roman"/>
        </w:rPr>
        <w:t>China Life Insurance</w:t>
      </w:r>
      <w:r>
        <w:rPr>
          <w:rFonts w:hint="eastAsia" w:ascii="Times New Roman" w:hAnsi="Times New Roman" w:cs="Times New Roman"/>
        </w:rPr>
        <w:t xml:space="preserve"> Co., Ltd. and </w:t>
      </w:r>
      <w:r>
        <w:rPr>
          <w:rFonts w:ascii="Times New Roman" w:hAnsi="Times New Roman" w:cs="Times New Roman"/>
        </w:rPr>
        <w:t>China Merchants Bank</w:t>
      </w:r>
      <w:r>
        <w:rPr>
          <w:rFonts w:hint="eastAsia" w:ascii="Times New Roman" w:hAnsi="Times New Roman" w:cs="Times New Roman"/>
        </w:rPr>
        <w:t xml:space="preserve"> (Shanghai)</w:t>
      </w:r>
    </w:p>
    <w:p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Experience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Ernst &amp; Young </w:t>
      </w:r>
      <w:r>
        <w:rPr>
          <w:rFonts w:hint="eastAsia" w:ascii="Times New Roman" w:hAnsi="Times New Roman" w:cs="Times New Roman"/>
          <w:b/>
          <w:lang w:val="en-US" w:eastAsia="zh-CN"/>
        </w:rPr>
        <w:t>Hua Ming</w:t>
      </w:r>
      <w:r>
        <w:rPr>
          <w:rFonts w:ascii="Times New Roman" w:hAnsi="Times New Roman" w:cs="Times New Roman"/>
          <w:b/>
        </w:rPr>
        <w:t>(Shanghai)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Sep 2006 ~ Sep 2008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Assurance </w:t>
      </w:r>
      <w:r>
        <w:rPr>
          <w:rFonts w:hint="eastAsia" w:ascii="Times New Roman" w:hAnsi="Times New Roman" w:cs="Times New Roman"/>
        </w:rPr>
        <w:t>Service</w:t>
      </w:r>
      <w:r>
        <w:rPr>
          <w:rFonts w:ascii="Times New Roman" w:hAnsi="Times New Roman" w:cs="Times New Roman"/>
        </w:rPr>
        <w:t xml:space="preserve">-Financial Service Office -Staff Accountant </w:t>
      </w:r>
      <w:r>
        <w:rPr>
          <w:rFonts w:hint="eastAsia" w:ascii="Times New Roman" w:hAnsi="Times New Roman" w:cs="Times New Roman"/>
        </w:rPr>
        <w:t xml:space="preserve">level </w:t>
      </w:r>
      <w:r>
        <w:rPr>
          <w:rFonts w:ascii="Times New Roman" w:hAnsi="Times New Roman" w:cs="Times New Roman"/>
        </w:rPr>
        <w:t>1 &amp; 2</w:t>
      </w:r>
    </w:p>
    <w:p>
      <w:pPr>
        <w:spacing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Worked on </w:t>
      </w:r>
      <w:r>
        <w:rPr>
          <w:rFonts w:hint="eastAsia" w:ascii="Times New Roman" w:hAnsi="Times New Roman" w:cs="Times New Roman"/>
        </w:rPr>
        <w:t xml:space="preserve">various </w:t>
      </w:r>
      <w:r>
        <w:rPr>
          <w:rFonts w:ascii="Times New Roman" w:hAnsi="Times New Roman" w:cs="Times New Roman"/>
        </w:rPr>
        <w:t>job engagements, including interim</w:t>
      </w:r>
      <w:r>
        <w:rPr>
          <w:rFonts w:hint="eastAsia"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year-end auditing a</w:t>
      </w:r>
      <w:r>
        <w:rPr>
          <w:rFonts w:hint="eastAsia" w:ascii="Times New Roman" w:hAnsi="Times New Roman" w:cs="Times New Roman"/>
        </w:rPr>
        <w:t>s well as</w:t>
      </w:r>
      <w:r>
        <w:rPr>
          <w:rFonts w:ascii="Times New Roman" w:hAnsi="Times New Roman" w:cs="Times New Roman"/>
        </w:rPr>
        <w:t xml:space="preserve"> stocktaking.</w:t>
      </w:r>
      <w:r>
        <w:rPr>
          <w:rFonts w:hint="eastAsia" w:ascii="Times New Roman" w:hAnsi="Times New Roman" w:cs="Times New Roman"/>
        </w:rPr>
        <w:t xml:space="preserve"> Had experience with various Sections, especially credit review of bank loans; Clients included SPDB, UOB, Mizuho, RT Mart and Hormel. Worked with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EYGAMx system.</w:t>
      </w:r>
    </w:p>
    <w:p>
      <w:pPr>
        <w:rPr>
          <w:rFonts w:ascii="Times New Roman" w:hAnsi="Times New Roman" w:cs="Times New Roman"/>
        </w:rPr>
      </w:pP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Consulate General of Belgium in Shanghai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  <w:lang w:val="en-US" w:eastAsia="zh-CN"/>
        </w:rPr>
        <w:t xml:space="preserve">  </w:t>
      </w:r>
      <w:r>
        <w:rPr>
          <w:rFonts w:ascii="Times New Roman" w:hAnsi="Times New Roman" w:cs="Times New Roman"/>
        </w:rPr>
        <w:t>Apr 2010 ~ May 2010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Flanders Investment and Trade Office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 Intern</w:t>
      </w:r>
    </w:p>
    <w:p>
      <w:pPr>
        <w:spacing w:after="12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Assisted in preparing Flanders-Shanghai Friendship Concert</w:t>
      </w:r>
      <w:r>
        <w:rPr>
          <w:rFonts w:hint="eastAsia" w:ascii="Times New Roman" w:hAnsi="Times New Roman" w:cs="Times New Roman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</w:rPr>
        <w:t>communication between Belgium trade mission and local enterprises.</w:t>
      </w:r>
    </w:p>
    <w:p>
      <w:pPr>
        <w:spacing w:after="120"/>
        <w:rPr>
          <w:rFonts w:hint="eastAsia" w:ascii="Times New Roman" w:hAnsi="Times New Roman" w:cs="Times New Roman"/>
        </w:rPr>
      </w:pPr>
    </w:p>
    <w:p>
      <w:pPr>
        <w:widowControl/>
        <w:wordWrap/>
        <w:adjustRightInd/>
        <w:snapToGrid/>
        <w:spacing w:before="0" w:after="120" w:line="240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b/>
          <w:lang w:val="en-US" w:eastAsia="zh-C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Noeli Gallery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ab/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 xml:space="preserve">                  Jan 2014 ~ Jun 2014</w:t>
      </w:r>
    </w:p>
    <w:p>
      <w:pPr>
        <w:widowControl/>
        <w:wordWrap/>
        <w:adjustRightInd/>
        <w:snapToGrid/>
        <w:spacing w:before="0" w:after="120" w:line="216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Gallery Assistant - Salesperson</w:t>
      </w:r>
    </w:p>
    <w:p>
      <w:pPr>
        <w:widowControl/>
        <w:wordWrap/>
        <w:adjustRightInd/>
        <w:snapToGrid/>
        <w:spacing w:before="0" w:after="120" w:line="216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Customer maintenance and on-site/digital sales of artwork.</w:t>
      </w:r>
    </w:p>
    <w:p>
      <w:pPr>
        <w:widowControl/>
        <w:wordWrap/>
        <w:adjustRightInd/>
        <w:snapToGrid/>
        <w:spacing w:before="0" w:after="120" w:line="216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lang w:val="en-US" w:eastAsia="zh-CN"/>
        </w:rPr>
      </w:pP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NGO</w:t>
      </w:r>
      <w:r>
        <w:rPr>
          <w:rFonts w:hint="default" w:ascii="Times New Roman" w:hAnsi="Times New Roman" w:cs="Times New Roman"/>
          <w:b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lang w:val="en-US" w:eastAsia="zh-CN"/>
        </w:rPr>
        <w:t>s (in Shanghai &amp; Dallas)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 xml:space="preserve">                       Jan</w:t>
      </w:r>
      <w:r>
        <w:rPr>
          <w:rFonts w:ascii="Times New Roman" w:hAnsi="Times New Roman" w:cs="Times New Roman"/>
        </w:rPr>
        <w:t xml:space="preserve"> 20</w:t>
      </w:r>
      <w:r>
        <w:rPr>
          <w:rFonts w:hint="eastAsia" w:ascii="Times New Roman" w:hAnsi="Times New Roman" w:cs="Times New Roman"/>
          <w:lang w:val="en-US" w:eastAsia="zh-CN"/>
        </w:rPr>
        <w:t>09</w:t>
      </w:r>
      <w:r>
        <w:rPr>
          <w:rFonts w:ascii="Times New Roman" w:hAnsi="Times New Roman" w:cs="Times New Roman"/>
        </w:rPr>
        <w:t xml:space="preserve"> ~ </w:t>
      </w:r>
      <w:r>
        <w:rPr>
          <w:rFonts w:hint="eastAsia" w:ascii="Times New Roman" w:hAnsi="Times New Roman" w:cs="Times New Roman"/>
          <w:lang w:val="en-US" w:eastAsia="zh-CN"/>
        </w:rPr>
        <w:t>today</w:t>
      </w:r>
    </w:p>
    <w:p>
      <w:pPr>
        <w:spacing w:after="12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Volunteer Translator and Proofreader</w:t>
      </w:r>
    </w:p>
    <w:p>
      <w:pPr>
        <w:spacing w:after="120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Proofreading in traditional Chinese; Chinese-English and English-Chinese translation in areas of economics, marketing, arts, religion, etc.</w:t>
      </w:r>
    </w:p>
    <w:p>
      <w:pPr>
        <w:widowControl/>
        <w:wordWrap/>
        <w:adjustRightInd/>
        <w:snapToGrid/>
        <w:spacing w:before="0" w:after="120" w:line="216" w:lineRule="auto"/>
        <w:ind w:left="0" w:leftChars="0" w:right="0" w:firstLine="0" w:firstLineChars="0"/>
        <w:jc w:val="left"/>
        <w:textAlignment w:val="auto"/>
        <w:outlineLvl w:val="9"/>
        <w:rPr>
          <w:rFonts w:hint="eastAsia" w:ascii="Times New Roman" w:hAnsi="Times New Roman" w:cs="Times New Roman"/>
          <w:lang w:val="en-US" w:eastAsia="zh-CN"/>
        </w:rPr>
      </w:pPr>
    </w:p>
    <w:p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Skills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Ms Office - </w:t>
      </w:r>
      <w:r>
        <w:rPr>
          <w:rFonts w:hint="eastAsia" w:ascii="Times New Roman" w:hAnsi="Times New Roman" w:cs="Times New Roman"/>
        </w:rPr>
        <w:t xml:space="preserve"> Experienced with Word</w:t>
      </w:r>
      <w:r>
        <w:rPr>
          <w:rFonts w:hint="eastAsia" w:ascii="Times New Roman" w:hAnsi="Times New Roman" w:cs="Times New Roman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</w:rPr>
        <w:t>Excel</w:t>
      </w:r>
      <w:r>
        <w:rPr>
          <w:rFonts w:hint="eastAsia" w:ascii="Times New Roman" w:hAnsi="Times New Roman" w:cs="Times New Roman"/>
          <w:lang w:val="en-US" w:eastAsia="zh-CN"/>
        </w:rPr>
        <w:t>, &amp; PPT</w:t>
      </w:r>
    </w:p>
    <w:p>
      <w:pPr>
        <w:spacing w:after="60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>Chinese-English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, English</w:t>
      </w:r>
      <w:r>
        <w:rPr>
          <w:rFonts w:hint="eastAsia" w:ascii="Times New Roman" w:hAnsi="Times New Roman" w:cs="Times New Roman"/>
          <w:b/>
          <w:bCs/>
        </w:rPr>
        <w:t>-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Chinese</w:t>
      </w:r>
      <w:r>
        <w:rPr>
          <w:rFonts w:hint="eastAsia" w:ascii="Times New Roman" w:hAnsi="Times New Roman" w:cs="Times New Roman"/>
          <w:b/>
          <w:bCs/>
        </w:rPr>
        <w:t xml:space="preserve"> translation</w:t>
      </w:r>
      <w:r>
        <w:rPr>
          <w:rFonts w:hint="eastAsia" w:ascii="Times New Roman" w:hAnsi="Times New Roman" w:cs="Times New Roman"/>
        </w:rPr>
        <w:t xml:space="preserve"> </w:t>
      </w:r>
    </w:p>
    <w:p>
      <w:pPr>
        <w:spacing w:after="60"/>
        <w:rPr>
          <w:rFonts w:hint="eastAsia" w:ascii="Times New Roman" w:hAnsi="Times New Roman" w:cs="Times New Roman"/>
        </w:rPr>
      </w:pPr>
    </w:p>
    <w:p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宋体" w:cs="Times New Roman"/>
          <w:sz w:val="22"/>
          <w:szCs w:val="22"/>
          <w:lang w:val="en-US" w:eastAsia="zh-CN" w:bidi="ar-SA"/>
        </w:rPr>
        <w:pict>
          <v:shape id="AutoShape 2" o:spid="_x0000_s1027" type="#_x0000_t32" style="position:absolute;left:0;margin-left:1.5pt;margin-top:-12.45pt;height:0.35pt;width:503.25pt;rotation:0f;z-index:251659264;" o:ole="f" fillcolor="#FFFFFF" filled="t" o:preferrelative="t" stroked="t" coordorigin="0,0" coordsize="21600,21600">
            <v:stroke weight="2pt" color="#5A5A5A" color2="#FFFFFF" miterlimit="2"/>
            <v:imagedata gain="65536f" blacklevel="0f" gamma="0"/>
            <o:lock v:ext="edit" position="f" selection="f" grouping="f" rotation="f" cropping="f" text="f" aspectratio="f"/>
          </v:shape>
        </w:pict>
      </w:r>
      <w:r>
        <w:rPr>
          <w:rFonts w:hint="eastAsia" w:ascii="Times New Roman" w:hAnsi="Times New Roman" w:cs="Times New Roman"/>
          <w:b/>
          <w:sz w:val="24"/>
          <w:szCs w:val="24"/>
          <w:u w:val="single"/>
        </w:rPr>
        <w:t>教育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美国德州州立大学达拉斯分校</w:t>
      </w:r>
      <w:r>
        <w:rPr>
          <w:rFonts w:hint="eastAsia" w:ascii="Times New Roman" w:hAnsi="Times New Roman" w:cs="Times New Roman"/>
        </w:rPr>
        <w:t>，商学院</w:t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2010</w:t>
      </w:r>
      <w:r>
        <w:rPr>
          <w:rFonts w:hint="eastAsia" w:ascii="Times New Roman" w:hAnsi="Times New Roman" w:cs="Times New Roman"/>
        </w:rPr>
        <w:t>/8</w:t>
      </w:r>
      <w:r>
        <w:rPr>
          <w:rFonts w:ascii="Times New Roman" w:hAnsi="Times New Roman" w:cs="Times New Roman"/>
        </w:rPr>
        <w:t xml:space="preserve"> ~ </w:t>
      </w:r>
      <w:r>
        <w:rPr>
          <w:rFonts w:hint="eastAsia" w:ascii="Times New Roman" w:hAnsi="Times New Roman" w:cs="Times New Roman"/>
        </w:rPr>
        <w:t>2012/5</w:t>
      </w:r>
    </w:p>
    <w:p>
      <w:pPr>
        <w:spacing w:after="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会计硕士学位</w:t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>绩点</w:t>
      </w:r>
      <w:r>
        <w:rPr>
          <w:rFonts w:ascii="Times New Roman" w:hAnsi="Times New Roman" w:cs="Times New Roman"/>
        </w:rPr>
        <w:t>GPA: 3.</w:t>
      </w:r>
      <w:r>
        <w:rPr>
          <w:rFonts w:hint="eastAsia" w:ascii="Times New Roman" w:hAnsi="Times New Roman" w:cs="Times New Roman"/>
        </w:rPr>
        <w:t>75</w:t>
      </w:r>
      <w:r>
        <w:rPr>
          <w:rFonts w:ascii="Times New Roman" w:hAnsi="Times New Roman" w:cs="Times New Roman"/>
        </w:rPr>
        <w:t>/4.0</w:t>
      </w:r>
    </w:p>
    <w:p>
      <w:pPr>
        <w:spacing w:after="12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荣誉：</w:t>
      </w:r>
      <w:r>
        <w:rPr>
          <w:rFonts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>在校期间每年获得</w:t>
      </w:r>
      <w:r>
        <w:rPr>
          <w:rFonts w:ascii="Times New Roman" w:hAnsi="Times New Roman" w:cs="Times New Roman"/>
        </w:rPr>
        <w:t xml:space="preserve">Dean’s Excellence </w:t>
      </w:r>
      <w:r>
        <w:rPr>
          <w:rFonts w:hint="eastAsia" w:ascii="Times New Roman" w:hAnsi="Times New Roman" w:cs="Times New Roman"/>
        </w:rPr>
        <w:t>奖学金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上海大学</w:t>
      </w:r>
      <w:r>
        <w:rPr>
          <w:rFonts w:ascii="Times New Roman" w:hAnsi="Times New Roman" w:cs="Times New Roman"/>
        </w:rPr>
        <w:t xml:space="preserve">, </w:t>
      </w:r>
      <w:r>
        <w:rPr>
          <w:rFonts w:hint="eastAsia" w:ascii="Times New Roman" w:hAnsi="Times New Roman" w:cs="Times New Roman"/>
        </w:rPr>
        <w:t>国际工商与管理学院</w:t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</w:t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2002</w:t>
      </w:r>
      <w:r>
        <w:rPr>
          <w:rFonts w:hint="eastAsia" w:ascii="Times New Roman" w:hAnsi="Times New Roman" w:cs="Times New Roman"/>
        </w:rPr>
        <w:t>/9</w:t>
      </w:r>
      <w:r>
        <w:rPr>
          <w:rFonts w:ascii="Times New Roman" w:hAnsi="Times New Roman" w:cs="Times New Roman"/>
        </w:rPr>
        <w:t xml:space="preserve"> ~ 2006</w:t>
      </w:r>
      <w:r>
        <w:rPr>
          <w:rFonts w:hint="eastAsia" w:ascii="Times New Roman" w:hAnsi="Times New Roman" w:cs="Times New Roman"/>
        </w:rPr>
        <w:t>/7</w:t>
      </w:r>
    </w:p>
    <w:p>
      <w:pPr>
        <w:spacing w:after="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经济学学士学位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>绩点</w:t>
      </w:r>
      <w:r>
        <w:rPr>
          <w:rFonts w:ascii="Times New Roman" w:hAnsi="Times New Roman" w:cs="Times New Roman"/>
        </w:rPr>
        <w:t>GPA: 3.5</w:t>
      </w:r>
      <w:r>
        <w:rPr>
          <w:rFonts w:hint="eastAsia" w:ascii="Times New Roman" w:hAnsi="Times New Roman" w:cs="Times New Roman"/>
        </w:rPr>
        <w:t>/4.0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荣誉： 三年获得特等及一等奖学金</w:t>
      </w:r>
    </w:p>
    <w:p>
      <w:pPr>
        <w:rPr>
          <w:rFonts w:hint="eastAsia" w:ascii="Times New Roman" w:hAnsi="Times New Roman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b/>
          <w:sz w:val="24"/>
          <w:szCs w:val="24"/>
          <w:u w:val="single"/>
        </w:rPr>
        <w:t>工作经验</w:t>
      </w: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上海安永会计师事务所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</w:t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2006</w:t>
      </w:r>
      <w:r>
        <w:rPr>
          <w:rFonts w:hint="eastAsia" w:ascii="Times New Roman" w:hAnsi="Times New Roman" w:cs="Times New Roman"/>
        </w:rPr>
        <w:t>/9</w:t>
      </w:r>
      <w:r>
        <w:rPr>
          <w:rFonts w:ascii="Times New Roman" w:hAnsi="Times New Roman" w:cs="Times New Roman"/>
        </w:rPr>
        <w:t xml:space="preserve"> ~ 2008</w:t>
      </w:r>
      <w:r>
        <w:rPr>
          <w:rFonts w:hint="eastAsia" w:ascii="Times New Roman" w:hAnsi="Times New Roman" w:cs="Times New Roman"/>
        </w:rPr>
        <w:t>/9</w:t>
      </w:r>
    </w:p>
    <w:p>
      <w:pPr>
        <w:spacing w:after="60"/>
        <w:rPr>
          <w:rFonts w:ascii="Times New Roman" w:hAnsi="Times New Roman" w:cs="Times New Roman"/>
          <w:bCs/>
          <w:i/>
          <w:iCs/>
        </w:rPr>
      </w:pPr>
      <w:r>
        <w:rPr>
          <w:rFonts w:hint="eastAsia" w:ascii="Times New Roman" w:hAnsi="Times New Roman" w:cs="Times New Roman"/>
          <w:i/>
          <w:iCs/>
        </w:rPr>
        <w:t>审计部</w:t>
      </w:r>
      <w:r>
        <w:rPr>
          <w:rFonts w:ascii="Times New Roman" w:hAnsi="Times New Roman" w:cs="Times New Roman"/>
          <w:bCs/>
          <w:i/>
        </w:rPr>
        <w:t xml:space="preserve"> </w:t>
      </w:r>
      <w:r>
        <w:rPr>
          <w:rFonts w:hint="eastAsia" w:ascii="Times New Roman" w:hAnsi="Times New Roman" w:cs="Times New Roman"/>
          <w:bCs/>
          <w:i/>
        </w:rPr>
        <w:t>金融组</w:t>
      </w:r>
      <w:r>
        <w:rPr>
          <w:rFonts w:ascii="Times New Roman" w:hAnsi="Times New Roman" w:cs="Times New Roman"/>
          <w:bCs/>
          <w:i/>
        </w:rPr>
        <w:t xml:space="preserve">                                                                                                        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年中及年末审计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盘点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企业经营业绩数据分析、凭证抽样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银行信贷审阅以及函证</w:t>
      </w:r>
    </w:p>
    <w:p>
      <w:pPr>
        <w:spacing w:after="60"/>
        <w:rPr>
          <w:rFonts w:ascii="Times New Roman" w:hAnsi="Times New Roman" w:cs="Times New Roman"/>
          <w:b/>
        </w:rPr>
      </w:pPr>
    </w:p>
    <w:p>
      <w:pPr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</w:rPr>
        <w:t>比利时驻上海总领事馆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ab/>
      </w:r>
      <w:r>
        <w:rPr>
          <w:rFonts w:hint="eastAsia"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2010</w:t>
      </w:r>
      <w:r>
        <w:rPr>
          <w:rFonts w:hint="eastAsia" w:ascii="Times New Roman" w:hAnsi="Times New Roman" w:cs="Times New Roman"/>
        </w:rPr>
        <w:t>/4</w:t>
      </w:r>
      <w:r>
        <w:rPr>
          <w:rFonts w:ascii="Times New Roman" w:hAnsi="Times New Roman" w:cs="Times New Roman"/>
        </w:rPr>
        <w:t xml:space="preserve"> ~ 2010</w:t>
      </w:r>
      <w:r>
        <w:rPr>
          <w:rFonts w:hint="eastAsia" w:ascii="Times New Roman" w:hAnsi="Times New Roman" w:cs="Times New Roman"/>
        </w:rPr>
        <w:t>/5</w:t>
      </w:r>
    </w:p>
    <w:p>
      <w:pPr>
        <w:spacing w:after="60"/>
        <w:rPr>
          <w:rFonts w:ascii="Times New Roman" w:hAnsi="Times New Roman" w:cs="Times New Roman"/>
          <w:i/>
          <w:iCs/>
        </w:rPr>
      </w:pPr>
      <w:r>
        <w:rPr>
          <w:rFonts w:hint="eastAsia" w:ascii="Times New Roman" w:hAnsi="Times New Roman" w:cs="Times New Roman"/>
          <w:i/>
          <w:iCs/>
        </w:rPr>
        <w:t>法兰德斯商务贸易办事处——实习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协助筹划法兰德斯-上海友谊音乐会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协助安排比利时商务代表团以及国内企业洽谈</w:t>
      </w:r>
    </w:p>
    <w:p>
      <w:pPr>
        <w:pStyle w:val="8"/>
        <w:spacing w:after="0"/>
        <w:ind w:left="180"/>
        <w:jc w:val="both"/>
        <w:rPr>
          <w:rFonts w:ascii="Times New Roman" w:hAnsi="Times New Roman" w:cs="Times New Roman"/>
        </w:rPr>
      </w:pPr>
    </w:p>
    <w:p>
      <w:pPr>
        <w:spacing w:after="120"/>
        <w:jc w:val="left"/>
        <w:rPr>
          <w:rFonts w:hint="eastAsia" w:ascii="Times New Roman" w:hAnsi="Times New Roman" w:eastAsia="宋体" w:cs="Times New Roman"/>
          <w:b/>
          <w:lang w:val="en-US" w:eastAsia="zh-CN"/>
        </w:rPr>
      </w:pPr>
      <w:r>
        <w:rPr>
          <w:rFonts w:hint="eastAsia" w:ascii="Times New Roman" w:hAnsi="Times New Roman" w:cs="Times New Roman"/>
          <w:b/>
          <w:lang w:val="en-US" w:eastAsia="zh-CN"/>
        </w:rPr>
        <w:t>上海诺易画廊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b/>
          <w:lang w:val="en-US" w:eastAsia="zh-CN"/>
        </w:rPr>
        <w:tab/>
      </w:r>
      <w:r>
        <w:rPr>
          <w:rFonts w:hint="eastAsia" w:ascii="Times New Roman" w:hAnsi="Times New Roman" w:cs="Times New Roman"/>
          <w:b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b w:val="0"/>
          <w:bCs/>
          <w:lang w:val="en-US" w:eastAsia="zh-CN"/>
        </w:rPr>
        <w:t>2014/1 ~ 2014/6</w:t>
      </w:r>
    </w:p>
    <w:p>
      <w:pPr>
        <w:spacing w:after="60"/>
        <w:rPr>
          <w:rFonts w:hint="eastAsia" w:ascii="Times New Roman" w:hAnsi="Times New Roman" w:cs="Times New Roman"/>
          <w:i/>
          <w:iCs/>
          <w:lang w:val="en-US" w:eastAsia="zh-CN"/>
        </w:rPr>
      </w:pPr>
      <w:r>
        <w:rPr>
          <w:rFonts w:hint="eastAsia" w:ascii="Times New Roman" w:hAnsi="Times New Roman" w:cs="Times New Roman"/>
          <w:i/>
          <w:iCs/>
          <w:lang w:val="en-US" w:eastAsia="zh-CN"/>
        </w:rPr>
        <w:t>艺术品销售</w:t>
      </w:r>
    </w:p>
    <w:p>
      <w:pPr>
        <w:pStyle w:val="8"/>
        <w:numPr>
          <w:numId w:val="0"/>
        </w:numPr>
        <w:spacing w:after="0"/>
        <w:ind w:leftChars="0"/>
        <w:jc w:val="both"/>
        <w:rPr>
          <w:rFonts w:ascii="Times New Roman" w:hAnsi="Times New Roman" w:cs="Times New Roman"/>
        </w:rPr>
      </w:pPr>
    </w:p>
    <w:p>
      <w:pPr>
        <w:tabs>
          <w:tab w:val="left" w:pos="9990"/>
        </w:tabs>
        <w:spacing w:after="60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lang w:eastAsia="zh-CN"/>
        </w:rPr>
        <w:t>多个非盈利机构（上海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b/>
          <w:bCs/>
          <w:lang w:eastAsia="zh-CN"/>
        </w:rPr>
        <w:t>、达拉斯等地）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b/>
          <w:bCs/>
        </w:rPr>
        <w:t xml:space="preserve">           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</w:rPr>
        <w:t xml:space="preserve">                                               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           </w:t>
      </w:r>
      <w:r>
        <w:rPr>
          <w:rFonts w:hint="eastAsia" w:ascii="Times New Roman" w:hAnsi="Times New Roman" w:cs="Times New Roman"/>
          <w:b/>
          <w:bCs/>
        </w:rPr>
        <w:t xml:space="preserve">      </w:t>
      </w:r>
      <w:r>
        <w:rPr>
          <w:rFonts w:hint="eastAsia" w:ascii="Times New Roman" w:hAnsi="Times New Roman" w:cs="Times New Roman"/>
        </w:rPr>
        <w:t>200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eastAsia" w:ascii="Times New Roman" w:hAnsi="Times New Roman" w:cs="Times New Roman"/>
        </w:rPr>
        <w:t>/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eastAsia" w:ascii="Times New Roman" w:hAnsi="Times New Roman" w:cs="Times New Roman"/>
        </w:rPr>
        <w:t xml:space="preserve"> ~ </w:t>
      </w:r>
      <w:r>
        <w:rPr>
          <w:rFonts w:hint="eastAsia" w:ascii="Times New Roman" w:hAnsi="Times New Roman" w:cs="Times New Roman"/>
          <w:lang w:eastAsia="zh-CN"/>
        </w:rPr>
        <w:t>至今</w:t>
      </w:r>
      <w:r>
        <w:rPr>
          <w:rFonts w:hint="eastAsia" w:ascii="Times New Roman" w:hAnsi="Times New Roman" w:cs="Times New Roman"/>
        </w:rPr>
        <w:tab/>
      </w:r>
    </w:p>
    <w:p>
      <w:pPr>
        <w:pStyle w:val="8"/>
        <w:numPr>
          <w:numId w:val="0"/>
        </w:numPr>
        <w:spacing w:after="0"/>
        <w:ind w:leftChars="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i/>
          <w:iCs/>
          <w:lang w:eastAsia="zh-CN"/>
        </w:rPr>
        <w:t>校对及翻译义工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繁体字校对；中译英；英译中</w:t>
      </w:r>
    </w:p>
    <w:p>
      <w:pPr>
        <w:pStyle w:val="8"/>
        <w:numPr>
          <w:numId w:val="0"/>
        </w:numPr>
        <w:spacing w:after="0"/>
        <w:ind w:leftChars="0"/>
        <w:jc w:val="both"/>
        <w:rPr>
          <w:rFonts w:ascii="Times New Roman" w:hAnsi="Times New Roman" w:cs="Times New Roman"/>
        </w:rPr>
      </w:pPr>
    </w:p>
    <w:p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b/>
          <w:sz w:val="24"/>
          <w:szCs w:val="24"/>
          <w:u w:val="single"/>
        </w:rPr>
        <w:t>技能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英语听、说、</w:t>
      </w:r>
      <w:r>
        <w:rPr>
          <w:rFonts w:hint="eastAsia" w:ascii="Times New Roman" w:hAnsi="Times New Roman" w:cs="Times New Roman"/>
          <w:lang w:eastAsia="zh-CN"/>
        </w:rPr>
        <w:t>读、</w:t>
      </w:r>
      <w:r>
        <w:rPr>
          <w:rFonts w:hint="eastAsia" w:ascii="Times New Roman" w:hAnsi="Times New Roman" w:cs="Times New Roman"/>
        </w:rPr>
        <w:t>写熟练流利，且有多年翻译经验</w:t>
      </w:r>
      <w:r>
        <w:rPr>
          <w:rFonts w:hint="eastAsia" w:ascii="Times New Roman" w:hAnsi="Times New Roman" w:cs="Times New Roman"/>
          <w:lang w:eastAsia="zh-CN"/>
        </w:rPr>
        <w:t>，范围涉及经济、艺术、宗教等领域</w:t>
      </w:r>
      <w:r>
        <w:rPr>
          <w:rFonts w:hint="eastAsia" w:ascii="Times New Roman" w:hAnsi="Times New Roman" w:cs="Times New Roman"/>
          <w:lang w:val="en-US" w:eastAsia="zh-CN"/>
        </w:rPr>
        <w:t>; 熟悉繁体字书写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熟练使用</w:t>
      </w:r>
      <w:r>
        <w:rPr>
          <w:rFonts w:hint="eastAsia" w:ascii="Times New Roman" w:hAnsi="Times New Roman" w:cs="Times New Roman"/>
          <w:lang w:val="en-US" w:eastAsia="zh-CN"/>
        </w:rPr>
        <w:t>Office</w:t>
      </w:r>
      <w:r>
        <w:rPr>
          <w:rFonts w:hint="eastAsia" w:ascii="Times New Roman" w:hAnsi="Times New Roman" w:cs="Times New Roman"/>
        </w:rPr>
        <w:t>软件</w:t>
      </w:r>
    </w:p>
    <w:p>
      <w:pPr>
        <w:pStyle w:val="8"/>
        <w:numPr>
          <w:ilvl w:val="0"/>
          <w:numId w:val="1"/>
        </w:numPr>
        <w:spacing w:after="0"/>
        <w:ind w:left="180" w:hanging="180"/>
        <w:jc w:val="both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认真</w:t>
      </w:r>
      <w:r>
        <w:rPr>
          <w:rFonts w:hint="eastAsia" w:ascii="Times New Roman" w:hAnsi="Times New Roman" w:cs="Times New Roman"/>
          <w:lang w:eastAsia="zh-CN"/>
        </w:rPr>
        <w:t>细致</w:t>
      </w:r>
      <w:r>
        <w:rPr>
          <w:rFonts w:hint="eastAsia" w:ascii="Times New Roman" w:hAnsi="Times New Roman" w:cs="Times New Roman"/>
        </w:rPr>
        <w:t>有团队协作精神</w:t>
      </w:r>
      <w:r>
        <w:rPr>
          <w:rFonts w:hint="eastAsia" w:ascii="Times New Roman" w:hAnsi="Times New Roman" w:cs="Times New Roman"/>
          <w:lang w:val="en-US" w:eastAsia="zh-CN"/>
        </w:rPr>
        <w:t>; 灵活使用用网络工具来熟悉非本专业内容</w:t>
      </w:r>
    </w:p>
    <w:p>
      <w:pPr>
        <w:pStyle w:val="8"/>
        <w:numPr>
          <w:numId w:val="0"/>
        </w:numPr>
        <w:spacing w:after="0"/>
        <w:ind w:leftChars="0"/>
        <w:jc w:val="both"/>
        <w:rPr>
          <w:rFonts w:ascii="Times New Roman" w:hAnsi="Times New Roman" w:cs="Times New Roman"/>
        </w:rPr>
      </w:pPr>
    </w:p>
    <w:p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hint="eastAsia" w:ascii="Times New Roman" w:hAnsi="Times New Roman" w:cs="Times New Roman"/>
          <w:b/>
          <w:sz w:val="24"/>
          <w:szCs w:val="24"/>
          <w:u w:val="single"/>
          <w:lang w:eastAsia="zh-CN"/>
        </w:rPr>
        <w:t>证书</w:t>
      </w:r>
    </w:p>
    <w:p>
      <w:pPr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  <w:lang w:eastAsia="zh-CN"/>
        </w:rPr>
        <w:t>中级口译、英语专八、托业、托福、</w:t>
      </w:r>
      <w:r>
        <w:rPr>
          <w:rFonts w:hint="default" w:ascii="Times New Roman" w:hAnsi="Times New Roman" w:cs="Times New Roman"/>
          <w:lang w:val="en-US" w:eastAsia="zh-CN"/>
        </w:rPr>
        <w:t>GMAT（760）</w:t>
      </w:r>
    </w:p>
    <w:sectPr>
      <w:headerReference r:id="rId4" w:type="default"/>
      <w:headerReference r:id="rId5" w:type="even"/>
      <w:pgSz w:w="12240" w:h="15840"/>
      <w:pgMar w:top="191" w:right="1080" w:bottom="1080" w:left="1080" w:header="432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  <w:tabs>
        <w:tab w:val="left" w:pos="863"/>
        <w:tab w:val="clear" w:pos="4320"/>
      </w:tabs>
      <w:rPr>
        <w:b/>
        <w:sz w:val="40"/>
        <w:szCs w:val="32"/>
      </w:rPr>
    </w:pPr>
    <w:r>
      <w:rPr>
        <w:rFonts w:hint="eastAsia"/>
        <w:b/>
        <w:sz w:val="40"/>
        <w:szCs w:val="32"/>
        <w:lang w:val="en-US" w:eastAsia="zh-CN"/>
      </w:rPr>
      <w:t>Zhenni Liu</w:t>
    </w:r>
    <w:r>
      <w:rPr>
        <w:rFonts w:hint="eastAsia"/>
        <w:sz w:val="24"/>
        <w:szCs w:val="24"/>
      </w:rPr>
      <w:t xml:space="preserve">                                                                            </w:t>
    </w:r>
    <w:r>
      <w:rPr>
        <w:rFonts w:hint="eastAsia"/>
        <w:sz w:val="24"/>
        <w:szCs w:val="24"/>
        <w:lang w:val="en-US" w:eastAsia="zh-CN"/>
      </w:rPr>
      <w:t xml:space="preserve">           </w:t>
    </w:r>
    <w:r>
      <w:rPr>
        <w:rFonts w:hint="eastAsia"/>
        <w:sz w:val="24"/>
        <w:szCs w:val="24"/>
      </w:rPr>
      <w:t xml:space="preserve">  158-2105</w:t>
    </w:r>
    <w:r>
      <w:rPr>
        <w:rFonts w:hint="eastAsia"/>
        <w:sz w:val="24"/>
        <w:szCs w:val="24"/>
        <w:lang w:val="en-US" w:eastAsia="zh-CN"/>
      </w:rPr>
      <w:t>-</w:t>
    </w:r>
    <w:r>
      <w:rPr>
        <w:rFonts w:hint="eastAsia"/>
        <w:sz w:val="24"/>
        <w:szCs w:val="24"/>
      </w:rPr>
      <w:t>6849;</w:t>
    </w:r>
    <w:r>
      <w:rPr>
        <w:rFonts w:hint="eastAsia"/>
        <w:b/>
        <w:sz w:val="24"/>
        <w:szCs w:val="24"/>
      </w:rPr>
      <w:t xml:space="preserve">  </w:t>
    </w:r>
    <w:r>
      <w:rPr>
        <w:rFonts w:hint="eastAsia"/>
        <w:sz w:val="24"/>
        <w:szCs w:val="24"/>
        <w:lang w:val="en-US" w:eastAsia="zh-CN"/>
      </w:rPr>
      <w:t>kytb816</w:t>
    </w:r>
    <w:r>
      <w:rPr>
        <w:sz w:val="24"/>
        <w:szCs w:val="24"/>
      </w:rPr>
      <w:t>@</w:t>
    </w:r>
    <w:r>
      <w:rPr>
        <w:rFonts w:hint="eastAsia"/>
        <w:sz w:val="24"/>
        <w:szCs w:val="24"/>
        <w:lang w:val="en-US" w:eastAsia="zh-CN"/>
      </w:rPr>
      <w:t>126</w:t>
    </w:r>
    <w:r>
      <w:rPr>
        <w:sz w:val="24"/>
        <w:szCs w:val="24"/>
      </w:rPr>
      <w:t>.co</w:t>
    </w:r>
    <w:r>
      <w:rPr>
        <w:rFonts w:hint="eastAsia"/>
        <w:sz w:val="24"/>
        <w:szCs w:val="24"/>
      </w:rPr>
      <w:t>m</w:t>
    </w:r>
  </w:p>
  <w:p>
    <w:pPr>
      <w:pStyle w:val="4"/>
      <w:rPr>
        <w:rFonts w:hint="eastAsia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4"/>
      <w:rPr>
        <w:b/>
        <w:sz w:val="40"/>
        <w:szCs w:val="32"/>
      </w:rPr>
    </w:pPr>
    <w:r>
      <w:rPr>
        <w:rFonts w:hint="eastAsia"/>
        <w:b/>
        <w:sz w:val="40"/>
        <w:szCs w:val="32"/>
        <w:lang w:eastAsia="zh-CN"/>
      </w:rPr>
      <w:t>刘臻妮</w:t>
    </w:r>
    <w:r>
      <w:rPr>
        <w:rFonts w:hint="eastAsia"/>
        <w:b/>
        <w:sz w:val="40"/>
        <w:szCs w:val="32"/>
      </w:rPr>
      <w:t xml:space="preserve">                                     </w:t>
    </w:r>
    <w:r>
      <w:rPr>
        <w:rFonts w:hint="eastAsia"/>
        <w:b/>
        <w:sz w:val="40"/>
        <w:szCs w:val="32"/>
        <w:lang w:val="en-US" w:eastAsia="zh-CN"/>
      </w:rPr>
      <w:t xml:space="preserve">      </w:t>
    </w:r>
    <w:r>
      <w:rPr>
        <w:rFonts w:hint="eastAsia"/>
        <w:b/>
        <w:sz w:val="40"/>
        <w:szCs w:val="32"/>
      </w:rPr>
      <w:t xml:space="preserve">     </w:t>
    </w:r>
    <w:r>
      <w:rPr>
        <w:rFonts w:hint="eastAsia"/>
        <w:b/>
        <w:sz w:val="40"/>
        <w:szCs w:val="32"/>
        <w:lang w:val="en-US" w:eastAsia="zh-CN"/>
      </w:rPr>
      <w:t xml:space="preserve">          </w:t>
    </w:r>
    <w:r>
      <w:rPr>
        <w:rFonts w:hint="eastAsia"/>
        <w:b/>
        <w:sz w:val="40"/>
        <w:szCs w:val="32"/>
      </w:rPr>
      <w:t xml:space="preserve"> </w:t>
    </w:r>
    <w:r>
      <w:rPr>
        <w:rFonts w:hint="eastAsia"/>
        <w:sz w:val="24"/>
        <w:szCs w:val="24"/>
      </w:rPr>
      <w:t>158-2105</w:t>
    </w:r>
    <w:r>
      <w:rPr>
        <w:rFonts w:hint="eastAsia"/>
        <w:b w:val="0"/>
        <w:bCs w:val="0"/>
        <w:sz w:val="24"/>
        <w:szCs w:val="24"/>
        <w:lang w:val="en-US" w:eastAsia="zh-CN"/>
      </w:rPr>
      <w:t>-</w:t>
    </w:r>
    <w:r>
      <w:rPr>
        <w:rFonts w:hint="eastAsia"/>
        <w:b w:val="0"/>
        <w:bCs w:val="0"/>
        <w:sz w:val="24"/>
        <w:szCs w:val="24"/>
      </w:rPr>
      <w:t xml:space="preserve">6849;  </w:t>
    </w:r>
    <w:r>
      <w:rPr>
        <w:rFonts w:hint="eastAsia"/>
        <w:b w:val="0"/>
        <w:bCs w:val="0"/>
        <w:sz w:val="24"/>
        <w:szCs w:val="24"/>
        <w:lang w:val="en-US" w:eastAsia="zh-CN"/>
      </w:rPr>
      <w:t>kytb816</w:t>
    </w:r>
    <w:r>
      <w:rPr>
        <w:b w:val="0"/>
        <w:bCs w:val="0"/>
        <w:sz w:val="24"/>
        <w:szCs w:val="24"/>
      </w:rPr>
      <w:t>@</w:t>
    </w:r>
    <w:r>
      <w:rPr>
        <w:rFonts w:hint="eastAsia"/>
        <w:b w:val="0"/>
        <w:bCs w:val="0"/>
        <w:sz w:val="24"/>
        <w:szCs w:val="24"/>
        <w:lang w:val="en-US" w:eastAsia="zh-CN"/>
      </w:rPr>
      <w:t>126</w:t>
    </w:r>
    <w:r>
      <w:rPr>
        <w:sz w:val="24"/>
        <w:szCs w:val="24"/>
      </w:rPr>
      <w:t>.co</w:t>
    </w:r>
    <w:r>
      <w:rPr>
        <w:rFonts w:hint="eastAsia"/>
        <w:sz w:val="24"/>
        <w:szCs w:val="24"/>
      </w:rPr>
      <w:t>m</w:t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2096240476">
    <w:nsid w:val="7CF2175C"/>
    <w:multiLevelType w:val="multilevel"/>
    <w:tmpl w:val="7CF2175C"/>
    <w:lvl w:ilvl="0" w:tentative="1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0962404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720"/>
  <w:evenAndOddHeaders w:val="1"/>
  <w:drawingGridHorizontalSpacing w:val="0"/>
  <w:displayHorizontalDrawingGridEvery w:val="2"/>
  <w:displayVerticalDrawingGridEvery w:val="1"/>
  <w:characterSpacingControl w:val="doNotCompress"/>
  <w:compat>
    <w:spaceForUL/>
    <w:doNotLeaveBackslashAlone/>
    <w:ulTrailSpace/>
    <w:splitPgBreakAndParaMark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11"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4">
    <w:name w:val="header"/>
    <w:basedOn w:val="1"/>
    <w:link w:val="10"/>
    <w:unhideWhenUsed/>
    <w:uiPriority w:val="99"/>
    <w:pPr>
      <w:tabs>
        <w:tab w:val="center" w:pos="4320"/>
        <w:tab w:val="right" w:pos="8640"/>
      </w:tabs>
      <w:spacing w:after="0" w:line="240" w:lineRule="auto"/>
    </w:pPr>
  </w:style>
  <w:style w:type="character" w:styleId="6">
    <w:name w:val="Emphasis"/>
    <w:basedOn w:val="5"/>
    <w:qFormat/>
    <w:uiPriority w:val="0"/>
    <w:rPr>
      <w:i/>
      <w:iCs/>
    </w:rPr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paragraph" w:customStyle="1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Default"/>
    <w:link w:val="14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宋体" w:cs="Times New Roman"/>
      <w:color w:val="000000"/>
      <w:sz w:val="24"/>
      <w:szCs w:val="24"/>
    </w:rPr>
  </w:style>
  <w:style w:type="character" w:customStyle="1" w:styleId="10">
    <w:name w:val="Header Char"/>
    <w:basedOn w:val="5"/>
    <w:link w:val="4"/>
    <w:uiPriority w:val="99"/>
    <w:rPr/>
  </w:style>
  <w:style w:type="character" w:customStyle="1" w:styleId="11">
    <w:name w:val="Footer Char"/>
    <w:basedOn w:val="5"/>
    <w:link w:val="3"/>
    <w:uiPriority w:val="99"/>
    <w:rPr/>
  </w:style>
  <w:style w:type="character" w:customStyle="1" w:styleId="12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character" w:customStyle="1" w:styleId="13">
    <w:name w:val="sectionbody"/>
    <w:basedOn w:val="5"/>
    <w:uiPriority w:val="0"/>
    <w:rPr/>
  </w:style>
  <w:style w:type="character" w:customStyle="1" w:styleId="14">
    <w:name w:val="Default Char"/>
    <w:basedOn w:val="5"/>
    <w:link w:val="9"/>
    <w:uiPriority w:val="0"/>
    <w:rPr>
      <w:rFonts w:ascii="Times New Roman" w:hAnsi="Times New Roman" w:eastAsia="宋体" w:cs="Times New Roman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394</Words>
  <Characters>2250</Characters>
  <Lines>18</Lines>
  <Paragraphs>5</Paragraphs>
  <ScaleCrop>false</ScaleCrop>
  <LinksUpToDate>false</LinksUpToDate>
  <CharactersWithSpaces>0</CharactersWithSpaces>
  <Application>WPS Office 个人版_9.1.0.4855_{F1E327BC-269C-435d-A152-05C5408002CA}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2013-12-26T08:45:00Z</dcterms:created>
  <dc:creator>ZL</dc:creator>
  <cp:lastModifiedBy>ZL</cp:lastModifiedBy>
  <dcterms:modified xsi:type="dcterms:W3CDTF">2014-10-15T08:53:03Z</dcterms:modified>
  <dc:title>教育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2052-9.1.0.4855</vt:lpwstr>
  </property>
</Properties>
</file>