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15" w:rsidRDefault="00212715" w:rsidP="00212715">
      <w:pPr>
        <w:jc w:val="center"/>
        <w:rPr>
          <w:rFonts w:ascii="Heiti SC Light" w:eastAsia="Heiti SC Light" w:hAnsi="仿宋" w:cs="宋体-18030"/>
          <w:bCs/>
          <w:sz w:val="28"/>
          <w:szCs w:val="28"/>
        </w:rPr>
      </w:pPr>
      <w:r>
        <w:rPr>
          <w:rFonts w:ascii="Heiti SC Light" w:eastAsia="Heiti SC Light" w:hAnsi="仿宋" w:cs="宋体-18030" w:hint="eastAsia"/>
          <w:bCs/>
          <w:sz w:val="28"/>
          <w:szCs w:val="28"/>
        </w:rPr>
        <w:t>社区治理创新的实践与途径</w:t>
      </w:r>
    </w:p>
    <w:p w:rsidR="00212715" w:rsidRDefault="00212715" w:rsidP="00212715">
      <w:pPr>
        <w:jc w:val="right"/>
        <w:rPr>
          <w:rFonts w:ascii="Heiti SC Light" w:eastAsia="Heiti SC Light" w:hAnsi="仿宋" w:cs="宋体-18030"/>
          <w:bCs/>
          <w:sz w:val="24"/>
        </w:rPr>
      </w:pPr>
    </w:p>
    <w:p w:rsidR="00212715" w:rsidRPr="00525C19" w:rsidRDefault="00212715" w:rsidP="00212715">
      <w:pPr>
        <w:jc w:val="right"/>
        <w:rPr>
          <w:rFonts w:ascii="Heiti SC Light" w:eastAsia="Heiti SC Light" w:hAnsi="仿宋" w:cs="宋体-18030"/>
          <w:bCs/>
          <w:sz w:val="24"/>
        </w:rPr>
      </w:pPr>
      <w:bookmarkStart w:id="0" w:name="_GoBack"/>
      <w:bookmarkEnd w:id="0"/>
      <w:r w:rsidRPr="00525C19">
        <w:rPr>
          <w:rFonts w:ascii="Heiti SC Light" w:eastAsia="Heiti SC Light" w:hAnsi="仿宋" w:cs="宋体-18030" w:hint="eastAsia"/>
          <w:bCs/>
          <w:sz w:val="24"/>
        </w:rPr>
        <w:t>——社区治理创新上海论坛</w:t>
      </w:r>
      <w:r w:rsidRPr="00525C19">
        <w:rPr>
          <w:rFonts w:ascii="Heiti SC Light" w:eastAsia="Heiti SC Light" w:hAnsi="Times" w:cs="Times" w:hint="eastAsia"/>
          <w:bCs/>
          <w:kern w:val="0"/>
          <w:sz w:val="24"/>
        </w:rPr>
        <w:t>案例征集启事</w:t>
      </w:r>
    </w:p>
    <w:p w:rsidR="00212715" w:rsidRDefault="00212715" w:rsidP="00212715">
      <w:pPr>
        <w:widowControl/>
        <w:autoSpaceDE w:val="0"/>
        <w:autoSpaceDN w:val="0"/>
        <w:adjustRightInd w:val="0"/>
        <w:spacing w:after="280"/>
        <w:ind w:firstLine="480"/>
        <w:rPr>
          <w:rFonts w:ascii="Times" w:hAnsi="Times" w:cs="Times"/>
          <w:kern w:val="0"/>
          <w:sz w:val="24"/>
        </w:rPr>
      </w:pPr>
    </w:p>
    <w:p w:rsidR="00212715" w:rsidRPr="00787570" w:rsidRDefault="00212715" w:rsidP="00212715">
      <w:pPr>
        <w:widowControl/>
        <w:autoSpaceDE w:val="0"/>
        <w:autoSpaceDN w:val="0"/>
        <w:adjustRightInd w:val="0"/>
        <w:spacing w:after="280"/>
        <w:rPr>
          <w:rFonts w:ascii="Times" w:hAnsi="Times" w:cs="Times"/>
          <w:kern w:val="0"/>
          <w:sz w:val="22"/>
          <w:szCs w:val="22"/>
        </w:rPr>
      </w:pPr>
      <w:r w:rsidRPr="00787570">
        <w:rPr>
          <w:rFonts w:ascii="Times" w:hAnsi="Times" w:cs="Times"/>
          <w:kern w:val="0"/>
          <w:sz w:val="22"/>
          <w:szCs w:val="22"/>
        </w:rPr>
        <w:t>党的十八届三中全会把</w:t>
      </w:r>
      <w:r w:rsidRPr="00787570">
        <w:rPr>
          <w:rFonts w:ascii="Times" w:hAnsi="Times" w:cs="Times"/>
          <w:kern w:val="0"/>
          <w:sz w:val="22"/>
          <w:szCs w:val="22"/>
        </w:rPr>
        <w:t>“</w:t>
      </w:r>
      <w:r w:rsidRPr="00787570">
        <w:rPr>
          <w:rFonts w:ascii="Times" w:hAnsi="Times" w:cs="Times"/>
          <w:kern w:val="0"/>
          <w:sz w:val="22"/>
          <w:szCs w:val="22"/>
        </w:rPr>
        <w:t>推进国家治理体系和治理能力现代化</w:t>
      </w:r>
      <w:r w:rsidRPr="00787570">
        <w:rPr>
          <w:rFonts w:ascii="Times" w:hAnsi="Times" w:cs="Times"/>
          <w:kern w:val="0"/>
          <w:sz w:val="22"/>
          <w:szCs w:val="22"/>
        </w:rPr>
        <w:t>”</w:t>
      </w:r>
      <w:r w:rsidRPr="00787570">
        <w:rPr>
          <w:rFonts w:ascii="Times" w:hAnsi="Times" w:cs="Times"/>
          <w:kern w:val="0"/>
          <w:sz w:val="22"/>
          <w:szCs w:val="22"/>
        </w:rPr>
        <w:t>作为全面深化改革的总目标之一，如何实现国家治理体系和治理能力的现代化，需要各行各业不断探索，</w:t>
      </w:r>
      <w:r w:rsidRPr="00787570">
        <w:rPr>
          <w:rFonts w:ascii="Times" w:hAnsi="Times" w:cs="Times" w:hint="eastAsia"/>
          <w:kern w:val="0"/>
          <w:sz w:val="22"/>
          <w:szCs w:val="22"/>
        </w:rPr>
        <w:t>也离不开社区层面上参与治理的实践探索。近十年来，</w:t>
      </w:r>
      <w:r w:rsidRPr="00787570">
        <w:rPr>
          <w:rFonts w:ascii="Times" w:hAnsi="Times" w:cs="Times"/>
          <w:kern w:val="0"/>
          <w:sz w:val="22"/>
          <w:szCs w:val="22"/>
        </w:rPr>
        <w:t>我们看到</w:t>
      </w:r>
      <w:r w:rsidRPr="00787570">
        <w:rPr>
          <w:rFonts w:ascii="Times" w:hAnsi="Times" w:cs="Times" w:hint="eastAsia"/>
          <w:kern w:val="0"/>
          <w:sz w:val="22"/>
          <w:szCs w:val="22"/>
        </w:rPr>
        <w:t>全国各地市、区、</w:t>
      </w:r>
      <w:r w:rsidRPr="00787570">
        <w:rPr>
          <w:rFonts w:ascii="Times" w:hAnsi="Times" w:cs="Times"/>
          <w:kern w:val="0"/>
          <w:sz w:val="22"/>
          <w:szCs w:val="22"/>
        </w:rPr>
        <w:t>街道、居委会、社区</w:t>
      </w:r>
      <w:r w:rsidRPr="00787570">
        <w:rPr>
          <w:rFonts w:ascii="Times" w:hAnsi="Times" w:cs="Times" w:hint="eastAsia"/>
          <w:kern w:val="0"/>
          <w:sz w:val="22"/>
          <w:szCs w:val="22"/>
        </w:rPr>
        <w:t>社会</w:t>
      </w:r>
      <w:r w:rsidRPr="00787570">
        <w:rPr>
          <w:rFonts w:ascii="Times" w:hAnsi="Times" w:cs="Times"/>
          <w:kern w:val="0"/>
          <w:sz w:val="22"/>
          <w:szCs w:val="22"/>
        </w:rPr>
        <w:t>组织、居民以及关注社区发展的</w:t>
      </w:r>
      <w:r w:rsidRPr="00787570">
        <w:rPr>
          <w:rFonts w:ascii="Times" w:hAnsi="Times" w:cs="Times"/>
          <w:kern w:val="0"/>
          <w:sz w:val="22"/>
          <w:szCs w:val="22"/>
        </w:rPr>
        <w:t>NGO</w:t>
      </w:r>
      <w:r w:rsidRPr="00787570">
        <w:rPr>
          <w:rFonts w:ascii="Times" w:hAnsi="Times" w:cs="Times"/>
          <w:kern w:val="0"/>
          <w:sz w:val="22"/>
          <w:szCs w:val="22"/>
        </w:rPr>
        <w:t>等</w:t>
      </w:r>
      <w:r w:rsidRPr="00787570">
        <w:rPr>
          <w:rFonts w:ascii="Times" w:hAnsi="Times" w:cs="Times" w:hint="eastAsia"/>
          <w:kern w:val="0"/>
          <w:sz w:val="22"/>
          <w:szCs w:val="22"/>
        </w:rPr>
        <w:t>各</w:t>
      </w:r>
      <w:r w:rsidRPr="00787570">
        <w:rPr>
          <w:rFonts w:ascii="Times" w:hAnsi="Times" w:cs="Times"/>
          <w:kern w:val="0"/>
          <w:sz w:val="22"/>
          <w:szCs w:val="22"/>
        </w:rPr>
        <w:t>利益相关方在社区治理方面</w:t>
      </w:r>
      <w:r w:rsidRPr="00787570">
        <w:rPr>
          <w:rFonts w:ascii="Times" w:hAnsi="Times" w:cs="Times" w:hint="eastAsia"/>
          <w:kern w:val="0"/>
          <w:sz w:val="22"/>
          <w:szCs w:val="22"/>
        </w:rPr>
        <w:t>已经</w:t>
      </w:r>
      <w:r w:rsidRPr="00787570">
        <w:rPr>
          <w:rFonts w:ascii="Times" w:hAnsi="Times" w:cs="Times"/>
          <w:kern w:val="0"/>
          <w:sz w:val="22"/>
          <w:szCs w:val="22"/>
        </w:rPr>
        <w:t>有</w:t>
      </w:r>
      <w:r w:rsidRPr="00787570">
        <w:rPr>
          <w:rFonts w:ascii="Times" w:hAnsi="Times" w:cs="Times" w:hint="eastAsia"/>
          <w:kern w:val="0"/>
          <w:sz w:val="22"/>
          <w:szCs w:val="22"/>
        </w:rPr>
        <w:t>了</w:t>
      </w:r>
      <w:r w:rsidRPr="00787570">
        <w:rPr>
          <w:rFonts w:ascii="Times" w:hAnsi="Times" w:cs="Times"/>
          <w:kern w:val="0"/>
          <w:sz w:val="22"/>
          <w:szCs w:val="22"/>
        </w:rPr>
        <w:t>许多探索和创新</w:t>
      </w:r>
      <w:r w:rsidRPr="00787570">
        <w:rPr>
          <w:rFonts w:ascii="Times" w:hAnsi="Times" w:cs="Times" w:hint="eastAsia"/>
          <w:kern w:val="0"/>
          <w:sz w:val="22"/>
          <w:szCs w:val="22"/>
        </w:rPr>
        <w:t>，为实现治理体系和治理能力的现代化积累了丰富的经验。</w:t>
      </w:r>
    </w:p>
    <w:p w:rsidR="00D91D5E" w:rsidRPr="00787570" w:rsidRDefault="00212715" w:rsidP="00D91D5E">
      <w:pPr>
        <w:ind w:firstLine="400"/>
        <w:jc w:val="left"/>
        <w:rPr>
          <w:rFonts w:ascii="Times" w:hAnsi="Times" w:cs="Times"/>
          <w:kern w:val="0"/>
          <w:sz w:val="22"/>
          <w:szCs w:val="22"/>
        </w:rPr>
      </w:pPr>
      <w:r w:rsidRPr="00787570">
        <w:rPr>
          <w:rFonts w:ascii="Times" w:hAnsi="Times" w:cs="Times"/>
          <w:kern w:val="0"/>
          <w:sz w:val="22"/>
          <w:szCs w:val="22"/>
        </w:rPr>
        <w:t>基于此，城市社区参与治理资源平台（</w:t>
      </w:r>
      <w:r w:rsidRPr="00787570">
        <w:rPr>
          <w:rFonts w:ascii="Times" w:hAnsi="Times" w:cs="Times"/>
          <w:kern w:val="0"/>
          <w:sz w:val="22"/>
          <w:szCs w:val="22"/>
        </w:rPr>
        <w:t>CCPG</w:t>
      </w:r>
      <w:r w:rsidRPr="00787570">
        <w:rPr>
          <w:rFonts w:ascii="Times" w:hAnsi="Times" w:cs="Times"/>
          <w:kern w:val="0"/>
          <w:sz w:val="22"/>
          <w:szCs w:val="22"/>
        </w:rPr>
        <w:t>）</w:t>
      </w:r>
      <w:r w:rsidRPr="00787570">
        <w:rPr>
          <w:rFonts w:ascii="Times" w:hAnsi="Times" w:cs="Times" w:hint="eastAsia"/>
          <w:kern w:val="0"/>
          <w:sz w:val="22"/>
          <w:szCs w:val="22"/>
        </w:rPr>
        <w:t>拟于</w:t>
      </w:r>
      <w:r w:rsidRPr="00787570">
        <w:rPr>
          <w:rFonts w:ascii="Times" w:hAnsi="Times" w:cs="Times"/>
          <w:bCs/>
          <w:kern w:val="0"/>
          <w:sz w:val="22"/>
          <w:szCs w:val="22"/>
        </w:rPr>
        <w:t>2014</w:t>
      </w:r>
      <w:r w:rsidRPr="00787570">
        <w:rPr>
          <w:rFonts w:ascii="Times" w:hAnsi="Times" w:cs="Times"/>
          <w:bCs/>
          <w:kern w:val="0"/>
          <w:sz w:val="22"/>
          <w:szCs w:val="22"/>
        </w:rPr>
        <w:t>年</w:t>
      </w:r>
      <w:r w:rsidRPr="00787570">
        <w:rPr>
          <w:rFonts w:ascii="Times" w:hAnsi="Times" w:cs="Times"/>
          <w:bCs/>
          <w:kern w:val="0"/>
          <w:sz w:val="22"/>
          <w:szCs w:val="22"/>
        </w:rPr>
        <w:t>1</w:t>
      </w:r>
      <w:r w:rsidRPr="00787570">
        <w:rPr>
          <w:rFonts w:ascii="Times" w:hAnsi="Times" w:cs="Times" w:hint="eastAsia"/>
          <w:bCs/>
          <w:kern w:val="0"/>
          <w:sz w:val="22"/>
          <w:szCs w:val="22"/>
        </w:rPr>
        <w:t>1</w:t>
      </w:r>
      <w:r w:rsidRPr="00787570">
        <w:rPr>
          <w:rFonts w:ascii="Times" w:hAnsi="Times" w:cs="Times"/>
          <w:bCs/>
          <w:kern w:val="0"/>
          <w:sz w:val="22"/>
          <w:szCs w:val="22"/>
        </w:rPr>
        <w:t>月底</w:t>
      </w:r>
      <w:r w:rsidRPr="00787570">
        <w:rPr>
          <w:rFonts w:ascii="Times" w:hAnsi="Times" w:cs="Times" w:hint="eastAsia"/>
          <w:bCs/>
          <w:kern w:val="0"/>
          <w:sz w:val="22"/>
          <w:szCs w:val="22"/>
        </w:rPr>
        <w:t>（具体日期以会议筹备为准），在上海</w:t>
      </w:r>
      <w:r w:rsidRPr="00787570">
        <w:rPr>
          <w:rFonts w:ascii="Times" w:hAnsi="Times" w:cs="Times" w:hint="eastAsia"/>
          <w:kern w:val="0"/>
          <w:sz w:val="22"/>
          <w:szCs w:val="22"/>
        </w:rPr>
        <w:t>举办</w:t>
      </w:r>
      <w:r w:rsidRPr="00787570">
        <w:rPr>
          <w:rFonts w:ascii="Times" w:hAnsi="Times" w:cs="Times"/>
          <w:kern w:val="0"/>
          <w:sz w:val="22"/>
          <w:szCs w:val="22"/>
        </w:rPr>
        <w:t>“</w:t>
      </w:r>
      <w:r w:rsidRPr="00787570">
        <w:rPr>
          <w:rFonts w:ascii="Times" w:hAnsi="Times" w:cs="Times"/>
          <w:kern w:val="0"/>
          <w:sz w:val="22"/>
          <w:szCs w:val="22"/>
        </w:rPr>
        <w:t>社区治理创新上海论坛</w:t>
      </w:r>
      <w:r w:rsidRPr="00787570">
        <w:rPr>
          <w:rFonts w:ascii="Times" w:hAnsi="Times" w:cs="Times"/>
          <w:kern w:val="0"/>
          <w:sz w:val="22"/>
          <w:szCs w:val="22"/>
        </w:rPr>
        <w:t>”</w:t>
      </w:r>
      <w:r w:rsidR="00D91D5E" w:rsidRPr="00787570">
        <w:rPr>
          <w:rFonts w:ascii="Times" w:hAnsi="Times" w:cs="Times" w:hint="eastAsia"/>
          <w:kern w:val="0"/>
          <w:sz w:val="22"/>
          <w:szCs w:val="22"/>
        </w:rPr>
        <w:t>。</w:t>
      </w:r>
      <w:r w:rsidRPr="00787570">
        <w:rPr>
          <w:rFonts w:ascii="Times" w:hAnsi="Times" w:cs="Times" w:hint="eastAsia"/>
          <w:kern w:val="0"/>
          <w:sz w:val="22"/>
          <w:szCs w:val="22"/>
        </w:rPr>
        <w:t>论坛主题为“社区治理创新的实践与途径”。论坛分为两部分：经验分享、交流学习。</w:t>
      </w:r>
    </w:p>
    <w:p w:rsidR="00DE26AC" w:rsidRPr="00787570" w:rsidRDefault="00D91D5E" w:rsidP="00787570">
      <w:pPr>
        <w:spacing w:line="276" w:lineRule="auto"/>
        <w:ind w:firstLineChars="445" w:firstLine="979"/>
        <w:rPr>
          <w:rFonts w:ascii="Times" w:hAnsi="Times" w:cs="Times"/>
          <w:kern w:val="0"/>
          <w:sz w:val="22"/>
          <w:szCs w:val="22"/>
        </w:rPr>
      </w:pPr>
      <w:r w:rsidRPr="00787570">
        <w:rPr>
          <w:rFonts w:ascii="Times" w:hAnsi="Times" w:cs="Times" w:hint="eastAsia"/>
          <w:kern w:val="0"/>
          <w:sz w:val="22"/>
          <w:szCs w:val="22"/>
        </w:rPr>
        <w:t>论坛主办方：</w:t>
      </w:r>
      <w:r w:rsidRPr="00787570">
        <w:rPr>
          <w:rFonts w:ascii="Times" w:hAnsi="Times" w:cs="Times"/>
          <w:kern w:val="0"/>
          <w:sz w:val="22"/>
          <w:szCs w:val="22"/>
        </w:rPr>
        <w:t>城市社区参与治理资源平台（</w:t>
      </w:r>
      <w:r w:rsidRPr="00787570">
        <w:rPr>
          <w:rFonts w:ascii="Times" w:hAnsi="Times" w:cs="Times"/>
          <w:kern w:val="0"/>
          <w:sz w:val="22"/>
          <w:szCs w:val="22"/>
        </w:rPr>
        <w:t>CCPG</w:t>
      </w:r>
      <w:r w:rsidRPr="00787570">
        <w:rPr>
          <w:rFonts w:ascii="Times" w:hAnsi="Times" w:cs="Times"/>
          <w:kern w:val="0"/>
          <w:sz w:val="22"/>
          <w:szCs w:val="22"/>
        </w:rPr>
        <w:t>）</w:t>
      </w:r>
    </w:p>
    <w:p w:rsidR="00DE26AC" w:rsidRPr="00787570" w:rsidRDefault="00D91D5E" w:rsidP="008B1B3F">
      <w:pPr>
        <w:spacing w:line="276" w:lineRule="auto"/>
        <w:ind w:firstLineChars="1045" w:firstLine="2299"/>
        <w:rPr>
          <w:rFonts w:ascii="Times" w:hAnsi="Times" w:cs="Times"/>
          <w:kern w:val="0"/>
          <w:sz w:val="22"/>
          <w:szCs w:val="22"/>
        </w:rPr>
      </w:pPr>
      <w:r w:rsidRPr="00787570">
        <w:rPr>
          <w:rFonts w:ascii="Times" w:hAnsi="Times" w:cs="Times" w:hint="eastAsia"/>
          <w:kern w:val="0"/>
          <w:sz w:val="22"/>
          <w:szCs w:val="22"/>
        </w:rPr>
        <w:t>中央编译局比较政治</w:t>
      </w:r>
      <w:r w:rsidR="00DE26AC" w:rsidRPr="00787570">
        <w:rPr>
          <w:rFonts w:ascii="Times" w:hAnsi="Times" w:cs="Times" w:hint="eastAsia"/>
          <w:kern w:val="0"/>
          <w:sz w:val="22"/>
          <w:szCs w:val="22"/>
        </w:rPr>
        <w:t>与经济</w:t>
      </w:r>
      <w:r w:rsidRPr="00787570">
        <w:rPr>
          <w:rFonts w:ascii="Times" w:hAnsi="Times" w:cs="Times" w:hint="eastAsia"/>
          <w:kern w:val="0"/>
          <w:sz w:val="22"/>
          <w:szCs w:val="22"/>
        </w:rPr>
        <w:t>研究中心</w:t>
      </w:r>
      <w:r w:rsidR="00DE26AC" w:rsidRPr="00787570">
        <w:rPr>
          <w:rFonts w:ascii="Times" w:hAnsi="Times" w:cs="Times" w:hint="eastAsia"/>
          <w:kern w:val="0"/>
          <w:sz w:val="22"/>
          <w:szCs w:val="22"/>
        </w:rPr>
        <w:t>（</w:t>
      </w:r>
      <w:r w:rsidR="00DE26AC" w:rsidRPr="00787570">
        <w:rPr>
          <w:rFonts w:ascii="Times" w:hAnsi="Times" w:cs="Times"/>
          <w:kern w:val="0"/>
          <w:sz w:val="22"/>
          <w:szCs w:val="22"/>
        </w:rPr>
        <w:t>CCCPE</w:t>
      </w:r>
      <w:r w:rsidR="00DE26AC" w:rsidRPr="00787570">
        <w:rPr>
          <w:rFonts w:ascii="Times" w:hAnsi="Times" w:cs="Times" w:hint="eastAsia"/>
          <w:kern w:val="0"/>
          <w:sz w:val="22"/>
          <w:szCs w:val="22"/>
        </w:rPr>
        <w:t>）</w:t>
      </w:r>
    </w:p>
    <w:p w:rsidR="00D91D5E" w:rsidRPr="00787570" w:rsidRDefault="00DE26AC" w:rsidP="00787570">
      <w:pPr>
        <w:spacing w:line="276" w:lineRule="auto"/>
        <w:ind w:firstLineChars="445" w:firstLine="979"/>
        <w:rPr>
          <w:rFonts w:ascii="Times" w:hAnsi="Times" w:cs="Times"/>
          <w:kern w:val="0"/>
          <w:sz w:val="22"/>
          <w:szCs w:val="22"/>
        </w:rPr>
      </w:pPr>
      <w:r w:rsidRPr="00787570">
        <w:rPr>
          <w:rFonts w:ascii="Times" w:hAnsi="Times" w:cs="Times" w:hint="eastAsia"/>
          <w:kern w:val="0"/>
          <w:sz w:val="22"/>
          <w:szCs w:val="22"/>
        </w:rPr>
        <w:t>论坛承办方：</w:t>
      </w:r>
      <w:r w:rsidR="00D91D5E" w:rsidRPr="00787570">
        <w:rPr>
          <w:rFonts w:ascii="Times" w:hAnsi="Times" w:cs="Times" w:hint="eastAsia"/>
          <w:kern w:val="0"/>
          <w:sz w:val="22"/>
          <w:szCs w:val="22"/>
        </w:rPr>
        <w:t>上海爱拍社区公益影像发展中心</w:t>
      </w:r>
      <w:r w:rsidRPr="00787570">
        <w:rPr>
          <w:rFonts w:ascii="Times" w:hAnsi="Times" w:cs="Times" w:hint="eastAsia"/>
          <w:kern w:val="0"/>
          <w:sz w:val="22"/>
          <w:szCs w:val="22"/>
        </w:rPr>
        <w:t>（</w:t>
      </w:r>
      <w:r w:rsidRPr="00787570">
        <w:rPr>
          <w:rFonts w:ascii="Times" w:hAnsi="Times" w:cs="Times"/>
          <w:kern w:val="0"/>
          <w:sz w:val="22"/>
          <w:szCs w:val="22"/>
        </w:rPr>
        <w:t>IPAI</w:t>
      </w:r>
      <w:r w:rsidRPr="00787570">
        <w:rPr>
          <w:rFonts w:ascii="Times" w:hAnsi="Times" w:cs="Times" w:hint="eastAsia"/>
          <w:kern w:val="0"/>
          <w:sz w:val="22"/>
          <w:szCs w:val="22"/>
        </w:rPr>
        <w:t>）</w:t>
      </w:r>
    </w:p>
    <w:p w:rsidR="00D91D5E" w:rsidRPr="00787570" w:rsidRDefault="00D91D5E" w:rsidP="008B1B3F">
      <w:pPr>
        <w:spacing w:line="276" w:lineRule="auto"/>
        <w:ind w:firstLineChars="1045" w:firstLine="2299"/>
        <w:rPr>
          <w:rFonts w:ascii="Times" w:hAnsi="Times" w:cs="Times"/>
          <w:kern w:val="0"/>
          <w:sz w:val="22"/>
          <w:szCs w:val="22"/>
        </w:rPr>
      </w:pPr>
      <w:r w:rsidRPr="00787570">
        <w:rPr>
          <w:rFonts w:ascii="Times" w:hAnsi="Times" w:cs="Times" w:hint="eastAsia"/>
          <w:kern w:val="0"/>
          <w:sz w:val="22"/>
          <w:szCs w:val="22"/>
        </w:rPr>
        <w:t>上海市浦东新区社区服务中心</w:t>
      </w:r>
      <w:r w:rsidR="00DE26AC" w:rsidRPr="00787570">
        <w:rPr>
          <w:rFonts w:ascii="Times" w:hAnsi="Times" w:cs="Times" w:hint="eastAsia"/>
          <w:kern w:val="0"/>
          <w:sz w:val="22"/>
          <w:szCs w:val="22"/>
        </w:rPr>
        <w:t>（</w:t>
      </w:r>
      <w:r w:rsidR="00DE26AC" w:rsidRPr="00787570">
        <w:rPr>
          <w:rFonts w:ascii="Times" w:hAnsi="Times" w:cs="Times"/>
          <w:kern w:val="0"/>
          <w:sz w:val="22"/>
          <w:szCs w:val="22"/>
        </w:rPr>
        <w:t>PDCSC</w:t>
      </w:r>
      <w:r w:rsidR="00DE26AC" w:rsidRPr="00787570">
        <w:rPr>
          <w:rFonts w:ascii="Times" w:hAnsi="Times" w:cs="Times" w:hint="eastAsia"/>
          <w:kern w:val="0"/>
          <w:sz w:val="22"/>
          <w:szCs w:val="22"/>
        </w:rPr>
        <w:t>）</w:t>
      </w:r>
    </w:p>
    <w:p w:rsidR="00212715" w:rsidRPr="00787570" w:rsidRDefault="00212715" w:rsidP="00D91D5E">
      <w:pPr>
        <w:ind w:firstLine="400"/>
        <w:jc w:val="left"/>
        <w:rPr>
          <w:rFonts w:ascii="Times" w:hAnsi="Times" w:cs="Times"/>
          <w:kern w:val="0"/>
          <w:sz w:val="22"/>
          <w:szCs w:val="22"/>
        </w:rPr>
      </w:pPr>
    </w:p>
    <w:p w:rsidR="00212715" w:rsidRPr="00787570" w:rsidRDefault="00212715" w:rsidP="00212715">
      <w:pPr>
        <w:widowControl/>
        <w:autoSpaceDE w:val="0"/>
        <w:autoSpaceDN w:val="0"/>
        <w:adjustRightInd w:val="0"/>
        <w:spacing w:after="280"/>
        <w:rPr>
          <w:rFonts w:ascii="Times" w:hAnsi="Times" w:cs="Times"/>
          <w:kern w:val="0"/>
          <w:sz w:val="22"/>
          <w:szCs w:val="22"/>
        </w:rPr>
      </w:pPr>
      <w:r w:rsidRPr="00787570">
        <w:rPr>
          <w:rFonts w:ascii="Times" w:hAnsi="Times" w:cs="Times" w:hint="eastAsia"/>
          <w:kern w:val="0"/>
          <w:sz w:val="22"/>
          <w:szCs w:val="22"/>
        </w:rPr>
        <w:t>为了保证分享交流的实用性及可借鉴性，论坛采取以文会友的形式，现特向</w:t>
      </w:r>
      <w:r w:rsidRPr="00787570">
        <w:rPr>
          <w:rFonts w:ascii="Times" w:hAnsi="Times" w:cs="Times"/>
          <w:kern w:val="0"/>
          <w:sz w:val="22"/>
          <w:szCs w:val="22"/>
        </w:rPr>
        <w:t>社区治理</w:t>
      </w:r>
      <w:r w:rsidRPr="00787570">
        <w:rPr>
          <w:rFonts w:ascii="Times" w:hAnsi="Times" w:cs="Times" w:hint="eastAsia"/>
          <w:kern w:val="0"/>
          <w:sz w:val="22"/>
          <w:szCs w:val="22"/>
        </w:rPr>
        <w:t>领域中的</w:t>
      </w:r>
      <w:r w:rsidRPr="00787570">
        <w:rPr>
          <w:rFonts w:ascii="Times" w:hAnsi="Times" w:cs="Times"/>
          <w:kern w:val="0"/>
          <w:sz w:val="22"/>
          <w:szCs w:val="22"/>
        </w:rPr>
        <w:t>各利益相关方</w:t>
      </w:r>
      <w:r w:rsidRPr="00787570">
        <w:rPr>
          <w:rFonts w:ascii="Times" w:hAnsi="Times" w:cs="Times" w:hint="eastAsia"/>
          <w:kern w:val="0"/>
          <w:sz w:val="22"/>
          <w:szCs w:val="22"/>
        </w:rPr>
        <w:t>伙伴们公开征文。文章内容可以涵盖如下方面的经验介绍或理论思考：</w:t>
      </w:r>
    </w:p>
    <w:p w:rsidR="00212715" w:rsidRPr="00787570" w:rsidRDefault="00212715" w:rsidP="00212715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spacing w:after="280"/>
        <w:ind w:firstLineChars="0"/>
        <w:rPr>
          <w:rFonts w:ascii="Times" w:hAnsi="Times" w:cs="Times"/>
          <w:kern w:val="0"/>
          <w:sz w:val="22"/>
          <w:szCs w:val="22"/>
        </w:rPr>
      </w:pPr>
      <w:r w:rsidRPr="00787570">
        <w:rPr>
          <w:rFonts w:ascii="Times" w:hAnsi="Times" w:cs="Times"/>
          <w:kern w:val="0"/>
          <w:sz w:val="22"/>
          <w:szCs w:val="22"/>
        </w:rPr>
        <w:t>社区治理创新</w:t>
      </w:r>
      <w:r w:rsidRPr="00787570">
        <w:rPr>
          <w:rFonts w:ascii="Times" w:hAnsi="Times" w:cs="Times" w:hint="eastAsia"/>
          <w:kern w:val="0"/>
          <w:sz w:val="22"/>
          <w:szCs w:val="22"/>
        </w:rPr>
        <w:t>中</w:t>
      </w:r>
      <w:r w:rsidRPr="00787570">
        <w:rPr>
          <w:rFonts w:ascii="Times" w:hAnsi="Times" w:cs="Times"/>
          <w:kern w:val="0"/>
          <w:sz w:val="22"/>
          <w:szCs w:val="22"/>
        </w:rPr>
        <w:t>的</w:t>
      </w:r>
      <w:r w:rsidRPr="00787570">
        <w:rPr>
          <w:rFonts w:ascii="Times" w:hAnsi="Times" w:cs="Times" w:hint="eastAsia"/>
          <w:kern w:val="0"/>
          <w:sz w:val="22"/>
          <w:szCs w:val="22"/>
        </w:rPr>
        <w:t>实践案例；</w:t>
      </w:r>
    </w:p>
    <w:p w:rsidR="00212715" w:rsidRPr="00787570" w:rsidRDefault="00212715" w:rsidP="00212715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spacing w:after="280"/>
        <w:ind w:firstLineChars="0"/>
        <w:rPr>
          <w:rFonts w:ascii="Times" w:hAnsi="Times" w:cs="Times"/>
          <w:kern w:val="0"/>
          <w:sz w:val="22"/>
          <w:szCs w:val="22"/>
        </w:rPr>
      </w:pPr>
      <w:r w:rsidRPr="00787570">
        <w:rPr>
          <w:rFonts w:ascii="Times" w:hAnsi="Times" w:cs="Times" w:hint="eastAsia"/>
          <w:kern w:val="0"/>
          <w:sz w:val="22"/>
          <w:szCs w:val="22"/>
        </w:rPr>
        <w:t>社区治理创新中面对不同问题时解决的途径与方法</w:t>
      </w:r>
      <w:r w:rsidRPr="00787570">
        <w:rPr>
          <w:rFonts w:ascii="Times" w:hAnsi="Times" w:cs="Times"/>
          <w:kern w:val="0"/>
          <w:sz w:val="22"/>
          <w:szCs w:val="22"/>
        </w:rPr>
        <w:t>。</w:t>
      </w:r>
    </w:p>
    <w:p w:rsidR="00212715" w:rsidRPr="00787570" w:rsidRDefault="00212715" w:rsidP="00212715">
      <w:pPr>
        <w:widowControl/>
        <w:autoSpaceDE w:val="0"/>
        <w:autoSpaceDN w:val="0"/>
        <w:adjustRightInd w:val="0"/>
        <w:spacing w:after="280"/>
        <w:rPr>
          <w:rFonts w:ascii="Times" w:hAnsi="Times" w:cs="Times"/>
          <w:kern w:val="0"/>
          <w:sz w:val="22"/>
          <w:szCs w:val="22"/>
        </w:rPr>
      </w:pPr>
      <w:r w:rsidRPr="00787570">
        <w:rPr>
          <w:rFonts w:ascii="Times" w:hAnsi="Times" w:cs="Times" w:hint="eastAsia"/>
          <w:kern w:val="0"/>
          <w:sz w:val="22"/>
          <w:szCs w:val="22"/>
        </w:rPr>
        <w:t>文章形式不限，但必须真实、原创，字数不限。稿件请详细注明作者姓名、年龄、职务、地址及有效电话，入</w:t>
      </w:r>
      <w:r w:rsidRPr="00787570">
        <w:rPr>
          <w:rFonts w:ascii="Times" w:hAnsi="Times" w:cs="Times"/>
          <w:kern w:val="0"/>
          <w:sz w:val="22"/>
          <w:szCs w:val="22"/>
        </w:rPr>
        <w:t>选案例将在论坛做发言分享，</w:t>
      </w:r>
      <w:r w:rsidRPr="00787570">
        <w:rPr>
          <w:rFonts w:ascii="Times" w:hAnsi="Times" w:cs="Times" w:hint="eastAsia"/>
          <w:kern w:val="0"/>
          <w:sz w:val="22"/>
          <w:szCs w:val="22"/>
        </w:rPr>
        <w:t>更多有价值的</w:t>
      </w:r>
      <w:r w:rsidRPr="00787570">
        <w:rPr>
          <w:rFonts w:ascii="Times" w:hAnsi="Times" w:cs="Times"/>
          <w:kern w:val="0"/>
          <w:sz w:val="22"/>
          <w:szCs w:val="22"/>
        </w:rPr>
        <w:t>案例也将</w:t>
      </w:r>
      <w:r w:rsidRPr="00787570">
        <w:rPr>
          <w:rFonts w:ascii="Times" w:hAnsi="Times" w:cs="Times" w:hint="eastAsia"/>
          <w:kern w:val="0"/>
          <w:sz w:val="22"/>
          <w:szCs w:val="22"/>
        </w:rPr>
        <w:t>被</w:t>
      </w:r>
      <w:r w:rsidRPr="00787570">
        <w:rPr>
          <w:rFonts w:ascii="Times" w:hAnsi="Times" w:cs="Times"/>
          <w:kern w:val="0"/>
          <w:sz w:val="22"/>
          <w:szCs w:val="22"/>
        </w:rPr>
        <w:t>收入论坛</w:t>
      </w:r>
      <w:r w:rsidRPr="00787570">
        <w:rPr>
          <w:rFonts w:ascii="Times" w:hAnsi="Times" w:cs="Times" w:hint="eastAsia"/>
          <w:kern w:val="0"/>
          <w:sz w:val="22"/>
          <w:szCs w:val="22"/>
        </w:rPr>
        <w:t>文</w:t>
      </w:r>
      <w:r w:rsidRPr="00787570">
        <w:rPr>
          <w:rFonts w:ascii="Times" w:hAnsi="Times" w:cs="Times"/>
          <w:kern w:val="0"/>
          <w:sz w:val="22"/>
          <w:szCs w:val="22"/>
        </w:rPr>
        <w:t>集。</w:t>
      </w:r>
    </w:p>
    <w:p w:rsidR="00212715" w:rsidRPr="00787570" w:rsidRDefault="00212715" w:rsidP="00212715">
      <w:pPr>
        <w:widowControl/>
        <w:autoSpaceDE w:val="0"/>
        <w:autoSpaceDN w:val="0"/>
        <w:adjustRightInd w:val="0"/>
        <w:spacing w:after="280"/>
        <w:rPr>
          <w:rFonts w:ascii="Lucida Grande" w:hAnsi="Lucida Grande" w:cs="Lucida Grande"/>
          <w:kern w:val="0"/>
          <w:sz w:val="22"/>
          <w:szCs w:val="22"/>
        </w:rPr>
      </w:pPr>
      <w:r w:rsidRPr="00787570">
        <w:rPr>
          <w:rFonts w:ascii="Lucida Grande" w:hAnsi="Lucida Grande" w:cs="Lucida Grande"/>
          <w:kern w:val="0"/>
          <w:sz w:val="22"/>
          <w:szCs w:val="22"/>
        </w:rPr>
        <w:t>案例提交形式：</w:t>
      </w:r>
      <w:r w:rsidRPr="00787570">
        <w:rPr>
          <w:rFonts w:ascii="Lucida Grande" w:hAnsi="Lucida Grande" w:cs="Lucida Grande" w:hint="eastAsia"/>
          <w:kern w:val="0"/>
          <w:sz w:val="22"/>
          <w:szCs w:val="22"/>
        </w:rPr>
        <w:t>请通过邮件的形式将</w:t>
      </w:r>
      <w:r w:rsidRPr="00787570">
        <w:rPr>
          <w:rFonts w:ascii="Lucida Grande" w:hAnsi="Lucida Grande" w:cs="Lucida Grande"/>
          <w:kern w:val="0"/>
          <w:sz w:val="22"/>
          <w:szCs w:val="22"/>
        </w:rPr>
        <w:t>PPT</w:t>
      </w:r>
      <w:r w:rsidRPr="00787570">
        <w:rPr>
          <w:rFonts w:ascii="Lucida Grande" w:hAnsi="Lucida Grande" w:cs="Lucida Grande" w:hint="eastAsia"/>
          <w:kern w:val="0"/>
          <w:sz w:val="22"/>
          <w:szCs w:val="22"/>
        </w:rPr>
        <w:t>以及</w:t>
      </w:r>
      <w:r w:rsidRPr="00787570">
        <w:rPr>
          <w:rFonts w:ascii="Lucida Grande" w:hAnsi="Lucida Grande" w:cs="Lucida Grande"/>
          <w:kern w:val="0"/>
          <w:sz w:val="22"/>
          <w:szCs w:val="22"/>
        </w:rPr>
        <w:t>word</w:t>
      </w:r>
      <w:r w:rsidRPr="00787570">
        <w:rPr>
          <w:rFonts w:ascii="Lucida Grande" w:hAnsi="Lucida Grande" w:cs="Lucida Grande" w:hint="eastAsia"/>
          <w:kern w:val="0"/>
          <w:sz w:val="22"/>
          <w:szCs w:val="22"/>
        </w:rPr>
        <w:t>版本的案例发送至</w:t>
      </w:r>
      <w:r w:rsidRPr="00787570">
        <w:rPr>
          <w:rFonts w:ascii="Lucida Grande" w:hAnsi="Lucida Grande" w:cs="Lucida Grande"/>
          <w:kern w:val="0"/>
          <w:sz w:val="22"/>
          <w:szCs w:val="22"/>
        </w:rPr>
        <w:t>：</w:t>
      </w:r>
      <w:hyperlink r:id="rId7" w:history="1">
        <w:r w:rsidRPr="00787570">
          <w:rPr>
            <w:rStyle w:val="a4"/>
            <w:sz w:val="22"/>
            <w:szCs w:val="22"/>
          </w:rPr>
          <w:t>mailto:sh2010_ipai@163.com</w:t>
        </w:r>
      </w:hyperlink>
      <w:r w:rsidRPr="00787570">
        <w:rPr>
          <w:rFonts w:ascii="Lucida Grande" w:hAnsi="Lucida Grande" w:cs="Lucida Grande" w:hint="eastAsia"/>
          <w:kern w:val="0"/>
          <w:sz w:val="22"/>
          <w:szCs w:val="22"/>
        </w:rPr>
        <w:t>；</w:t>
      </w:r>
    </w:p>
    <w:p w:rsidR="00212715" w:rsidRPr="00787570" w:rsidRDefault="00212715" w:rsidP="00212715">
      <w:pPr>
        <w:widowControl/>
        <w:autoSpaceDE w:val="0"/>
        <w:autoSpaceDN w:val="0"/>
        <w:adjustRightInd w:val="0"/>
        <w:spacing w:after="280"/>
        <w:rPr>
          <w:rFonts w:ascii="Lucida Grande" w:hAnsi="Lucida Grande" w:cs="Lucida Grande"/>
          <w:kern w:val="0"/>
          <w:sz w:val="22"/>
          <w:szCs w:val="22"/>
        </w:rPr>
      </w:pPr>
      <w:r w:rsidRPr="00787570">
        <w:rPr>
          <w:rFonts w:ascii="Lucida Grande" w:hAnsi="Lucida Grande" w:cs="Lucida Grande" w:hint="eastAsia"/>
          <w:kern w:val="0"/>
          <w:sz w:val="22"/>
          <w:szCs w:val="22"/>
        </w:rPr>
        <w:lastRenderedPageBreak/>
        <w:t>邮寄地址：上海市浦东新区峨山路</w:t>
      </w:r>
      <w:r w:rsidRPr="00787570">
        <w:rPr>
          <w:rFonts w:ascii="Lucida Grande" w:hAnsi="Lucida Grande" w:cs="Lucida Grande" w:hint="eastAsia"/>
          <w:kern w:val="0"/>
          <w:sz w:val="22"/>
          <w:szCs w:val="22"/>
        </w:rPr>
        <w:t>613</w:t>
      </w:r>
      <w:r w:rsidRPr="00787570">
        <w:rPr>
          <w:rFonts w:ascii="Lucida Grande" w:hAnsi="Lucida Grande" w:cs="Lucida Grande" w:hint="eastAsia"/>
          <w:kern w:val="0"/>
          <w:sz w:val="22"/>
          <w:szCs w:val="22"/>
        </w:rPr>
        <w:t>号</w:t>
      </w:r>
      <w:r w:rsidRPr="00787570">
        <w:rPr>
          <w:rFonts w:ascii="Lucida Grande" w:hAnsi="Lucida Grande" w:cs="Lucida Grande"/>
          <w:kern w:val="0"/>
          <w:sz w:val="22"/>
          <w:szCs w:val="22"/>
        </w:rPr>
        <w:t>C</w:t>
      </w:r>
      <w:r w:rsidRPr="00787570">
        <w:rPr>
          <w:rFonts w:ascii="Lucida Grande" w:hAnsi="Lucida Grande" w:cs="Lucida Grande" w:hint="eastAsia"/>
          <w:kern w:val="0"/>
          <w:sz w:val="22"/>
          <w:szCs w:val="22"/>
        </w:rPr>
        <w:t>楼</w:t>
      </w:r>
      <w:r w:rsidRPr="00787570">
        <w:rPr>
          <w:rFonts w:ascii="Lucida Grande" w:hAnsi="Lucida Grande" w:cs="Lucida Grande" w:hint="eastAsia"/>
          <w:kern w:val="0"/>
          <w:sz w:val="22"/>
          <w:szCs w:val="22"/>
        </w:rPr>
        <w:t>131</w:t>
      </w:r>
      <w:r w:rsidRPr="00787570">
        <w:rPr>
          <w:rFonts w:ascii="Lucida Grande" w:hAnsi="Lucida Grande" w:cs="Lucida Grande" w:hint="eastAsia"/>
          <w:kern w:val="0"/>
          <w:sz w:val="22"/>
          <w:szCs w:val="22"/>
        </w:rPr>
        <w:t>室（</w:t>
      </w:r>
      <w:r w:rsidRPr="00787570">
        <w:rPr>
          <w:rFonts w:ascii="Lucida Grande" w:hAnsi="Lucida Grande" w:cs="Lucida Grande" w:hint="eastAsia"/>
          <w:kern w:val="0"/>
          <w:sz w:val="22"/>
          <w:szCs w:val="22"/>
        </w:rPr>
        <w:t>200127</w:t>
      </w:r>
      <w:r w:rsidRPr="00787570">
        <w:rPr>
          <w:rFonts w:ascii="Lucida Grande" w:hAnsi="Lucida Grande" w:cs="Lucida Grande" w:hint="eastAsia"/>
          <w:kern w:val="0"/>
          <w:sz w:val="22"/>
          <w:szCs w:val="22"/>
        </w:rPr>
        <w:t>）邱瑶收。</w:t>
      </w:r>
    </w:p>
    <w:p w:rsidR="00212715" w:rsidRPr="00787570" w:rsidRDefault="00212715" w:rsidP="00212715">
      <w:pPr>
        <w:widowControl/>
        <w:autoSpaceDE w:val="0"/>
        <w:autoSpaceDN w:val="0"/>
        <w:adjustRightInd w:val="0"/>
        <w:spacing w:after="280"/>
        <w:rPr>
          <w:rFonts w:ascii="Lucida Grande" w:hAnsi="Lucida Grande" w:cs="Lucida Grande"/>
          <w:kern w:val="0"/>
          <w:sz w:val="22"/>
          <w:szCs w:val="22"/>
        </w:rPr>
      </w:pPr>
      <w:r w:rsidRPr="00787570">
        <w:rPr>
          <w:rFonts w:ascii="Lucida Grande" w:hAnsi="Lucida Grande" w:cs="Lucida Grande" w:hint="eastAsia"/>
          <w:kern w:val="0"/>
          <w:sz w:val="22"/>
          <w:szCs w:val="22"/>
        </w:rPr>
        <w:t>非常欢迎社区治理领域的基层实践者参与稿件撰写，届时我们将会根据稿件质量，为您参会开辟绿色通道。</w:t>
      </w:r>
    </w:p>
    <w:p w:rsidR="00212715" w:rsidRPr="00787570" w:rsidRDefault="00212715" w:rsidP="00212715">
      <w:pPr>
        <w:widowControl/>
        <w:autoSpaceDE w:val="0"/>
        <w:autoSpaceDN w:val="0"/>
        <w:adjustRightInd w:val="0"/>
        <w:spacing w:after="280"/>
        <w:rPr>
          <w:rFonts w:ascii="Lucida Grande" w:hAnsi="Lucida Grande" w:cs="Lucida Grande"/>
          <w:kern w:val="0"/>
          <w:sz w:val="22"/>
          <w:szCs w:val="22"/>
        </w:rPr>
      </w:pPr>
      <w:r w:rsidRPr="00787570">
        <w:rPr>
          <w:rFonts w:ascii="Lucida Grande" w:hAnsi="Lucida Grande" w:cs="Lucida Grande" w:hint="eastAsia"/>
          <w:kern w:val="0"/>
          <w:sz w:val="22"/>
          <w:szCs w:val="22"/>
        </w:rPr>
        <w:t>征文</w:t>
      </w:r>
      <w:r w:rsidRPr="00787570">
        <w:rPr>
          <w:rFonts w:ascii="Lucida Grande" w:hAnsi="Lucida Grande" w:cs="Lucida Grande"/>
          <w:kern w:val="0"/>
          <w:sz w:val="22"/>
          <w:szCs w:val="22"/>
        </w:rPr>
        <w:t>截止日期：</w:t>
      </w:r>
      <w:r w:rsidRPr="00787570">
        <w:rPr>
          <w:rFonts w:ascii="Lucida Grande" w:hAnsi="Lucida Grande" w:cs="Lucida Grande"/>
          <w:kern w:val="0"/>
          <w:sz w:val="22"/>
          <w:szCs w:val="22"/>
        </w:rPr>
        <w:t>2014</w:t>
      </w:r>
      <w:r w:rsidRPr="00787570">
        <w:rPr>
          <w:rFonts w:ascii="Lucida Grande" w:hAnsi="Lucida Grande" w:cs="Lucida Grande"/>
          <w:kern w:val="0"/>
          <w:sz w:val="22"/>
          <w:szCs w:val="22"/>
        </w:rPr>
        <w:t>年</w:t>
      </w:r>
      <w:r w:rsidRPr="00787570">
        <w:rPr>
          <w:rFonts w:ascii="Lucida Grande" w:hAnsi="Lucida Grande" w:cs="Lucida Grande" w:hint="eastAsia"/>
          <w:kern w:val="0"/>
          <w:sz w:val="22"/>
          <w:szCs w:val="22"/>
        </w:rPr>
        <w:t>10</w:t>
      </w:r>
      <w:r w:rsidRPr="00787570">
        <w:rPr>
          <w:rFonts w:ascii="Lucida Grande" w:hAnsi="Lucida Grande" w:cs="Lucida Grande"/>
          <w:kern w:val="0"/>
          <w:sz w:val="22"/>
          <w:szCs w:val="22"/>
        </w:rPr>
        <w:t>月</w:t>
      </w:r>
      <w:r w:rsidRPr="00787570">
        <w:rPr>
          <w:rFonts w:ascii="Lucida Grande" w:hAnsi="Lucida Grande" w:cs="Lucida Grande"/>
          <w:kern w:val="0"/>
          <w:sz w:val="22"/>
          <w:szCs w:val="22"/>
        </w:rPr>
        <w:t>31</w:t>
      </w:r>
      <w:r w:rsidRPr="00787570">
        <w:rPr>
          <w:rFonts w:ascii="Lucida Grande" w:hAnsi="Lucida Grande" w:cs="Lucida Grande"/>
          <w:kern w:val="0"/>
          <w:sz w:val="22"/>
          <w:szCs w:val="22"/>
        </w:rPr>
        <w:t>日</w:t>
      </w:r>
      <w:r w:rsidRPr="00787570">
        <w:rPr>
          <w:rFonts w:ascii="Lucida Grande" w:hAnsi="Lucida Grande" w:cs="Lucida Grande"/>
          <w:kern w:val="0"/>
          <w:sz w:val="22"/>
          <w:szCs w:val="22"/>
        </w:rPr>
        <w:t>17:00</w:t>
      </w:r>
    </w:p>
    <w:p w:rsidR="00212715" w:rsidRPr="00787570" w:rsidRDefault="00212715" w:rsidP="00212715">
      <w:pPr>
        <w:widowControl/>
        <w:autoSpaceDE w:val="0"/>
        <w:autoSpaceDN w:val="0"/>
        <w:adjustRightInd w:val="0"/>
        <w:spacing w:after="280"/>
        <w:rPr>
          <w:rFonts w:ascii="Lucida Grande" w:hAnsi="Lucida Grande" w:cs="Lucida Grande"/>
          <w:kern w:val="0"/>
          <w:sz w:val="22"/>
          <w:szCs w:val="22"/>
        </w:rPr>
      </w:pPr>
      <w:r w:rsidRPr="00787570">
        <w:rPr>
          <w:rFonts w:ascii="Lucida Grande" w:hAnsi="Lucida Grande" w:cs="Lucida Grande" w:hint="eastAsia"/>
          <w:kern w:val="0"/>
          <w:sz w:val="22"/>
          <w:szCs w:val="22"/>
        </w:rPr>
        <w:t>论坛会务组联系方式：电话：</w:t>
      </w:r>
      <w:r w:rsidRPr="00787570">
        <w:rPr>
          <w:rFonts w:ascii="Lucida Grande" w:hAnsi="Lucida Grande" w:cs="Lucida Grande" w:hint="eastAsia"/>
          <w:kern w:val="0"/>
          <w:sz w:val="22"/>
          <w:szCs w:val="22"/>
        </w:rPr>
        <w:t>021</w:t>
      </w:r>
      <w:r w:rsidRPr="00787570">
        <w:rPr>
          <w:rFonts w:ascii="Lucida Grande" w:hAnsi="Lucida Grande" w:cs="Lucida Grande" w:hint="eastAsia"/>
          <w:kern w:val="0"/>
          <w:sz w:val="22"/>
          <w:szCs w:val="22"/>
        </w:rPr>
        <w:t>－</w:t>
      </w:r>
      <w:r w:rsidRPr="00787570">
        <w:rPr>
          <w:rFonts w:ascii="Lucida Grande" w:hAnsi="Lucida Grande" w:cs="Lucida Grande" w:hint="eastAsia"/>
          <w:kern w:val="0"/>
          <w:sz w:val="22"/>
          <w:szCs w:val="22"/>
        </w:rPr>
        <w:t>50136612</w:t>
      </w:r>
    </w:p>
    <w:p w:rsidR="00212715" w:rsidRPr="00787570" w:rsidRDefault="00212715" w:rsidP="00212715">
      <w:pPr>
        <w:widowControl/>
        <w:autoSpaceDE w:val="0"/>
        <w:autoSpaceDN w:val="0"/>
        <w:adjustRightInd w:val="0"/>
        <w:spacing w:after="280"/>
        <w:rPr>
          <w:rFonts w:ascii="Lucida Grande" w:hAnsi="Lucida Grande" w:cs="Lucida Grande"/>
          <w:kern w:val="0"/>
          <w:sz w:val="22"/>
          <w:szCs w:val="22"/>
        </w:rPr>
      </w:pPr>
      <w:r w:rsidRPr="00787570">
        <w:rPr>
          <w:rFonts w:ascii="Lucida Grande" w:hAnsi="Lucida Grande" w:cs="Lucida Grande" w:hint="eastAsia"/>
          <w:kern w:val="0"/>
          <w:sz w:val="22"/>
          <w:szCs w:val="22"/>
        </w:rPr>
        <w:t>联系人：邱瑶</w:t>
      </w:r>
      <w:hyperlink r:id="rId8" w:history="1">
        <w:r w:rsidRPr="00787570">
          <w:rPr>
            <w:rStyle w:val="a4"/>
            <w:rFonts w:ascii="Lucida Grande" w:hAnsi="Lucida Grande" w:cs="Lucida Grande" w:hint="eastAsia"/>
            <w:kern w:val="0"/>
            <w:sz w:val="22"/>
            <w:szCs w:val="22"/>
          </w:rPr>
          <w:t>sh2010_ipai@163.com</w:t>
        </w:r>
      </w:hyperlink>
      <w:r w:rsidRPr="00787570">
        <w:rPr>
          <w:rFonts w:ascii="Lucida Grande" w:hAnsi="Lucida Grande" w:cs="Lucida Grande" w:hint="eastAsia"/>
          <w:kern w:val="0"/>
          <w:sz w:val="22"/>
          <w:szCs w:val="22"/>
        </w:rPr>
        <w:t xml:space="preserve"> 18221668041       </w:t>
      </w:r>
    </w:p>
    <w:p w:rsidR="00212715" w:rsidRPr="00787570" w:rsidRDefault="00212715" w:rsidP="00212715">
      <w:pPr>
        <w:widowControl/>
        <w:autoSpaceDE w:val="0"/>
        <w:autoSpaceDN w:val="0"/>
        <w:adjustRightInd w:val="0"/>
        <w:spacing w:after="280"/>
        <w:rPr>
          <w:rFonts w:ascii="Lucida Grande" w:hAnsi="Lucida Grande" w:cs="Lucida Grande"/>
          <w:kern w:val="0"/>
          <w:sz w:val="22"/>
          <w:szCs w:val="22"/>
        </w:rPr>
      </w:pPr>
      <w:r w:rsidRPr="00787570">
        <w:rPr>
          <w:rFonts w:ascii="Lucida Grande" w:hAnsi="Lucida Grande" w:cs="Lucida Grande" w:hint="eastAsia"/>
          <w:kern w:val="0"/>
          <w:sz w:val="22"/>
          <w:szCs w:val="22"/>
        </w:rPr>
        <w:t>陆晨</w:t>
      </w:r>
      <w:hyperlink r:id="rId9" w:history="1">
        <w:r w:rsidRPr="00787570">
          <w:rPr>
            <w:rStyle w:val="a4"/>
            <w:rFonts w:ascii="Lucida Grande" w:hAnsi="Lucida Grande" w:cs="Lucida Grande" w:hint="eastAsia"/>
            <w:kern w:val="0"/>
            <w:sz w:val="22"/>
            <w:szCs w:val="22"/>
          </w:rPr>
          <w:t>sqfwzx_lu@pdcsc.org.cn</w:t>
        </w:r>
      </w:hyperlink>
      <w:r w:rsidRPr="00787570">
        <w:rPr>
          <w:rFonts w:ascii="Lucida Grande" w:hAnsi="Lucida Grande" w:cs="Lucida Grande"/>
          <w:kern w:val="0"/>
          <w:sz w:val="22"/>
          <w:szCs w:val="22"/>
        </w:rPr>
        <w:t>15221975553</w:t>
      </w:r>
    </w:p>
    <w:p w:rsidR="00212715" w:rsidRPr="00787570" w:rsidRDefault="00212715" w:rsidP="00212715">
      <w:pPr>
        <w:widowControl/>
        <w:autoSpaceDE w:val="0"/>
        <w:autoSpaceDN w:val="0"/>
        <w:adjustRightInd w:val="0"/>
        <w:spacing w:after="280"/>
        <w:rPr>
          <w:rFonts w:ascii="Lucida Grande" w:hAnsi="Lucida Grande" w:cs="Lucida Grande"/>
          <w:kern w:val="0"/>
          <w:sz w:val="22"/>
          <w:szCs w:val="22"/>
        </w:rPr>
      </w:pPr>
    </w:p>
    <w:p w:rsidR="00212715" w:rsidRPr="00787570" w:rsidRDefault="00212715" w:rsidP="00212715">
      <w:pPr>
        <w:widowControl/>
        <w:autoSpaceDE w:val="0"/>
        <w:autoSpaceDN w:val="0"/>
        <w:adjustRightInd w:val="0"/>
        <w:spacing w:after="280"/>
        <w:rPr>
          <w:rFonts w:ascii="Lucida Grande" w:hAnsi="Lucida Grande" w:cs="Lucida Grande"/>
          <w:kern w:val="0"/>
          <w:sz w:val="22"/>
          <w:szCs w:val="22"/>
        </w:rPr>
      </w:pPr>
      <w:r w:rsidRPr="00787570">
        <w:rPr>
          <w:rFonts w:ascii="Lucida Grande" w:hAnsi="Lucida Grande" w:cs="Lucida Grande" w:hint="eastAsia"/>
          <w:kern w:val="0"/>
          <w:sz w:val="22"/>
          <w:szCs w:val="22"/>
        </w:rPr>
        <w:t>关于</w:t>
      </w:r>
      <w:r w:rsidRPr="00787570">
        <w:rPr>
          <w:rFonts w:ascii="Lucida Grande" w:hAnsi="Lucida Grande" w:cs="Lucida Grande" w:hint="eastAsia"/>
          <w:kern w:val="0"/>
          <w:sz w:val="22"/>
          <w:szCs w:val="22"/>
        </w:rPr>
        <w:t>CCPG</w:t>
      </w:r>
    </w:p>
    <w:p w:rsidR="00212715" w:rsidRPr="00787570" w:rsidRDefault="00212715" w:rsidP="00212715">
      <w:pPr>
        <w:widowControl/>
        <w:autoSpaceDE w:val="0"/>
        <w:autoSpaceDN w:val="0"/>
        <w:adjustRightInd w:val="0"/>
        <w:spacing w:after="280"/>
        <w:rPr>
          <w:rFonts w:ascii="Lucida Grande" w:hAnsi="Lucida Grande" w:cs="Lucida Grande"/>
          <w:kern w:val="0"/>
          <w:sz w:val="22"/>
          <w:szCs w:val="22"/>
        </w:rPr>
      </w:pPr>
      <w:r w:rsidRPr="00787570">
        <w:rPr>
          <w:rFonts w:ascii="宋体" w:hAnsi="宋体" w:hint="eastAsia"/>
          <w:sz w:val="22"/>
          <w:szCs w:val="22"/>
        </w:rPr>
        <w:t>城市社区参与治理资源平台（China Community P</w:t>
      </w:r>
      <w:r w:rsidRPr="00787570">
        <w:rPr>
          <w:rFonts w:ascii="宋体" w:hAnsi="宋体"/>
          <w:sz w:val="22"/>
          <w:szCs w:val="22"/>
        </w:rPr>
        <w:t>articipat</w:t>
      </w:r>
      <w:r w:rsidRPr="00787570">
        <w:rPr>
          <w:rFonts w:ascii="宋体" w:hAnsi="宋体" w:hint="eastAsia"/>
          <w:sz w:val="22"/>
          <w:szCs w:val="22"/>
        </w:rPr>
        <w:t>ory Governance，CCPG）开始于2005年10月，致力于推动中国社区参与治理，是一个汇集信息、交流经验、展示成果、促进合作、支持创新、推动能力建设和组织建设的非营利性平台。</w:t>
      </w:r>
      <w:r w:rsidRPr="00787570">
        <w:rPr>
          <w:rFonts w:ascii="Times" w:hAnsi="Times" w:cs="Times" w:hint="eastAsia"/>
          <w:kern w:val="0"/>
          <w:sz w:val="22"/>
          <w:szCs w:val="22"/>
        </w:rPr>
        <w:t>长期</w:t>
      </w:r>
      <w:r w:rsidRPr="00787570">
        <w:rPr>
          <w:rFonts w:ascii="Times" w:hAnsi="Times" w:cs="Times"/>
          <w:kern w:val="0"/>
          <w:sz w:val="22"/>
          <w:szCs w:val="22"/>
        </w:rPr>
        <w:t>关注并推动社区</w:t>
      </w:r>
      <w:r w:rsidRPr="00787570">
        <w:rPr>
          <w:rFonts w:ascii="Times" w:hAnsi="Times" w:cs="Times" w:hint="eastAsia"/>
          <w:kern w:val="0"/>
          <w:sz w:val="22"/>
          <w:szCs w:val="22"/>
        </w:rPr>
        <w:t>发展中</w:t>
      </w:r>
      <w:r w:rsidRPr="00787570">
        <w:rPr>
          <w:rFonts w:ascii="Times" w:hAnsi="Times" w:cs="Times"/>
          <w:kern w:val="0"/>
          <w:sz w:val="22"/>
          <w:szCs w:val="22"/>
        </w:rPr>
        <w:t>的参与治理</w:t>
      </w:r>
      <w:r w:rsidRPr="00787570">
        <w:rPr>
          <w:rFonts w:ascii="Times" w:hAnsi="Times" w:cs="Times" w:hint="eastAsia"/>
          <w:kern w:val="0"/>
          <w:sz w:val="22"/>
          <w:szCs w:val="22"/>
        </w:rPr>
        <w:t>理论研究与实践</w:t>
      </w:r>
      <w:r w:rsidRPr="00787570">
        <w:rPr>
          <w:rFonts w:ascii="Times" w:hAnsi="Times" w:cs="Times"/>
          <w:kern w:val="0"/>
          <w:sz w:val="22"/>
          <w:szCs w:val="22"/>
        </w:rPr>
        <w:t>，强调多方主体参与社区建设和</w:t>
      </w:r>
      <w:r w:rsidRPr="00787570">
        <w:rPr>
          <w:rFonts w:ascii="Times" w:hAnsi="Times" w:cs="Times" w:hint="eastAsia"/>
          <w:kern w:val="0"/>
          <w:sz w:val="22"/>
          <w:szCs w:val="22"/>
        </w:rPr>
        <w:t>社区</w:t>
      </w:r>
      <w:r w:rsidRPr="00787570">
        <w:rPr>
          <w:rFonts w:ascii="Times" w:hAnsi="Times" w:cs="Times"/>
          <w:kern w:val="0"/>
          <w:sz w:val="22"/>
          <w:szCs w:val="22"/>
        </w:rPr>
        <w:t>发展。</w:t>
      </w:r>
    </w:p>
    <w:p w:rsidR="00212715" w:rsidRPr="00787570" w:rsidRDefault="00212715" w:rsidP="00212715">
      <w:pPr>
        <w:widowControl/>
        <w:autoSpaceDE w:val="0"/>
        <w:autoSpaceDN w:val="0"/>
        <w:adjustRightInd w:val="0"/>
        <w:spacing w:after="280"/>
        <w:rPr>
          <w:rFonts w:ascii="宋体" w:hAnsi="宋体"/>
          <w:sz w:val="22"/>
          <w:szCs w:val="22"/>
        </w:rPr>
      </w:pPr>
      <w:r w:rsidRPr="00787570">
        <w:rPr>
          <w:rFonts w:ascii="宋体" w:hAnsi="宋体" w:hint="eastAsia"/>
          <w:sz w:val="22"/>
          <w:szCs w:val="22"/>
        </w:rPr>
        <w:t>CCPG使命：通过实践和研究传播推动中国社区参与治理。</w:t>
      </w:r>
    </w:p>
    <w:p w:rsidR="00212715" w:rsidRPr="00787570" w:rsidRDefault="00212715" w:rsidP="00212715">
      <w:pPr>
        <w:widowControl/>
        <w:autoSpaceDE w:val="0"/>
        <w:autoSpaceDN w:val="0"/>
        <w:adjustRightInd w:val="0"/>
        <w:spacing w:after="280"/>
        <w:rPr>
          <w:rFonts w:ascii="宋体" w:hAnsi="宋体"/>
          <w:sz w:val="22"/>
          <w:szCs w:val="22"/>
        </w:rPr>
      </w:pPr>
      <w:r w:rsidRPr="00787570">
        <w:rPr>
          <w:rFonts w:ascii="宋体" w:hAnsi="宋体" w:hint="eastAsia"/>
          <w:sz w:val="22"/>
          <w:szCs w:val="22"/>
        </w:rPr>
        <w:t>CCPG价值观：资源共享  参与合作  各尽其能  各得其所</w:t>
      </w:r>
    </w:p>
    <w:p w:rsidR="00212715" w:rsidRPr="00787570" w:rsidRDefault="00212715" w:rsidP="00212715">
      <w:pPr>
        <w:widowControl/>
        <w:autoSpaceDE w:val="0"/>
        <w:autoSpaceDN w:val="0"/>
        <w:adjustRightInd w:val="0"/>
        <w:spacing w:after="280"/>
        <w:rPr>
          <w:rFonts w:ascii="宋体" w:hAnsi="宋体"/>
          <w:sz w:val="22"/>
          <w:szCs w:val="22"/>
        </w:rPr>
      </w:pPr>
      <w:r w:rsidRPr="00787570">
        <w:rPr>
          <w:rFonts w:ascii="宋体" w:hAnsi="宋体"/>
          <w:sz w:val="22"/>
          <w:szCs w:val="22"/>
        </w:rPr>
        <w:t xml:space="preserve">website: </w:t>
      </w:r>
      <w:hyperlink r:id="rId10" w:history="1">
        <w:r w:rsidRPr="00787570">
          <w:rPr>
            <w:rStyle w:val="a4"/>
            <w:rFonts w:ascii="宋体" w:hAnsi="宋体" w:hint="eastAsia"/>
            <w:sz w:val="22"/>
            <w:szCs w:val="22"/>
          </w:rPr>
          <w:t>www.ccpg.org.cn</w:t>
        </w:r>
      </w:hyperlink>
    </w:p>
    <w:p w:rsidR="00FC0D0F" w:rsidRPr="00212715" w:rsidRDefault="00FC0D0F" w:rsidP="00212715"/>
    <w:sectPr w:rsidR="00FC0D0F" w:rsidRPr="00212715" w:rsidSect="0092335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323" w:rsidRDefault="00C74323" w:rsidP="00C23F3B">
      <w:r>
        <w:separator/>
      </w:r>
    </w:p>
  </w:endnote>
  <w:endnote w:type="continuationSeparator" w:id="1">
    <w:p w:rsidR="00C74323" w:rsidRDefault="00C74323" w:rsidP="00C23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fixed"/>
    <w:sig w:usb0="00000000" w:usb1="880F3C78" w:usb2="000A005E" w:usb3="00000000" w:csb0="0004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323" w:rsidRDefault="00C74323" w:rsidP="00C23F3B">
      <w:r>
        <w:separator/>
      </w:r>
    </w:p>
  </w:footnote>
  <w:footnote w:type="continuationSeparator" w:id="1">
    <w:p w:rsidR="00C74323" w:rsidRDefault="00C74323" w:rsidP="00C23F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90074"/>
    <w:multiLevelType w:val="hybridMultilevel"/>
    <w:tmpl w:val="51FE0B48"/>
    <w:lvl w:ilvl="0" w:tplc="C442BE26">
      <w:start w:val="1"/>
      <w:numFmt w:val="decimal"/>
      <w:lvlText w:val="%1．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D0F"/>
    <w:rsid w:val="00212715"/>
    <w:rsid w:val="0026170C"/>
    <w:rsid w:val="005A6198"/>
    <w:rsid w:val="00787570"/>
    <w:rsid w:val="008B1B3F"/>
    <w:rsid w:val="00923353"/>
    <w:rsid w:val="00B22322"/>
    <w:rsid w:val="00C23F3B"/>
    <w:rsid w:val="00C74323"/>
    <w:rsid w:val="00D91D5E"/>
    <w:rsid w:val="00DE26AC"/>
    <w:rsid w:val="00FC0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15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715"/>
    <w:pPr>
      <w:ind w:firstLineChars="200" w:firstLine="420"/>
    </w:pPr>
    <w:rPr>
      <w:rFonts w:ascii="Cambria" w:hAnsi="Cambria"/>
      <w:sz w:val="24"/>
    </w:rPr>
  </w:style>
  <w:style w:type="character" w:styleId="a4">
    <w:name w:val="Hyperlink"/>
    <w:uiPriority w:val="99"/>
    <w:unhideWhenUsed/>
    <w:rsid w:val="002127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22322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C23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23F3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C23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23F3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15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715"/>
    <w:pPr>
      <w:ind w:firstLineChars="200" w:firstLine="420"/>
    </w:pPr>
    <w:rPr>
      <w:rFonts w:ascii="Cambria" w:hAnsi="Cambria"/>
      <w:sz w:val="24"/>
    </w:rPr>
  </w:style>
  <w:style w:type="character" w:styleId="a4">
    <w:name w:val="Hyperlink"/>
    <w:uiPriority w:val="99"/>
    <w:unhideWhenUsed/>
    <w:rsid w:val="00212715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B223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2010_ipai@163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sh2010_ipai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cpg.org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qfwzx_lu@pdcsc.org.cn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wang</dc:creator>
  <cp:keywords/>
  <dc:description/>
  <cp:lastModifiedBy>Ann</cp:lastModifiedBy>
  <cp:revision>8</cp:revision>
  <dcterms:created xsi:type="dcterms:W3CDTF">2014-09-30T08:29:00Z</dcterms:created>
  <dcterms:modified xsi:type="dcterms:W3CDTF">2014-10-10T06:59:00Z</dcterms:modified>
</cp:coreProperties>
</file>